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3E4C288" w14:textId="49C84C38" w:rsidR="008F1FD3" w:rsidRPr="00676F4E" w:rsidRDefault="008F1FD3" w:rsidP="008F1FD3">
      <w:pPr>
        <w:jc w:val="center"/>
        <w:rPr>
          <w:b/>
          <w:bCs/>
          <w:sz w:val="28"/>
          <w:szCs w:val="28"/>
          <w:lang w:val="en-GB"/>
        </w:rPr>
      </w:pPr>
      <w:r w:rsidRPr="00676F4E">
        <w:rPr>
          <w:b/>
          <w:bCs/>
          <w:sz w:val="28"/>
          <w:szCs w:val="28"/>
          <w:lang w:val="en-GB"/>
        </w:rPr>
        <w:t>WEBINAR</w:t>
      </w:r>
      <w:r w:rsidR="005C4B2B" w:rsidRPr="00676F4E">
        <w:rPr>
          <w:sz w:val="28"/>
          <w:szCs w:val="28"/>
        </w:rPr>
        <w:t xml:space="preserve"> </w:t>
      </w:r>
    </w:p>
    <w:p w14:paraId="790DA199" w14:textId="54B3D899" w:rsidR="006F72BE" w:rsidRDefault="008F1FD3" w:rsidP="008F1FD3">
      <w:pPr>
        <w:jc w:val="center"/>
        <w:rPr>
          <w:b/>
          <w:bCs/>
          <w:color w:val="002060"/>
          <w:sz w:val="40"/>
          <w:szCs w:val="40"/>
          <w:lang w:val="en-GB"/>
        </w:rPr>
      </w:pPr>
      <w:r w:rsidRPr="00676F4E">
        <w:rPr>
          <w:b/>
          <w:bCs/>
          <w:color w:val="002060"/>
          <w:sz w:val="40"/>
          <w:szCs w:val="40"/>
          <w:lang w:val="en-GB"/>
        </w:rPr>
        <w:t xml:space="preserve">Comparative </w:t>
      </w:r>
      <w:r w:rsidR="006F72BE" w:rsidRPr="00676F4E">
        <w:rPr>
          <w:b/>
          <w:bCs/>
          <w:color w:val="002060"/>
          <w:sz w:val="40"/>
          <w:szCs w:val="40"/>
          <w:lang w:val="en-GB"/>
        </w:rPr>
        <w:t xml:space="preserve">Corona </w:t>
      </w:r>
      <w:r w:rsidRPr="00676F4E">
        <w:rPr>
          <w:b/>
          <w:bCs/>
          <w:color w:val="002060"/>
          <w:sz w:val="40"/>
          <w:szCs w:val="40"/>
          <w:lang w:val="en-GB"/>
        </w:rPr>
        <w:t>C</w:t>
      </w:r>
      <w:r w:rsidR="006F72BE" w:rsidRPr="00676F4E">
        <w:rPr>
          <w:b/>
          <w:bCs/>
          <w:color w:val="002060"/>
          <w:sz w:val="40"/>
          <w:szCs w:val="40"/>
          <w:lang w:val="en-GB"/>
        </w:rPr>
        <w:t xml:space="preserve">ontract </w:t>
      </w:r>
      <w:r w:rsidRPr="00676F4E">
        <w:rPr>
          <w:b/>
          <w:bCs/>
          <w:color w:val="002060"/>
          <w:sz w:val="40"/>
          <w:szCs w:val="40"/>
          <w:lang w:val="en-GB"/>
        </w:rPr>
        <w:t>L</w:t>
      </w:r>
      <w:r w:rsidR="006F72BE" w:rsidRPr="00676F4E">
        <w:rPr>
          <w:b/>
          <w:bCs/>
          <w:color w:val="002060"/>
          <w:sz w:val="40"/>
          <w:szCs w:val="40"/>
          <w:lang w:val="en-GB"/>
        </w:rPr>
        <w:t>aw</w:t>
      </w:r>
    </w:p>
    <w:p w14:paraId="12894E2F" w14:textId="012D9123" w:rsidR="00394FAA" w:rsidRPr="00394FAA" w:rsidRDefault="00394FAA" w:rsidP="008F1FD3">
      <w:pPr>
        <w:jc w:val="center"/>
        <w:rPr>
          <w:b/>
          <w:bCs/>
          <w:color w:val="002060"/>
          <w:sz w:val="24"/>
          <w:szCs w:val="24"/>
          <w:lang w:val="en-GB"/>
        </w:rPr>
      </w:pPr>
      <w:r w:rsidRPr="00394FAA">
        <w:rPr>
          <w:b/>
          <w:bCs/>
          <w:sz w:val="24"/>
          <w:szCs w:val="24"/>
        </w:rPr>
        <w:t>A first academic look at the impact of COVID-19 on contract law across Europe</w:t>
      </w:r>
    </w:p>
    <w:p w14:paraId="677E33C4" w14:textId="55A3609A" w:rsidR="008F1FD3" w:rsidRDefault="006F72BE" w:rsidP="008F1FD3">
      <w:pPr>
        <w:jc w:val="center"/>
        <w:rPr>
          <w:b/>
          <w:bCs/>
          <w:lang w:val="en-GB"/>
        </w:rPr>
      </w:pPr>
      <w:r w:rsidRPr="006F72BE">
        <w:rPr>
          <w:b/>
          <w:bCs/>
          <w:lang w:val="en-GB"/>
        </w:rPr>
        <w:t>Date</w:t>
      </w:r>
      <w:r w:rsidRPr="008F1FD3">
        <w:rPr>
          <w:b/>
          <w:bCs/>
          <w:lang w:val="en-GB"/>
        </w:rPr>
        <w:t xml:space="preserve">: </w:t>
      </w:r>
      <w:r w:rsidR="000C5D56" w:rsidRPr="008F1FD3">
        <w:rPr>
          <w:b/>
          <w:bCs/>
          <w:lang w:val="en-GB"/>
        </w:rPr>
        <w:t>22 May</w:t>
      </w:r>
      <w:r w:rsidRPr="008F1FD3">
        <w:rPr>
          <w:b/>
          <w:bCs/>
          <w:lang w:val="en-GB"/>
        </w:rPr>
        <w:t xml:space="preserve"> </w:t>
      </w:r>
      <w:r w:rsidR="008F1FD3">
        <w:rPr>
          <w:b/>
          <w:bCs/>
          <w:lang w:val="en-GB"/>
        </w:rPr>
        <w:t>2020</w:t>
      </w:r>
    </w:p>
    <w:p w14:paraId="79259EED" w14:textId="582B4590" w:rsidR="00011C9C" w:rsidRDefault="008F1FD3" w:rsidP="008F1FD3">
      <w:pPr>
        <w:jc w:val="center"/>
        <w:rPr>
          <w:lang w:val="en-GB"/>
        </w:rPr>
      </w:pPr>
      <w:r>
        <w:rPr>
          <w:b/>
          <w:bCs/>
          <w:lang w:val="en-GB"/>
        </w:rPr>
        <w:t xml:space="preserve">Time: </w:t>
      </w:r>
      <w:r w:rsidR="006F72BE" w:rsidRPr="008F1FD3">
        <w:rPr>
          <w:b/>
          <w:bCs/>
          <w:lang w:val="en-GB"/>
        </w:rPr>
        <w:t>1</w:t>
      </w:r>
      <w:r w:rsidRPr="008F1FD3">
        <w:rPr>
          <w:b/>
          <w:bCs/>
          <w:lang w:val="en-GB"/>
        </w:rPr>
        <w:t>0</w:t>
      </w:r>
      <w:r>
        <w:rPr>
          <w:b/>
          <w:bCs/>
          <w:lang w:val="en-GB"/>
        </w:rPr>
        <w:t xml:space="preserve"> </w:t>
      </w:r>
      <w:r w:rsidRPr="00AA3E3F">
        <w:rPr>
          <w:b/>
          <w:bCs/>
          <w:lang w:val="en-GB"/>
        </w:rPr>
        <w:t>AM</w:t>
      </w:r>
      <w:r w:rsidR="006F72BE" w:rsidRPr="00AA3E3F">
        <w:rPr>
          <w:b/>
          <w:bCs/>
          <w:lang w:val="en-GB"/>
        </w:rPr>
        <w:t xml:space="preserve"> </w:t>
      </w:r>
      <w:r w:rsidR="006D0EF6">
        <w:rPr>
          <w:b/>
          <w:bCs/>
          <w:lang w:val="en-GB"/>
        </w:rPr>
        <w:t>Central European Summer Time</w:t>
      </w:r>
      <w:r w:rsidR="006F72BE" w:rsidRPr="00AA3E3F">
        <w:rPr>
          <w:b/>
          <w:bCs/>
          <w:lang w:val="en-GB"/>
        </w:rPr>
        <w:t xml:space="preserve">, 9 AM </w:t>
      </w:r>
      <w:r w:rsidR="006D0EF6">
        <w:rPr>
          <w:b/>
          <w:bCs/>
          <w:lang w:val="en-GB"/>
        </w:rPr>
        <w:t>British Summer Time</w:t>
      </w:r>
    </w:p>
    <w:p w14:paraId="088EBED1" w14:textId="34A4DF60" w:rsidR="008F1FD3" w:rsidRDefault="008F1FD3">
      <w:pPr>
        <w:rPr>
          <w:lang w:val="en-GB"/>
        </w:rPr>
      </w:pPr>
    </w:p>
    <w:p w14:paraId="5DFDD99B" w14:textId="7F8C4B06" w:rsidR="008F1FD3" w:rsidRDefault="008F1FD3">
      <w:pPr>
        <w:rPr>
          <w:lang w:val="en-GB"/>
        </w:rPr>
      </w:pPr>
      <w:r>
        <w:rPr>
          <w:lang w:val="en-GB"/>
        </w:rPr>
        <w:t>10.00-10.</w:t>
      </w:r>
      <w:proofErr w:type="gramStart"/>
      <w:r>
        <w:rPr>
          <w:lang w:val="en-GB"/>
        </w:rPr>
        <w:t xml:space="preserve">10  </w:t>
      </w:r>
      <w:r w:rsidR="00676F4E">
        <w:rPr>
          <w:lang w:val="en-GB"/>
        </w:rPr>
        <w:tab/>
      </w:r>
      <w:proofErr w:type="gramEnd"/>
      <w:r>
        <w:rPr>
          <w:lang w:val="en-GB"/>
        </w:rPr>
        <w:t xml:space="preserve">Opening, greetings (and coffee from </w:t>
      </w:r>
      <w:r w:rsidR="00676F4E">
        <w:rPr>
          <w:lang w:val="en-GB"/>
        </w:rPr>
        <w:t xml:space="preserve">your own </w:t>
      </w:r>
      <w:r>
        <w:rPr>
          <w:lang w:val="en-GB"/>
        </w:rPr>
        <w:t>kitchen)</w:t>
      </w:r>
    </w:p>
    <w:p w14:paraId="58667010" w14:textId="184B0099" w:rsidR="008F1FD3" w:rsidRPr="008F1FD3" w:rsidRDefault="008F1FD3">
      <w:pPr>
        <w:rPr>
          <w:i/>
          <w:iCs/>
          <w:lang w:val="en-GB"/>
        </w:rPr>
      </w:pPr>
      <w:r w:rsidRPr="008F1FD3">
        <w:rPr>
          <w:i/>
          <w:iCs/>
          <w:lang w:val="en-GB"/>
        </w:rPr>
        <w:t xml:space="preserve"> Karin Sein, Hugh Beale</w:t>
      </w:r>
    </w:p>
    <w:p w14:paraId="5DBE70C5" w14:textId="0668B27C" w:rsidR="008F1FD3" w:rsidRPr="008F1FD3" w:rsidRDefault="008F1FD3">
      <w:pPr>
        <w:rPr>
          <w:b/>
          <w:bCs/>
          <w:lang w:val="en-GB"/>
        </w:rPr>
      </w:pPr>
      <w:r w:rsidRPr="008F1FD3">
        <w:rPr>
          <w:b/>
          <w:bCs/>
          <w:lang w:val="en-GB"/>
        </w:rPr>
        <w:t>I session</w:t>
      </w:r>
    </w:p>
    <w:p w14:paraId="341CAE3A" w14:textId="4795E9D3" w:rsidR="000C5D56" w:rsidRDefault="008F1FD3">
      <w:pPr>
        <w:rPr>
          <w:lang w:val="en-GB"/>
        </w:rPr>
      </w:pPr>
      <w:r>
        <w:rPr>
          <w:lang w:val="en-GB"/>
        </w:rPr>
        <w:t xml:space="preserve">10.10- 10.30 </w:t>
      </w:r>
      <w:r>
        <w:rPr>
          <w:lang w:val="en-GB"/>
        </w:rPr>
        <w:tab/>
      </w:r>
      <w:r w:rsidR="000C5D56">
        <w:rPr>
          <w:lang w:val="en-GB"/>
        </w:rPr>
        <w:t>U</w:t>
      </w:r>
      <w:r>
        <w:rPr>
          <w:lang w:val="en-GB"/>
        </w:rPr>
        <w:t xml:space="preserve">nited </w:t>
      </w:r>
      <w:r w:rsidR="000C5D56">
        <w:rPr>
          <w:lang w:val="en-GB"/>
        </w:rPr>
        <w:t>K</w:t>
      </w:r>
      <w:r>
        <w:rPr>
          <w:lang w:val="en-GB"/>
        </w:rPr>
        <w:t>ingdom</w:t>
      </w:r>
    </w:p>
    <w:p w14:paraId="4C5F72C9" w14:textId="7EF3322F" w:rsidR="008F1FD3" w:rsidRPr="008F1FD3" w:rsidRDefault="008F1FD3">
      <w:pPr>
        <w:rPr>
          <w:i/>
          <w:iCs/>
          <w:lang w:val="en-GB"/>
        </w:rPr>
      </w:pPr>
      <w:r w:rsidRPr="008F1FD3">
        <w:rPr>
          <w:i/>
          <w:iCs/>
          <w:lang w:val="en-GB"/>
        </w:rPr>
        <w:t>Hugh Beale and Christ</w:t>
      </w:r>
      <w:r w:rsidR="00AA3E3F">
        <w:rPr>
          <w:i/>
          <w:iCs/>
          <w:lang w:val="en-GB"/>
        </w:rPr>
        <w:t>ian</w:t>
      </w:r>
      <w:r w:rsidRPr="008F1FD3">
        <w:rPr>
          <w:i/>
          <w:iCs/>
          <w:lang w:val="en-GB"/>
        </w:rPr>
        <w:t xml:space="preserve"> Twigg-Flesner (University of Warwick)</w:t>
      </w:r>
    </w:p>
    <w:p w14:paraId="2A46304E" w14:textId="49DC3785" w:rsidR="008F1FD3" w:rsidRDefault="008F1FD3">
      <w:pPr>
        <w:rPr>
          <w:lang w:val="en-GB"/>
        </w:rPr>
      </w:pPr>
      <w:r>
        <w:rPr>
          <w:lang w:val="en-GB"/>
        </w:rPr>
        <w:t>10.30-10.50</w:t>
      </w:r>
      <w:r>
        <w:rPr>
          <w:lang w:val="en-GB"/>
        </w:rPr>
        <w:tab/>
        <w:t>Germany</w:t>
      </w:r>
    </w:p>
    <w:p w14:paraId="61F3246E" w14:textId="001CF0E0" w:rsidR="008F1FD3" w:rsidRPr="008F1FD3" w:rsidRDefault="008F1FD3">
      <w:pPr>
        <w:rPr>
          <w:i/>
          <w:iCs/>
          <w:lang w:val="en-GB"/>
        </w:rPr>
      </w:pPr>
      <w:r w:rsidRPr="008F1FD3">
        <w:rPr>
          <w:i/>
          <w:iCs/>
          <w:lang w:val="en-GB"/>
        </w:rPr>
        <w:t>Peter Rott (University of Oldenburg)</w:t>
      </w:r>
    </w:p>
    <w:p w14:paraId="1308ACD1" w14:textId="6D4E8652" w:rsidR="008F1FD3" w:rsidRDefault="008F1FD3">
      <w:pPr>
        <w:rPr>
          <w:lang w:val="en-GB"/>
        </w:rPr>
      </w:pPr>
      <w:r>
        <w:rPr>
          <w:lang w:val="en-GB"/>
        </w:rPr>
        <w:t xml:space="preserve">10.50-11.10 </w:t>
      </w:r>
      <w:r>
        <w:rPr>
          <w:lang w:val="en-GB"/>
        </w:rPr>
        <w:tab/>
        <w:t>Spain</w:t>
      </w:r>
    </w:p>
    <w:p w14:paraId="00638112" w14:textId="3A8DA46F" w:rsidR="008F1FD3" w:rsidRPr="00AA3E3F" w:rsidRDefault="008F1FD3">
      <w:pPr>
        <w:rPr>
          <w:i/>
          <w:iCs/>
          <w:lang w:val="en-GB"/>
        </w:rPr>
      </w:pPr>
      <w:r w:rsidRPr="00AA3E3F">
        <w:rPr>
          <w:i/>
          <w:iCs/>
          <w:lang w:val="en-GB"/>
        </w:rPr>
        <w:t xml:space="preserve">Beatriz </w:t>
      </w:r>
      <w:r w:rsidR="006D0EF6" w:rsidRPr="00AA3E3F">
        <w:rPr>
          <w:i/>
          <w:iCs/>
          <w:lang w:val="en-GB"/>
        </w:rPr>
        <w:t>Gregora</w:t>
      </w:r>
      <w:r w:rsidR="006D0EF6">
        <w:rPr>
          <w:i/>
          <w:iCs/>
          <w:lang w:val="en-GB"/>
        </w:rPr>
        <w:t>c</w:t>
      </w:r>
      <w:r w:rsidR="006D0EF6" w:rsidRPr="00AA3E3F">
        <w:rPr>
          <w:i/>
          <w:iCs/>
          <w:lang w:val="en-GB"/>
        </w:rPr>
        <w:t>i</w:t>
      </w:r>
      <w:r w:rsidR="006D0EF6">
        <w:rPr>
          <w:i/>
          <w:iCs/>
          <w:lang w:val="en-GB"/>
        </w:rPr>
        <w:t xml:space="preserve"> </w:t>
      </w:r>
      <w:r w:rsidR="00AA3E3F">
        <w:rPr>
          <w:i/>
          <w:iCs/>
          <w:lang w:val="en-GB"/>
        </w:rPr>
        <w:t>(</w:t>
      </w:r>
      <w:r w:rsidR="00AF7C86">
        <w:rPr>
          <w:i/>
          <w:iCs/>
          <w:lang w:val="en-GB"/>
        </w:rPr>
        <w:t xml:space="preserve">Autonomous </w:t>
      </w:r>
      <w:r w:rsidR="00AA3E3F">
        <w:rPr>
          <w:i/>
          <w:iCs/>
          <w:lang w:val="en-GB"/>
        </w:rPr>
        <w:t>University of Madrid)</w:t>
      </w:r>
    </w:p>
    <w:p w14:paraId="0A3A09D6" w14:textId="1A0A01F6" w:rsidR="008F1FD3" w:rsidRDefault="008F1FD3">
      <w:pPr>
        <w:rPr>
          <w:lang w:val="en-GB"/>
        </w:rPr>
      </w:pPr>
      <w:r>
        <w:rPr>
          <w:lang w:val="en-GB"/>
        </w:rPr>
        <w:t>11.10-12.00</w:t>
      </w:r>
      <w:r>
        <w:rPr>
          <w:lang w:val="en-GB"/>
        </w:rPr>
        <w:tab/>
        <w:t xml:space="preserve">Discussion </w:t>
      </w:r>
      <w:r>
        <w:rPr>
          <w:lang w:val="en-GB"/>
        </w:rPr>
        <w:tab/>
      </w:r>
    </w:p>
    <w:p w14:paraId="61CE69A1" w14:textId="5DF6E518" w:rsidR="000C5D56" w:rsidRPr="008F1FD3" w:rsidRDefault="000C5D56">
      <w:pPr>
        <w:rPr>
          <w:i/>
          <w:iCs/>
          <w:lang w:val="en-GB"/>
        </w:rPr>
      </w:pPr>
      <w:r w:rsidRPr="008F1FD3">
        <w:rPr>
          <w:i/>
          <w:iCs/>
          <w:lang w:val="en-GB"/>
        </w:rPr>
        <w:t>Lunch</w:t>
      </w:r>
      <w:r w:rsidR="00A65B81" w:rsidRPr="008F1FD3">
        <w:rPr>
          <w:i/>
          <w:iCs/>
          <w:lang w:val="en-GB"/>
        </w:rPr>
        <w:t>/coffee</w:t>
      </w:r>
      <w:r w:rsidRPr="008F1FD3">
        <w:rPr>
          <w:i/>
          <w:iCs/>
          <w:lang w:val="en-GB"/>
        </w:rPr>
        <w:t xml:space="preserve"> break </w:t>
      </w:r>
      <w:r w:rsidR="006F72BE" w:rsidRPr="008F1FD3">
        <w:rPr>
          <w:i/>
          <w:iCs/>
          <w:lang w:val="en-GB"/>
        </w:rPr>
        <w:t>1</w:t>
      </w:r>
      <w:r w:rsidR="008F1FD3" w:rsidRPr="008F1FD3">
        <w:rPr>
          <w:i/>
          <w:iCs/>
          <w:lang w:val="en-GB"/>
        </w:rPr>
        <w:t>2</w:t>
      </w:r>
      <w:r w:rsidR="006F72BE" w:rsidRPr="008F1FD3">
        <w:rPr>
          <w:i/>
          <w:iCs/>
          <w:lang w:val="en-GB"/>
        </w:rPr>
        <w:t>.</w:t>
      </w:r>
      <w:r w:rsidR="008F1FD3" w:rsidRPr="008F1FD3">
        <w:rPr>
          <w:i/>
          <w:iCs/>
          <w:lang w:val="en-GB"/>
        </w:rPr>
        <w:t>00</w:t>
      </w:r>
      <w:r w:rsidR="006F72BE" w:rsidRPr="008F1FD3">
        <w:rPr>
          <w:i/>
          <w:iCs/>
          <w:lang w:val="en-GB"/>
        </w:rPr>
        <w:t>-12.</w:t>
      </w:r>
      <w:r w:rsidR="008F1FD3" w:rsidRPr="008F1FD3">
        <w:rPr>
          <w:i/>
          <w:iCs/>
          <w:lang w:val="en-GB"/>
        </w:rPr>
        <w:t>40</w:t>
      </w:r>
    </w:p>
    <w:p w14:paraId="70E25083" w14:textId="42C09B56" w:rsidR="000C5D56" w:rsidRPr="008F1FD3" w:rsidRDefault="000C5D56">
      <w:pPr>
        <w:rPr>
          <w:b/>
          <w:bCs/>
          <w:lang w:val="en-GB"/>
        </w:rPr>
      </w:pPr>
      <w:r w:rsidRPr="008F1FD3">
        <w:rPr>
          <w:b/>
          <w:bCs/>
          <w:lang w:val="en-GB"/>
        </w:rPr>
        <w:t xml:space="preserve">II </w:t>
      </w:r>
      <w:r w:rsidR="008F1FD3" w:rsidRPr="008F1FD3">
        <w:rPr>
          <w:b/>
          <w:bCs/>
          <w:lang w:val="en-GB"/>
        </w:rPr>
        <w:t>session</w:t>
      </w:r>
    </w:p>
    <w:p w14:paraId="55D78EF2" w14:textId="4A61BDC4" w:rsidR="008F1FD3" w:rsidRDefault="008F1FD3" w:rsidP="008F1FD3">
      <w:pPr>
        <w:rPr>
          <w:lang w:val="en-GB"/>
        </w:rPr>
      </w:pPr>
      <w:r>
        <w:rPr>
          <w:lang w:val="en-GB"/>
        </w:rPr>
        <w:t>12.40-13.00</w:t>
      </w:r>
      <w:r>
        <w:rPr>
          <w:lang w:val="en-GB"/>
        </w:rPr>
        <w:tab/>
        <w:t>Poland</w:t>
      </w:r>
    </w:p>
    <w:p w14:paraId="6CD5B023" w14:textId="1A600B9F" w:rsidR="008F1FD3" w:rsidRPr="008F1FD3" w:rsidRDefault="00AF7C86" w:rsidP="008F1FD3">
      <w:pPr>
        <w:rPr>
          <w:i/>
          <w:iCs/>
          <w:lang w:val="en-GB"/>
        </w:rPr>
      </w:pPr>
      <w:r w:rsidRPr="00AF7C86">
        <w:rPr>
          <w:i/>
          <w:iCs/>
          <w:lang w:val="en-GB"/>
        </w:rPr>
        <w:t xml:space="preserve">Aneta </w:t>
      </w:r>
      <w:proofErr w:type="spellStart"/>
      <w:r w:rsidRPr="00AF7C86">
        <w:rPr>
          <w:i/>
          <w:iCs/>
          <w:lang w:val="en-GB"/>
        </w:rPr>
        <w:t>Wiewiórowska-Domagalska</w:t>
      </w:r>
      <w:proofErr w:type="spellEnd"/>
      <w:r w:rsidR="008F1FD3" w:rsidRPr="008F1FD3">
        <w:rPr>
          <w:i/>
          <w:iCs/>
          <w:lang w:val="en-GB"/>
        </w:rPr>
        <w:t xml:space="preserve"> (University of Osnabrück</w:t>
      </w:r>
      <w:r>
        <w:rPr>
          <w:i/>
          <w:iCs/>
          <w:lang w:val="en-GB"/>
        </w:rPr>
        <w:t>)</w:t>
      </w:r>
    </w:p>
    <w:p w14:paraId="2DFA9271" w14:textId="71AA9FBF" w:rsidR="008F1FD3" w:rsidRDefault="009F0748" w:rsidP="008F1FD3">
      <w:pPr>
        <w:rPr>
          <w:lang w:val="en-GB"/>
        </w:rPr>
      </w:pPr>
      <w:r w:rsidRPr="005C4B2B">
        <w:rPr>
          <w:noProof/>
        </w:rPr>
        <w:drawing>
          <wp:anchor distT="0" distB="0" distL="114300" distR="114300" simplePos="0" relativeHeight="251658240" behindDoc="1" locked="0" layoutInCell="1" allowOverlap="1" wp14:anchorId="608F381C" wp14:editId="28BCCC25">
            <wp:simplePos x="0" y="0"/>
            <wp:positionH relativeFrom="column">
              <wp:posOffset>3258820</wp:posOffset>
            </wp:positionH>
            <wp:positionV relativeFrom="paragraph">
              <wp:posOffset>287020</wp:posOffset>
            </wp:positionV>
            <wp:extent cx="2751455" cy="1673860"/>
            <wp:effectExtent l="0" t="0" r="0" b="2540"/>
            <wp:wrapTight wrapText="left">
              <wp:wrapPolygon edited="0">
                <wp:start x="0" y="0"/>
                <wp:lineTo x="0" y="21387"/>
                <wp:lineTo x="21386" y="21387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FD3">
        <w:rPr>
          <w:lang w:val="en-GB"/>
        </w:rPr>
        <w:t>13.00-13.20</w:t>
      </w:r>
      <w:r w:rsidR="008F1FD3">
        <w:rPr>
          <w:lang w:val="en-GB"/>
        </w:rPr>
        <w:tab/>
        <w:t>Sweden</w:t>
      </w:r>
    </w:p>
    <w:p w14:paraId="2D24F232" w14:textId="663FFDB0" w:rsidR="008F1FD3" w:rsidRPr="008F1FD3" w:rsidRDefault="008F1FD3" w:rsidP="008F1FD3">
      <w:pPr>
        <w:rPr>
          <w:i/>
          <w:iCs/>
          <w:lang w:val="en-GB"/>
        </w:rPr>
      </w:pPr>
      <w:r w:rsidRPr="008F1FD3">
        <w:rPr>
          <w:i/>
          <w:iCs/>
          <w:lang w:val="en-GB"/>
        </w:rPr>
        <w:t>Christina Ramberg (University of Stockholm)</w:t>
      </w:r>
    </w:p>
    <w:p w14:paraId="7FC141BC" w14:textId="46F7DD1C" w:rsidR="008F1FD3" w:rsidRDefault="008F1FD3" w:rsidP="008F1FD3">
      <w:pPr>
        <w:rPr>
          <w:lang w:val="en-GB"/>
        </w:rPr>
      </w:pPr>
      <w:r>
        <w:rPr>
          <w:lang w:val="en-GB"/>
        </w:rPr>
        <w:t>13.20-13.40</w:t>
      </w:r>
      <w:r>
        <w:rPr>
          <w:lang w:val="en-GB"/>
        </w:rPr>
        <w:tab/>
        <w:t>Estonia</w:t>
      </w:r>
    </w:p>
    <w:p w14:paraId="2DEA5384" w14:textId="3E350212" w:rsidR="008F1FD3" w:rsidRPr="00AA3E3F" w:rsidRDefault="008F1FD3" w:rsidP="008F1FD3">
      <w:pPr>
        <w:rPr>
          <w:i/>
          <w:iCs/>
          <w:lang w:val="en-GB"/>
        </w:rPr>
      </w:pPr>
      <w:r w:rsidRPr="00AA3E3F">
        <w:rPr>
          <w:i/>
          <w:iCs/>
          <w:lang w:val="en-GB"/>
        </w:rPr>
        <w:t>Karin Sein (University of Tartu)</w:t>
      </w:r>
      <w:r w:rsidR="005C4B2B">
        <w:rPr>
          <w:i/>
          <w:iCs/>
          <w:lang w:val="en-GB"/>
        </w:rPr>
        <w:tab/>
      </w:r>
      <w:r w:rsidR="005C4B2B">
        <w:rPr>
          <w:i/>
          <w:iCs/>
          <w:lang w:val="en-GB"/>
        </w:rPr>
        <w:tab/>
      </w:r>
      <w:r w:rsidR="005C4B2B">
        <w:rPr>
          <w:i/>
          <w:iCs/>
          <w:lang w:val="en-GB"/>
        </w:rPr>
        <w:tab/>
      </w:r>
    </w:p>
    <w:p w14:paraId="790F3E6C" w14:textId="45522B81" w:rsidR="00676F4E" w:rsidRDefault="008F1FD3" w:rsidP="009F0748">
      <w:pPr>
        <w:rPr>
          <w:lang w:val="en-GB"/>
        </w:rPr>
      </w:pPr>
      <w:r>
        <w:rPr>
          <w:lang w:val="en-GB"/>
        </w:rPr>
        <w:t>13.40-14.</w:t>
      </w:r>
      <w:r w:rsidR="00676F4E">
        <w:rPr>
          <w:lang w:val="en-GB"/>
        </w:rPr>
        <w:t>20</w:t>
      </w:r>
      <w:r w:rsidR="00676F4E">
        <w:rPr>
          <w:lang w:val="en-GB"/>
        </w:rPr>
        <w:tab/>
        <w:t>Discussion</w:t>
      </w:r>
    </w:p>
    <w:p w14:paraId="170B0D3F" w14:textId="704FB911" w:rsidR="009F0748" w:rsidRDefault="00676F4E" w:rsidP="009F0748">
      <w:pPr>
        <w:rPr>
          <w:lang w:val="en-GB"/>
        </w:rPr>
      </w:pPr>
      <w:r>
        <w:rPr>
          <w:lang w:val="en-GB"/>
        </w:rPr>
        <w:t>14.20-14.30</w:t>
      </w:r>
      <w:r w:rsidR="008F1FD3">
        <w:rPr>
          <w:lang w:val="en-GB"/>
        </w:rPr>
        <w:tab/>
        <w:t>Conclusions</w:t>
      </w:r>
    </w:p>
    <w:p w14:paraId="6B6E6E14" w14:textId="77777777" w:rsidR="00676F4E" w:rsidRDefault="009F0748">
      <w:pPr>
        <w:rPr>
          <w:i/>
          <w:iCs/>
          <w:lang w:val="en-GB"/>
        </w:rPr>
      </w:pPr>
      <w:r w:rsidRPr="008F1FD3">
        <w:rPr>
          <w:i/>
          <w:iCs/>
          <w:lang w:val="en-GB"/>
        </w:rPr>
        <w:t>Hugh Beale and Karin Sein</w:t>
      </w:r>
    </w:p>
    <w:p w14:paraId="4B495779" w14:textId="75B5D7FB" w:rsidR="000C5D56" w:rsidRDefault="009F0748">
      <w:pPr>
        <w:rPr>
          <w:b/>
          <w:bCs/>
        </w:rPr>
      </w:pPr>
      <w:r>
        <w:rPr>
          <w:b/>
          <w:bCs/>
        </w:rPr>
        <w:t>For participation</w:t>
      </w:r>
      <w:r w:rsidRPr="00AA3E3F">
        <w:rPr>
          <w:b/>
          <w:bCs/>
        </w:rPr>
        <w:t xml:space="preserve"> please register </w:t>
      </w:r>
      <w:hyperlink r:id="rId7" w:history="1">
        <w:r w:rsidRPr="00011BF1">
          <w:rPr>
            <w:rStyle w:val="Hyperlink"/>
            <w:b/>
            <w:bCs/>
          </w:rPr>
          <w:t>he</w:t>
        </w:r>
        <w:bookmarkStart w:id="0" w:name="_GoBack"/>
        <w:bookmarkEnd w:id="0"/>
        <w:r w:rsidRPr="00011BF1">
          <w:rPr>
            <w:rStyle w:val="Hyperlink"/>
            <w:b/>
            <w:bCs/>
          </w:rPr>
          <w:t>r</w:t>
        </w:r>
        <w:r w:rsidRPr="00011BF1">
          <w:rPr>
            <w:rStyle w:val="Hyperlink"/>
            <w:b/>
            <w:bCs/>
          </w:rPr>
          <w:t>e</w:t>
        </w:r>
      </w:hyperlink>
      <w:r w:rsidRPr="00AA3E3F">
        <w:rPr>
          <w:b/>
          <w:bCs/>
        </w:rPr>
        <w:t xml:space="preserve"> </w:t>
      </w:r>
    </w:p>
    <w:p w14:paraId="022EDED1" w14:textId="5D43D4AA" w:rsidR="00394FAA" w:rsidRDefault="00394FAA">
      <w:pPr>
        <w:rPr>
          <w:lang w:val="en-GB"/>
        </w:rPr>
      </w:pPr>
      <w:r>
        <w:rPr>
          <w:lang w:val="en-GB"/>
        </w:rPr>
        <w:t xml:space="preserve">Participants will receive a </w:t>
      </w:r>
      <w:r w:rsidR="00F61B66">
        <w:rPr>
          <w:lang w:val="en-GB"/>
        </w:rPr>
        <w:t>Zoom link to watch the webinar. In case you have questions, please contact Triin Metsallik (</w:t>
      </w:r>
      <w:hyperlink r:id="rId8" w:history="1">
        <w:r w:rsidR="00F61B66" w:rsidRPr="007F6179">
          <w:rPr>
            <w:rStyle w:val="Hyperlink"/>
            <w:lang w:val="en-GB"/>
          </w:rPr>
          <w:t>triin.metsallik@ut.ee</w:t>
        </w:r>
      </w:hyperlink>
      <w:r w:rsidR="00F61B66">
        <w:rPr>
          <w:lang w:val="en-GB"/>
        </w:rPr>
        <w:t>)</w:t>
      </w:r>
    </w:p>
    <w:p w14:paraId="3A53B8C4" w14:textId="77777777" w:rsidR="00F61B66" w:rsidRPr="000C5D56" w:rsidRDefault="00F61B66">
      <w:pPr>
        <w:rPr>
          <w:lang w:val="en-GB"/>
        </w:rPr>
      </w:pPr>
    </w:p>
    <w:sectPr w:rsidR="00F61B66" w:rsidRPr="000C5D56" w:rsidSect="00507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2F5496" w:themeColor="accent1" w:themeShade="BF" w:shadow="1"/>
        <w:left w:val="single" w:sz="4" w:space="24" w:color="2F5496" w:themeColor="accent1" w:themeShade="BF" w:shadow="1"/>
        <w:bottom w:val="single" w:sz="4" w:space="24" w:color="2F5496" w:themeColor="accent1" w:themeShade="BF" w:shadow="1"/>
        <w:right w:val="single" w:sz="4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6304" w14:textId="77777777" w:rsidR="00F55D47" w:rsidRDefault="00F55D47" w:rsidP="000F37C9">
      <w:pPr>
        <w:spacing w:after="0" w:line="240" w:lineRule="auto"/>
      </w:pPr>
      <w:r>
        <w:separator/>
      </w:r>
    </w:p>
  </w:endnote>
  <w:endnote w:type="continuationSeparator" w:id="0">
    <w:p w14:paraId="744B71D2" w14:textId="77777777" w:rsidR="00F55D47" w:rsidRDefault="00F55D47" w:rsidP="000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A75A" w14:textId="77777777" w:rsidR="000F37C9" w:rsidRDefault="000F3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BBAC" w14:textId="77777777" w:rsidR="000F37C9" w:rsidRDefault="000F3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1678" w14:textId="77777777" w:rsidR="000F37C9" w:rsidRDefault="000F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ABBB" w14:textId="77777777" w:rsidR="00F55D47" w:rsidRDefault="00F55D47" w:rsidP="000F37C9">
      <w:pPr>
        <w:spacing w:after="0" w:line="240" w:lineRule="auto"/>
      </w:pPr>
      <w:r>
        <w:separator/>
      </w:r>
    </w:p>
  </w:footnote>
  <w:footnote w:type="continuationSeparator" w:id="0">
    <w:p w14:paraId="57E52F5E" w14:textId="77777777" w:rsidR="00F55D47" w:rsidRDefault="00F55D47" w:rsidP="000F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266C" w14:textId="77777777" w:rsidR="000F37C9" w:rsidRDefault="000F3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22FD" w14:textId="77777777" w:rsidR="000F37C9" w:rsidRDefault="000F3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2541" w14:textId="77777777" w:rsidR="000F37C9" w:rsidRDefault="000F3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56"/>
    <w:rsid w:val="00011BF1"/>
    <w:rsid w:val="00011C9C"/>
    <w:rsid w:val="00060CE0"/>
    <w:rsid w:val="000C5D56"/>
    <w:rsid w:val="000F37C9"/>
    <w:rsid w:val="0011157D"/>
    <w:rsid w:val="00371BFA"/>
    <w:rsid w:val="00394FAA"/>
    <w:rsid w:val="00470C47"/>
    <w:rsid w:val="00507F9D"/>
    <w:rsid w:val="005C4B2B"/>
    <w:rsid w:val="00676F4E"/>
    <w:rsid w:val="006C784D"/>
    <w:rsid w:val="006D0EF6"/>
    <w:rsid w:val="006F72BE"/>
    <w:rsid w:val="007A793B"/>
    <w:rsid w:val="008F1FD3"/>
    <w:rsid w:val="009F0748"/>
    <w:rsid w:val="00A65B81"/>
    <w:rsid w:val="00AA3E3F"/>
    <w:rsid w:val="00AF7C86"/>
    <w:rsid w:val="00BD3486"/>
    <w:rsid w:val="00F55D47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F894D"/>
  <w15:chartTrackingRefBased/>
  <w15:docId w15:val="{E921733C-B4D1-45E2-8F86-605E50F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3"/>
    <w:rPr>
      <w:rFonts w:ascii="Segoe UI" w:hAnsi="Segoe UI" w:cs="Segoe UI"/>
      <w:sz w:val="18"/>
      <w:szCs w:val="18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0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7C9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0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C9"/>
    <w:rPr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6D0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EF6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F6"/>
    <w:rPr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sid w:val="00F61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in.metsallik@ut.e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tvf-65WYdqcUD6fj6hw1Hsz-rAM7f2soxmTmTTK9a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Sein</dc:creator>
  <cp:keywords/>
  <dc:description/>
  <cp:lastModifiedBy>Karin Sein</cp:lastModifiedBy>
  <cp:revision>3</cp:revision>
  <dcterms:created xsi:type="dcterms:W3CDTF">2020-04-12T10:49:00Z</dcterms:created>
  <dcterms:modified xsi:type="dcterms:W3CDTF">2020-04-13T09:04:00Z</dcterms:modified>
</cp:coreProperties>
</file>