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2872A" w14:textId="77777777" w:rsidR="009565F4" w:rsidRPr="00402FDA" w:rsidRDefault="00AF3F96" w:rsidP="00846B78">
      <w:pPr>
        <w:rPr>
          <w:bCs/>
          <w:sz w:val="28"/>
          <w:szCs w:val="28"/>
          <w:lang w:val="en-US"/>
        </w:rPr>
      </w:pPr>
      <w:r w:rsidRPr="00402FDA">
        <w:rPr>
          <w:bCs/>
          <w:sz w:val="28"/>
          <w:szCs w:val="28"/>
          <w:lang w:val="en-US"/>
        </w:rPr>
        <w:t>CV</w:t>
      </w:r>
      <w:r w:rsidR="00A10FEF">
        <w:rPr>
          <w:bCs/>
          <w:sz w:val="28"/>
          <w:szCs w:val="28"/>
          <w:lang w:val="en-US"/>
        </w:rPr>
        <w:t xml:space="preserve"> (highlights) </w:t>
      </w:r>
    </w:p>
    <w:p w14:paraId="3B180CF5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 xml:space="preserve">Education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AF3F96" w14:paraId="6FFBC6C7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4B5DD69" w14:textId="77777777" w:rsidR="00AF3F96" w:rsidRPr="00AF3F96" w:rsidRDefault="00AF3F96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University of Oldenburg, Germany</w:t>
            </w:r>
          </w:p>
        </w:tc>
      </w:tr>
      <w:tr w:rsidR="00AF3F96" w:rsidRPr="00D51C57" w14:paraId="3CBB24E6" w14:textId="77777777" w:rsidTr="00402FDA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905C4FE" w14:textId="77777777" w:rsidR="00AF3F96" w:rsidRPr="00AF3F96" w:rsidRDefault="00AF3F96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May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2015 – ongoing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D63121F" w14:textId="77777777" w:rsidR="00AF3F96" w:rsidRPr="00AF3F96" w:rsidRDefault="00AF3F96" w:rsidP="00AF3F9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PhD student. Thesis title: “</w:t>
            </w:r>
            <w:r w:rsidRPr="00AF3F9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Possibilities of reintroduction from type specific macroinvertebrate fauna into a lowland stream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”</w:t>
            </w:r>
          </w:p>
        </w:tc>
      </w:tr>
      <w:tr w:rsidR="00AF3F96" w:rsidRPr="00D51C57" w14:paraId="24F6F456" w14:textId="77777777" w:rsidTr="00402FDA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2836C22" w14:textId="77777777" w:rsidR="00AF3F96" w:rsidRPr="00AF3F96" w:rsidRDefault="00AF3F96" w:rsidP="00A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6D859BA" w14:textId="77777777" w:rsidR="00AF3F96" w:rsidRPr="00AF3F96" w:rsidRDefault="00AF3F96" w:rsidP="00AF3F96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AF3F96" w:rsidRPr="00AF3F96" w14:paraId="2711705E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10850D3" w14:textId="77777777" w:rsidR="00AF3F96" w:rsidRPr="00AF3F96" w:rsidRDefault="00AF3F96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University of Oldenburg, Germany</w:t>
            </w:r>
            <w:r w:rsidR="00402FD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AF3F96" w:rsidRPr="00D51C57" w14:paraId="0E0474C6" w14:textId="77777777" w:rsidTr="00402FDA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3108516" w14:textId="77777777" w:rsidR="00AF3F96" w:rsidRPr="00AF3F96" w:rsidRDefault="00AF3F96" w:rsidP="00402FD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Oct 2012 – </w:t>
            </w:r>
            <w:r w:rsidR="00402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 2015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BCE8D03" w14:textId="77777777" w:rsidR="00AF3F96" w:rsidRPr="00AF3F96" w:rsidRDefault="00AF3F96" w:rsidP="00111236">
            <w:pPr>
              <w:pStyle w:val="Default"/>
              <w:rPr>
                <w:lang w:val="en-US"/>
              </w:rPr>
            </w:pP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 xml:space="preserve">MSc in </w:t>
            </w:r>
            <w:r w:rsidR="00402FDA">
              <w:rPr>
                <w:rFonts w:eastAsia="Times New Roman"/>
                <w:sz w:val="20"/>
                <w:szCs w:val="20"/>
                <w:lang w:val="en-US" w:eastAsia="de-DE"/>
              </w:rPr>
              <w:t xml:space="preserve">Marine Environmental Science </w:t>
            </w:r>
            <w:r w:rsidR="00796058">
              <w:rPr>
                <w:rFonts w:eastAsia="Times New Roman"/>
                <w:sz w:val="20"/>
                <w:szCs w:val="20"/>
                <w:lang w:val="en-US" w:eastAsia="de-DE"/>
              </w:rPr>
              <w:t>(</w:t>
            </w:r>
            <w:r w:rsidR="00402FDA">
              <w:rPr>
                <w:rFonts w:eastAsia="Times New Roman"/>
                <w:sz w:val="20"/>
                <w:szCs w:val="20"/>
                <w:lang w:val="en-US" w:eastAsia="de-DE"/>
              </w:rPr>
              <w:t>ICBM</w:t>
            </w:r>
            <w:r w:rsidR="00796058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>. Thesis title: “</w:t>
            </w:r>
            <w:r w:rsidR="00402FDA" w:rsidRPr="00402FDA">
              <w:rPr>
                <w:sz w:val="20"/>
                <w:szCs w:val="20"/>
                <w:lang w:val="en-US"/>
              </w:rPr>
              <w:t>Temporal monitoring of benthic community composition and coral-algae contacts as indicators for reef health at Kho Pan Ngan, Gulf of Thailand</w:t>
            </w: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>”</w:t>
            </w:r>
          </w:p>
        </w:tc>
      </w:tr>
      <w:tr w:rsidR="00402FDA" w:rsidRPr="00D51C57" w14:paraId="3CCC0AD1" w14:textId="77777777" w:rsidTr="00402FDA">
        <w:trPr>
          <w:trHeight w:val="50"/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C008ABF" w14:textId="77777777" w:rsidR="00402FDA" w:rsidRPr="0025207F" w:rsidRDefault="00402FDA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BD7B1C8" w14:textId="77777777" w:rsidR="00402FDA" w:rsidRPr="0025207F" w:rsidRDefault="00402FDA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402FDA" w:rsidRPr="00D51C57" w14:paraId="5C30E0C4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AC7C080" w14:textId="77777777" w:rsidR="00402FDA" w:rsidRPr="00402FDA" w:rsidRDefault="00402FDA" w:rsidP="00402F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BABES-BOLYAI UNIVERSITY CLUJ-NAPOCA, ROMANIA</w:t>
            </w:r>
          </w:p>
        </w:tc>
      </w:tr>
      <w:tr w:rsidR="00AF3F96" w:rsidRPr="00D51C57" w14:paraId="14CEA94B" w14:textId="77777777" w:rsidTr="00402FDA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A2B9931" w14:textId="77777777" w:rsidR="00AF3F96" w:rsidRPr="0031739B" w:rsidRDefault="00402FDA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Oct 2011</w:t>
            </w:r>
            <w:r w:rsidR="00AF3F96"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– July 2012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5A0CC69" w14:textId="77777777" w:rsidR="00AF3F96" w:rsidRPr="0031739B" w:rsidRDefault="00796058" w:rsidP="00FB271A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Double Degree </w:t>
            </w:r>
            <w:r w:rsidR="00FB271A"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BSc Ecology and Nature Conservation. Thesis title:”</w:t>
            </w:r>
            <w:r w:rsidR="00FB271A" w:rsidRPr="00D51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data regarding the taxonomy and ecology of the freshwater Diatom </w:t>
            </w:r>
            <w:r w:rsidR="00FB271A" w:rsidRPr="00D51C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Didymosphenia geminata</w:t>
            </w:r>
            <w:r w:rsidR="00FB271A" w:rsidRPr="00D51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(Lyngbye) M. Schmidt 1899 </w:t>
            </w:r>
            <w:r w:rsidR="00FB271A" w:rsidRPr="00D51C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sensu lato</w:t>
            </w:r>
            <w:r w:rsidR="00FB271A" w:rsidRPr="00D51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Case study of the Arieş River, Romania”</w:t>
            </w:r>
            <w:r w:rsidR="00AF3F96" w:rsidRPr="003173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AF3F96" w:rsidRPr="00D51C57" w14:paraId="3D633E00" w14:textId="77777777" w:rsidTr="00402FDA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7417138" w14:textId="77777777" w:rsidR="00AF3F96" w:rsidRPr="00AF3F96" w:rsidRDefault="00AF3F96" w:rsidP="00A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4A15C6C" w14:textId="77777777" w:rsidR="00AF3F96" w:rsidRPr="00AF3F96" w:rsidRDefault="00AF3F96" w:rsidP="00AF3F96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AF3F96" w:rsidRPr="00AF3F96" w14:paraId="125D7A28" w14:textId="77777777" w:rsidTr="00402F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34E6AA1" w14:textId="77777777" w:rsidR="00AF3F96" w:rsidRPr="00AF3F96" w:rsidRDefault="00AF3F96" w:rsidP="00FB271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 xml:space="preserve">University of </w:t>
            </w:r>
            <w:r w:rsidR="00FB271A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Rostock</w:t>
            </w: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Germany</w:t>
            </w:r>
          </w:p>
        </w:tc>
      </w:tr>
      <w:tr w:rsidR="00AF3F96" w:rsidRPr="00AF3F96" w14:paraId="44B9335C" w14:textId="77777777" w:rsidTr="00402FDA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72417F1" w14:textId="77777777" w:rsidR="00AF3F96" w:rsidRPr="00AF3F96" w:rsidRDefault="00AF3F96" w:rsidP="00FB271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Oct 200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9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Oct 201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EB73000" w14:textId="77777777" w:rsidR="00AF3F96" w:rsidRPr="00AF3F96" w:rsidRDefault="00796058" w:rsidP="00FB271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Double Degree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BSc 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Biology</w:t>
            </w:r>
          </w:p>
        </w:tc>
      </w:tr>
    </w:tbl>
    <w:p w14:paraId="0FF43594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Research Experience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6870"/>
      </w:tblGrid>
      <w:tr w:rsidR="00AF3F96" w:rsidRPr="00D51C57" w14:paraId="5232B587" w14:textId="77777777" w:rsidTr="00B330B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6B82A7C" w14:textId="77777777" w:rsidR="00AF3F96" w:rsidRPr="00AF3F96" w:rsidRDefault="006857F1" w:rsidP="006857F1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July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2014 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242A7F9" w14:textId="77777777" w:rsidR="00B330B9" w:rsidRPr="00AF3F96" w:rsidRDefault="00AF3F96" w:rsidP="00FB271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Fieldwork for Master thesis, 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COREsea, Thailand (cooperation with ZMT Bremen</w:t>
            </w:r>
            <w:r w:rsidR="006D37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)</w:t>
            </w:r>
          </w:p>
        </w:tc>
      </w:tr>
      <w:tr w:rsidR="00AF3F96" w:rsidRPr="00D51C57" w14:paraId="12806869" w14:textId="77777777" w:rsidTr="00A10FEF">
        <w:trPr>
          <w:tblCellSpacing w:w="15" w:type="dxa"/>
        </w:trPr>
        <w:tc>
          <w:tcPr>
            <w:tcW w:w="120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E6ACD1D" w14:textId="77777777" w:rsidR="00AF3F96" w:rsidRPr="00AF3F96" w:rsidRDefault="00B330B9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Nov 2013 – Feb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24BD6E8" w14:textId="77777777" w:rsidR="00AF3F96" w:rsidRPr="00AF3F96" w:rsidRDefault="00B330B9" w:rsidP="00B330B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Research intern, molecular laboratory work. </w:t>
            </w:r>
            <w:r w:rsidRPr="00B33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Topic: </w:t>
            </w:r>
            <w:r w:rsidRPr="00B3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Identification of carbonic anhydrases in </w:t>
            </w:r>
            <w:bookmarkStart w:id="0" w:name="_GoBack"/>
            <w:bookmarkEnd w:id="0"/>
            <w:r w:rsidRPr="00B330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Pocillopora damicornis</w:t>
            </w:r>
            <w:r w:rsidRPr="00B3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</w:t>
            </w:r>
            <w:r w:rsidRPr="00B3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B3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xpression during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coral morphogenesis at </w:t>
            </w:r>
            <w:r w:rsidRPr="00B33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ZMT Bremen, Germany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B330B9" w:rsidRPr="00D51C57" w14:paraId="7917A175" w14:textId="77777777" w:rsidTr="00A10FEF">
        <w:trPr>
          <w:tblCellSpacing w:w="15" w:type="dxa"/>
        </w:trPr>
        <w:tc>
          <w:tcPr>
            <w:tcW w:w="120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3324DB9" w14:textId="77777777" w:rsidR="00B330B9" w:rsidRPr="00AF3F96" w:rsidRDefault="00B330B9" w:rsidP="00B330B9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Feb – Apr 2012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BDC9A49" w14:textId="77777777" w:rsidR="00B330B9" w:rsidRPr="00AF3F96" w:rsidRDefault="00B330B9" w:rsidP="00B330B9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Fieldwork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for Bachelor Thesis, Arieş River, Romania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</w:tr>
    </w:tbl>
    <w:p w14:paraId="1A99F586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 xml:space="preserve">Conferences and Summer Schools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6857F1" w:rsidRPr="00D51C57" w14:paraId="05B67E3B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F6CDE70" w14:textId="77777777" w:rsidR="00AF3F96" w:rsidRPr="00AF3F96" w:rsidRDefault="00AF3F96" w:rsidP="00D51C57">
            <w:pPr>
              <w:spacing w:after="0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Sep 2015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E9E307A" w14:textId="77777777" w:rsidR="00AF3F96" w:rsidRPr="00AF3F96" w:rsidRDefault="006D374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D37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Participant at the annual meeting of the German Society of Limnology „Deutsche Gesellschaft für Limnologie” (DGL) in Essen, 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Germany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br/>
            </w:r>
          </w:p>
        </w:tc>
      </w:tr>
      <w:tr w:rsidR="006857F1" w:rsidRPr="00D51C57" w14:paraId="0B6DC878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51562F8" w14:textId="77777777" w:rsidR="00AF3F96" w:rsidRPr="00AF3F96" w:rsidRDefault="006D3743" w:rsidP="00D51C57">
            <w:pPr>
              <w:spacing w:after="0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Sep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4AE8FDF2" w14:textId="77777777" w:rsidR="00AF3F96" w:rsidRDefault="006D3743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D37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Participant at the annual meeting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 “Young Marine Researchers” (YOUMARES) in Stralsund, Germany</w:t>
            </w:r>
          </w:p>
          <w:p w14:paraId="60828D26" w14:textId="77777777" w:rsidR="0031739B" w:rsidRPr="00AF3F96" w:rsidRDefault="0031739B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857F1" w:rsidRPr="00D51C57" w14:paraId="503B2439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DB05905" w14:textId="77777777" w:rsidR="006857F1" w:rsidRPr="00AF3F96" w:rsidRDefault="006857F1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 2013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153DBD9" w14:textId="77777777" w:rsidR="006857F1" w:rsidRDefault="006857F1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Marine Biology School</w:t>
            </w:r>
            <w:r w:rsidRPr="00685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Alfred-Wegener-Institute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</w:t>
            </w:r>
            <w:r w:rsidRPr="00685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Biologische Anstalt Helgoland. Topic: “</w:t>
            </w:r>
            <w:r w:rsidRPr="00685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Marine macroalgae and associated animals“</w:t>
            </w:r>
            <w:r w:rsidRPr="006857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Helgoland, Germany </w:t>
            </w:r>
          </w:p>
          <w:p w14:paraId="4925F52A" w14:textId="77777777" w:rsidR="006857F1" w:rsidRPr="00AF3F96" w:rsidRDefault="006857F1" w:rsidP="00D5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857F1" w:rsidRPr="00D51C57" w14:paraId="5D3FAD05" w14:textId="77777777" w:rsidTr="006857F1">
        <w:trPr>
          <w:tblCellSpacing w:w="15" w:type="dxa"/>
        </w:trPr>
        <w:tc>
          <w:tcPr>
            <w:tcW w:w="1089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07E981FE" w14:textId="77777777" w:rsidR="006857F1" w:rsidRDefault="006857F1" w:rsidP="006857F1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Aug 2010</w:t>
            </w:r>
          </w:p>
        </w:tc>
        <w:tc>
          <w:tcPr>
            <w:tcW w:w="7893" w:type="dxa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242C943D" w14:textId="77777777" w:rsidR="006857F1" w:rsidRPr="006857F1" w:rsidRDefault="006857F1" w:rsidP="006857F1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Summer School HYDRA Institute of Marine Science, Field station </w:t>
            </w:r>
            <w:r w:rsidRPr="00685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Fetovaia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5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5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Elba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Italy</w:t>
            </w:r>
          </w:p>
        </w:tc>
      </w:tr>
    </w:tbl>
    <w:p w14:paraId="6EDD6FE1" w14:textId="77777777" w:rsidR="00AF3F96" w:rsidRPr="00AF3F96" w:rsidRDefault="00796058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lastRenderedPageBreak/>
        <w:t>Scholarship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D51C57" w14:paraId="6887013F" w14:textId="77777777" w:rsidTr="00796058">
        <w:trPr>
          <w:tblCellSpacing w:w="15" w:type="dxa"/>
        </w:trPr>
        <w:tc>
          <w:tcPr>
            <w:tcW w:w="1940" w:type="dxa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01A0D7D" w14:textId="77777777" w:rsidR="00AF3F96" w:rsidRPr="00AF3F96" w:rsidRDefault="00796058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Oct 2011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– July 2012</w:t>
            </w:r>
          </w:p>
        </w:tc>
        <w:tc>
          <w:tcPr>
            <w:tcW w:w="7042" w:type="dxa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2844CE7" w14:textId="77777777" w:rsidR="00AF3F96" w:rsidRPr="00AF3F96" w:rsidRDefault="00796058" w:rsidP="00796058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DAAD annual 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Scholarship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for study visits in Eastern Europe</w:t>
            </w:r>
          </w:p>
        </w:tc>
      </w:tr>
    </w:tbl>
    <w:p w14:paraId="1E47CB18" w14:textId="77777777" w:rsidR="006A3CB2" w:rsidRPr="006A3CB2" w:rsidRDefault="006A3CB2" w:rsidP="006A3CB2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Publication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567"/>
      </w:tblGrid>
      <w:tr w:rsidR="006A3CB2" w:rsidRPr="006A3CB2" w14:paraId="2A1D29B8" w14:textId="77777777" w:rsidTr="006A3CB2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3471F33" w14:textId="77777777" w:rsidR="006A3CB2" w:rsidRPr="006A3CB2" w:rsidRDefault="006A3CB2" w:rsidP="006A3CB2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A3CB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A84CC4F" w14:textId="77777777" w:rsidR="006A3CB2" w:rsidRPr="006A3CB2" w:rsidRDefault="006A3CB2" w:rsidP="006A3CB2">
            <w:pPr>
              <w:pStyle w:val="Default"/>
              <w:rPr>
                <w:sz w:val="20"/>
                <w:szCs w:val="20"/>
              </w:rPr>
            </w:pPr>
            <w:r w:rsidRPr="006A3CB2">
              <w:rPr>
                <w:iCs/>
                <w:sz w:val="20"/>
                <w:szCs w:val="20"/>
              </w:rPr>
              <w:t>Janna Theurer, Kimberly Meyer, Arlena Dumeier &amp; Ellen</w:t>
            </w:r>
            <w:r w:rsidRPr="006A3CB2">
              <w:rPr>
                <w:i/>
                <w:iCs/>
                <w:sz w:val="20"/>
                <w:szCs w:val="20"/>
              </w:rPr>
              <w:t xml:space="preserve"> </w:t>
            </w:r>
            <w:r w:rsidRPr="006A3CB2">
              <w:rPr>
                <w:iCs/>
                <w:sz w:val="20"/>
                <w:szCs w:val="20"/>
              </w:rPr>
              <w:t>Kiel</w:t>
            </w:r>
            <w:r w:rsidRPr="006A3CB2">
              <w:rPr>
                <w:rFonts w:eastAsia="Times New Roman"/>
                <w:sz w:val="20"/>
                <w:szCs w:val="20"/>
                <w:lang w:eastAsia="de-DE"/>
              </w:rPr>
              <w:t xml:space="preserve">, „Wer will schon umziehen?! Vorstudie zur Wiederansiedlung gewässertypspezifischer Fauna in einem sandgeprägtem Tieflandbach“ </w:t>
            </w:r>
          </w:p>
          <w:p w14:paraId="739EB1F0" w14:textId="7A5872F9" w:rsidR="006A3CB2" w:rsidRPr="006A3CB2" w:rsidRDefault="006A3CB2" w:rsidP="006A3CB2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A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Erweiterte Zusammenfassungen der DGL Jahrestagung 2015 (Essen), Hardegsen 2016 </w:t>
            </w:r>
            <w:r w:rsidR="003173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(in press)</w:t>
            </w:r>
          </w:p>
        </w:tc>
      </w:tr>
    </w:tbl>
    <w:p w14:paraId="562025DD" w14:textId="19A12D51" w:rsidR="00A10FEF" w:rsidRPr="00A10FEF" w:rsidRDefault="00A10FEF" w:rsidP="00D51C57">
      <w:pPr>
        <w:rPr>
          <w:rFonts w:ascii="Times New Roman" w:hAnsi="Times New Roman" w:cs="Times New Roman"/>
          <w:sz w:val="24"/>
          <w:szCs w:val="24"/>
        </w:rPr>
      </w:pPr>
    </w:p>
    <w:sectPr w:rsidR="00A10FEF" w:rsidRPr="00A10FEF" w:rsidSect="0008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F99"/>
    <w:multiLevelType w:val="hybridMultilevel"/>
    <w:tmpl w:val="3BACC280"/>
    <w:lvl w:ilvl="0" w:tplc="BAA6E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8"/>
    <w:rsid w:val="00085265"/>
    <w:rsid w:val="000A2106"/>
    <w:rsid w:val="000A2F86"/>
    <w:rsid w:val="000A3D0F"/>
    <w:rsid w:val="00102CB6"/>
    <w:rsid w:val="00111236"/>
    <w:rsid w:val="00131F94"/>
    <w:rsid w:val="0024085A"/>
    <w:rsid w:val="0025207F"/>
    <w:rsid w:val="0031739B"/>
    <w:rsid w:val="00382DC5"/>
    <w:rsid w:val="00402FDA"/>
    <w:rsid w:val="0041411E"/>
    <w:rsid w:val="005515FC"/>
    <w:rsid w:val="005A27A2"/>
    <w:rsid w:val="006857F1"/>
    <w:rsid w:val="006A3CB2"/>
    <w:rsid w:val="006D3743"/>
    <w:rsid w:val="0070277A"/>
    <w:rsid w:val="00796058"/>
    <w:rsid w:val="00846B78"/>
    <w:rsid w:val="008F3DC3"/>
    <w:rsid w:val="009565F4"/>
    <w:rsid w:val="009802C1"/>
    <w:rsid w:val="009F0ED9"/>
    <w:rsid w:val="00A10FEF"/>
    <w:rsid w:val="00A24A49"/>
    <w:rsid w:val="00AF3F96"/>
    <w:rsid w:val="00B330B9"/>
    <w:rsid w:val="00BE028C"/>
    <w:rsid w:val="00D51C57"/>
    <w:rsid w:val="00EE0272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BE4"/>
  <w15:docId w15:val="{CEEFF9B4-8CB4-405F-A54A-95EB676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F3F9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F3F96"/>
    <w:pPr>
      <w:spacing w:after="144" w:line="348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apitaelchen1">
    <w:name w:val="kapitaelchen1"/>
    <w:basedOn w:val="Absatz-Standardschriftart"/>
    <w:rsid w:val="00AF3F96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1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4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88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69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3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1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011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980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4290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77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4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495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52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9619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850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3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94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4822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D5F11480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</dc:creator>
  <cp:lastModifiedBy>Jutta Bandorf</cp:lastModifiedBy>
  <cp:revision>3</cp:revision>
  <dcterms:created xsi:type="dcterms:W3CDTF">2016-09-12T10:51:00Z</dcterms:created>
  <dcterms:modified xsi:type="dcterms:W3CDTF">2016-09-12T10:52:00Z</dcterms:modified>
</cp:coreProperties>
</file>