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1435" w14:textId="28B2A8E4" w:rsidR="00DE40C5" w:rsidRDefault="00DE40C5" w:rsidP="00240E74">
      <w:pPr>
        <w:spacing w:after="240"/>
        <w:rPr>
          <w:rFonts w:cstheme="minorHAnsi"/>
          <w:szCs w:val="20"/>
        </w:rPr>
      </w:pPr>
      <w:r w:rsidRPr="00DE40C5">
        <w:rPr>
          <w:rFonts w:cstheme="minorHAnsi"/>
          <w:szCs w:val="20"/>
        </w:rPr>
        <w:t>Die Fakultät VI Medizin und</w:t>
      </w:r>
      <w:r w:rsidR="00AD70BD">
        <w:rPr>
          <w:rFonts w:cstheme="minorHAnsi"/>
          <w:szCs w:val="20"/>
        </w:rPr>
        <w:t xml:space="preserve"> Gesundheitswissenschaften</w:t>
      </w:r>
      <w:r w:rsidRPr="00DE40C5">
        <w:rPr>
          <w:rFonts w:cstheme="minorHAnsi"/>
          <w:szCs w:val="20"/>
        </w:rPr>
        <w:t xml:space="preserve"> umfasst die Bereiche Humanmedizin</w:t>
      </w:r>
      <w:r w:rsidR="007444A7">
        <w:rPr>
          <w:rFonts w:cstheme="minorHAnsi"/>
          <w:szCs w:val="20"/>
        </w:rPr>
        <w:t>, Medizinische Physik und Akustik, Neurowissenschaften, Psychologie sowie die</w:t>
      </w:r>
      <w:r w:rsidRPr="00DE40C5">
        <w:rPr>
          <w:rFonts w:cstheme="minorHAnsi"/>
          <w:szCs w:val="20"/>
        </w:rPr>
        <w:t xml:space="preserve"> Versorgungsforschung</w:t>
      </w:r>
      <w:r w:rsidR="007444A7">
        <w:rPr>
          <w:rFonts w:cstheme="minorHAnsi"/>
          <w:szCs w:val="20"/>
        </w:rPr>
        <w:t>. Zusammen mit den vier regionalen Krankenhäusern bildet die Fakultät VI die Universitätsmedizin Oldenburg</w:t>
      </w:r>
      <w:r w:rsidRPr="00DE40C5">
        <w:rPr>
          <w:rFonts w:cstheme="minorHAnsi"/>
          <w:szCs w:val="20"/>
        </w:rPr>
        <w:t>. Weiterhin besteht eine enge Zusammenarbeit mit der Universitätsmedizin der Universität Groningen.</w:t>
      </w:r>
    </w:p>
    <w:p w14:paraId="4797F59E" w14:textId="77777777" w:rsidR="00461A77" w:rsidRDefault="00DE40C5" w:rsidP="00240E74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 der Abteilung für </w:t>
      </w:r>
      <w:r w:rsidRPr="00461A77">
        <w:rPr>
          <w:rFonts w:cstheme="minorHAnsi"/>
          <w:i/>
          <w:szCs w:val="20"/>
        </w:rPr>
        <w:t>[Name der Abteilung]</w:t>
      </w:r>
      <w:r>
        <w:rPr>
          <w:rFonts w:cstheme="minorHAnsi"/>
          <w:szCs w:val="20"/>
        </w:rPr>
        <w:t xml:space="preserve"> des Departments für </w:t>
      </w:r>
      <w:r w:rsidRPr="00461A77">
        <w:rPr>
          <w:rFonts w:cstheme="minorHAnsi"/>
          <w:i/>
          <w:szCs w:val="20"/>
        </w:rPr>
        <w:t>[Name des Departments]</w:t>
      </w:r>
      <w:r>
        <w:rPr>
          <w:rFonts w:cstheme="minorHAnsi"/>
          <w:szCs w:val="20"/>
        </w:rPr>
        <w:t xml:space="preserve"> ist </w:t>
      </w:r>
      <w:r w:rsidRPr="00461A77">
        <w:rPr>
          <w:rFonts w:cstheme="minorHAnsi"/>
          <w:b/>
          <w:szCs w:val="20"/>
        </w:rPr>
        <w:t>zum nächstmöglichen Zeitpunkt</w:t>
      </w:r>
      <w:r>
        <w:rPr>
          <w:rFonts w:cstheme="minorHAnsi"/>
          <w:szCs w:val="20"/>
        </w:rPr>
        <w:t xml:space="preserve"> eine Stelle als</w:t>
      </w:r>
    </w:p>
    <w:p w14:paraId="2BB6895D" w14:textId="4ECA621E" w:rsidR="00461A77" w:rsidRPr="00461A77" w:rsidRDefault="00461A77" w:rsidP="00461A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0"/>
        </w:rPr>
      </w:pPr>
      <w:r w:rsidRPr="00461A77">
        <w:rPr>
          <w:rFonts w:cstheme="minorHAnsi"/>
          <w:sz w:val="24"/>
          <w:szCs w:val="20"/>
        </w:rPr>
        <w:t>Wissenschaftliche*r Mitarbeiter*in (m/w/d)</w:t>
      </w:r>
    </w:p>
    <w:p w14:paraId="14C07BE5" w14:textId="77777777" w:rsidR="00461A77" w:rsidRPr="00D643BB" w:rsidRDefault="00461A77" w:rsidP="00461A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</w:rPr>
      </w:pPr>
      <w:r w:rsidRPr="00D643BB">
        <w:rPr>
          <w:rFonts w:cstheme="minorHAnsi"/>
          <w:szCs w:val="20"/>
        </w:rPr>
        <w:t>(E</w:t>
      </w:r>
      <w:r w:rsidR="002E6301" w:rsidRPr="00D643BB">
        <w:rPr>
          <w:rFonts w:cstheme="minorHAnsi"/>
          <w:szCs w:val="20"/>
        </w:rPr>
        <w:t>13</w:t>
      </w:r>
      <w:r w:rsidRPr="00D643BB">
        <w:rPr>
          <w:rFonts w:cstheme="minorHAnsi"/>
          <w:szCs w:val="20"/>
        </w:rPr>
        <w:t xml:space="preserve"> TV-L, [Arbeitszeit]%)</w:t>
      </w:r>
    </w:p>
    <w:p w14:paraId="375DC221" w14:textId="77777777" w:rsidR="00461A77" w:rsidRPr="00D643BB" w:rsidRDefault="00461A77" w:rsidP="00461A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</w:rPr>
      </w:pPr>
    </w:p>
    <w:p w14:paraId="22ED3FD6" w14:textId="77777777" w:rsidR="00415414" w:rsidRDefault="00461A77" w:rsidP="00D51A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Cs w:val="20"/>
        </w:rPr>
      </w:pPr>
      <w:r w:rsidRPr="00D643BB">
        <w:rPr>
          <w:rFonts w:cstheme="minorHAnsi"/>
          <w:szCs w:val="20"/>
        </w:rPr>
        <w:t>befristet für 3 Jahre</w:t>
      </w:r>
      <w:r w:rsidR="00415414" w:rsidRPr="00D643BB">
        <w:rPr>
          <w:rStyle w:val="Endnotenzeichen"/>
          <w:rFonts w:cstheme="minorHAnsi"/>
          <w:szCs w:val="20"/>
        </w:rPr>
        <w:endnoteReference w:id="1"/>
      </w:r>
      <w:r w:rsidR="00415414" w:rsidRPr="00D643BB">
        <w:rPr>
          <w:rFonts w:cstheme="minorHAnsi"/>
          <w:szCs w:val="20"/>
        </w:rPr>
        <w:t xml:space="preserve"> </w:t>
      </w:r>
      <w:r w:rsidRPr="00D643BB">
        <w:rPr>
          <w:rFonts w:cstheme="minorHAnsi"/>
          <w:szCs w:val="20"/>
        </w:rPr>
        <w:t xml:space="preserve">zu besetzen. </w:t>
      </w:r>
      <w:r w:rsidR="002E6301" w:rsidRPr="00D643BB">
        <w:rPr>
          <w:rFonts w:cstheme="minorHAnsi"/>
          <w:szCs w:val="20"/>
        </w:rPr>
        <w:t xml:space="preserve">Die Möglichkeit zur eigenen wissenschaftlichen Qualifikation </w:t>
      </w:r>
      <w:r w:rsidR="00B97152">
        <w:rPr>
          <w:rFonts w:cstheme="minorHAnsi"/>
          <w:szCs w:val="20"/>
        </w:rPr>
        <w:t>[</w:t>
      </w:r>
      <w:r w:rsidR="002E6301" w:rsidRPr="00D643BB">
        <w:rPr>
          <w:rFonts w:cstheme="minorHAnsi"/>
          <w:szCs w:val="20"/>
        </w:rPr>
        <w:t>Promotion/Habilitation</w:t>
      </w:r>
      <w:r w:rsidR="00B97152">
        <w:rPr>
          <w:rFonts w:cstheme="minorHAnsi"/>
          <w:szCs w:val="20"/>
        </w:rPr>
        <w:t>]</w:t>
      </w:r>
      <w:r w:rsidR="00415414" w:rsidRPr="00D643BB">
        <w:rPr>
          <w:rStyle w:val="Endnotenzeichen"/>
          <w:rFonts w:cstheme="minorHAnsi"/>
          <w:szCs w:val="20"/>
        </w:rPr>
        <w:endnoteReference w:id="2"/>
      </w:r>
      <w:r w:rsidR="00415414" w:rsidRPr="00D643BB">
        <w:rPr>
          <w:rFonts w:cstheme="minorHAnsi"/>
          <w:szCs w:val="20"/>
        </w:rPr>
        <w:t xml:space="preserve"> ist gegeben. Die Stelle ist teilzeitgeeignet</w:t>
      </w:r>
      <w:r w:rsidR="00415414" w:rsidRPr="00D643BB">
        <w:rPr>
          <w:rStyle w:val="Endnotenzeichen"/>
          <w:rFonts w:cstheme="minorHAnsi"/>
          <w:szCs w:val="20"/>
        </w:rPr>
        <w:endnoteReference w:id="3"/>
      </w:r>
      <w:r w:rsidR="00415414" w:rsidRPr="00D643BB">
        <w:rPr>
          <w:rFonts w:cstheme="minorHAnsi"/>
          <w:szCs w:val="20"/>
        </w:rPr>
        <w:t>.</w:t>
      </w:r>
      <w:r w:rsidR="00415414">
        <w:rPr>
          <w:rFonts w:cstheme="minorHAnsi"/>
          <w:szCs w:val="20"/>
        </w:rPr>
        <w:t xml:space="preserve"> </w:t>
      </w:r>
    </w:p>
    <w:p w14:paraId="02B6B20A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5D8CD13" w14:textId="1DE71D7C" w:rsidR="00415414" w:rsidRDefault="00415414" w:rsidP="00240E74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[Beschreibung der Abteilung/</w:t>
      </w:r>
      <w:r w:rsidR="00D31308">
        <w:rPr>
          <w:rFonts w:cstheme="minorHAnsi"/>
          <w:szCs w:val="20"/>
        </w:rPr>
        <w:t xml:space="preserve"> der Universitätsklinik oder</w:t>
      </w:r>
      <w:r>
        <w:rPr>
          <w:rFonts w:cstheme="minorHAnsi"/>
          <w:szCs w:val="20"/>
        </w:rPr>
        <w:t xml:space="preserve"> des Projekts]</w:t>
      </w:r>
    </w:p>
    <w:p w14:paraId="59402885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0D5F6643" w14:textId="35C13F85" w:rsidR="00415414" w:rsidRDefault="0041541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Zu den Aufgaben gehör</w:t>
      </w:r>
      <w:r w:rsidR="00EF71C1">
        <w:rPr>
          <w:rFonts w:cstheme="minorHAnsi"/>
          <w:szCs w:val="20"/>
        </w:rPr>
        <w:t>en</w:t>
      </w:r>
      <w:r>
        <w:rPr>
          <w:rFonts w:cstheme="minorHAnsi"/>
          <w:szCs w:val="20"/>
        </w:rPr>
        <w:t xml:space="preserve">: </w:t>
      </w:r>
    </w:p>
    <w:p w14:paraId="1FE2DA0E" w14:textId="136BF965" w:rsidR="00415414" w:rsidRPr="00F960EB" w:rsidRDefault="00415414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t>Mitarbeit in der Lehre</w:t>
      </w:r>
      <w:r w:rsidR="003F4EA4">
        <w:t xml:space="preserve"> (X LVS)</w:t>
      </w:r>
    </w:p>
    <w:p w14:paraId="5CD40A06" w14:textId="77777777" w:rsidR="00415414" w:rsidRPr="00415414" w:rsidRDefault="00415414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Forschung </w:t>
      </w:r>
      <w:r>
        <w:t>mit enger Anknüpfung an die Forschungsschwerpunkte der Arbeitsgruppe</w:t>
      </w:r>
    </w:p>
    <w:p w14:paraId="4D917832" w14:textId="77777777" w:rsidR="00415414" w:rsidRPr="00F960EB" w:rsidRDefault="00415414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…</w:t>
      </w:r>
    </w:p>
    <w:p w14:paraId="60BD0535" w14:textId="77777777" w:rsidR="00415414" w:rsidRPr="00D643BB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E7DA36F" w14:textId="77777777" w:rsidR="00415414" w:rsidRDefault="0041541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Einstellungsvoraussetzungen</w:t>
      </w:r>
      <w:r>
        <w:rPr>
          <w:rStyle w:val="Endnotenzeichen"/>
          <w:rFonts w:cstheme="minorHAnsi"/>
          <w:szCs w:val="20"/>
        </w:rPr>
        <w:endnoteReference w:id="4"/>
      </w:r>
      <w:r>
        <w:rPr>
          <w:rFonts w:cstheme="minorHAnsi"/>
          <w:szCs w:val="20"/>
        </w:rPr>
        <w:t>:</w:t>
      </w:r>
    </w:p>
    <w:p w14:paraId="44F3C9B7" w14:textId="77777777" w:rsidR="00415414" w:rsidRDefault="00415414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Abgeschlossenes wissenschaftliches Hochschulstudium (Diplom (Uni)/ Master)</w:t>
      </w:r>
      <w:r>
        <w:rPr>
          <w:rStyle w:val="Endnotenzeichen"/>
          <w:rFonts w:cstheme="minorHAnsi"/>
          <w:szCs w:val="20"/>
        </w:rPr>
        <w:endnoteReference w:id="5"/>
      </w:r>
      <w:r>
        <w:rPr>
          <w:rFonts w:cstheme="minorHAnsi"/>
          <w:szCs w:val="20"/>
        </w:rPr>
        <w:t xml:space="preserve"> im Bereich…</w:t>
      </w:r>
    </w:p>
    <w:p w14:paraId="578E5D00" w14:textId="77777777" w:rsidR="00415414" w:rsidRDefault="00240E74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Erfahrungen/Kenntnisse</w:t>
      </w:r>
    </w:p>
    <w:p w14:paraId="0B92BBF2" w14:textId="77777777" w:rsidR="00415414" w:rsidRPr="0016567C" w:rsidRDefault="00240E74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Kompetenzen</w:t>
      </w:r>
    </w:p>
    <w:p w14:paraId="1740D875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DBCB40E" w14:textId="77777777" w:rsidR="00415414" w:rsidRDefault="00240E7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Von Vorteil sind</w:t>
      </w:r>
      <w:r w:rsidR="00415414">
        <w:rPr>
          <w:rStyle w:val="Endnotenzeichen"/>
          <w:rFonts w:cstheme="minorHAnsi"/>
          <w:szCs w:val="20"/>
        </w:rPr>
        <w:endnoteReference w:id="6"/>
      </w:r>
      <w:r w:rsidR="00415414">
        <w:rPr>
          <w:rFonts w:cstheme="minorHAnsi"/>
          <w:szCs w:val="20"/>
        </w:rPr>
        <w:t>:</w:t>
      </w:r>
    </w:p>
    <w:p w14:paraId="58B1F3F9" w14:textId="2657CFCC" w:rsidR="00F74C6C" w:rsidRDefault="00F74C6C" w:rsidP="00F74C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Erfahrungen/Kenntnisse</w:t>
      </w:r>
    </w:p>
    <w:p w14:paraId="11CB9CDB" w14:textId="3EFE0515" w:rsidR="00F74C6C" w:rsidRPr="00F74C6C" w:rsidRDefault="00F74C6C" w:rsidP="00F74C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Kompetenzen</w:t>
      </w:r>
    </w:p>
    <w:p w14:paraId="2D6995D7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6A627B5" w14:textId="77777777" w:rsidR="00461A77" w:rsidRDefault="0041541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Wir bieten</w:t>
      </w:r>
      <w:r>
        <w:rPr>
          <w:rStyle w:val="Endnotenzeichen"/>
          <w:rFonts w:cstheme="minorHAnsi"/>
          <w:szCs w:val="20"/>
        </w:rPr>
        <w:endnoteReference w:id="7"/>
      </w:r>
      <w:r>
        <w:rPr>
          <w:rFonts w:cstheme="minorHAnsi"/>
          <w:szCs w:val="20"/>
        </w:rPr>
        <w:t>:</w:t>
      </w:r>
      <w:r w:rsidR="00461A77">
        <w:rPr>
          <w:rFonts w:cstheme="minorHAnsi"/>
          <w:szCs w:val="20"/>
        </w:rPr>
        <w:t xml:space="preserve"> </w:t>
      </w:r>
    </w:p>
    <w:p w14:paraId="5C07FA6E" w14:textId="7EB59E14" w:rsidR="002A42A6" w:rsidRDefault="002A42A6" w:rsidP="002E630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Bezahlung nach Tari</w:t>
      </w:r>
      <w:r w:rsidR="00C7569F">
        <w:rPr>
          <w:rFonts w:cstheme="minorHAnsi"/>
          <w:szCs w:val="20"/>
        </w:rPr>
        <w:t>frecht</w:t>
      </w:r>
      <w:r>
        <w:rPr>
          <w:rFonts w:cstheme="minorHAnsi"/>
          <w:szCs w:val="20"/>
        </w:rPr>
        <w:t xml:space="preserve"> (</w:t>
      </w:r>
      <w:r w:rsidR="00C7569F">
        <w:rPr>
          <w:rFonts w:cstheme="minorHAnsi"/>
          <w:szCs w:val="20"/>
        </w:rPr>
        <w:t>Jahressonderzahlung, betriebliche Altersvorsorge, vermögenswirksame Leistungen</w:t>
      </w:r>
      <w:r>
        <w:rPr>
          <w:rFonts w:cstheme="minorHAnsi"/>
          <w:szCs w:val="20"/>
        </w:rPr>
        <w:t xml:space="preserve">) inkl. </w:t>
      </w:r>
      <w:r w:rsidR="00C7569F">
        <w:rPr>
          <w:rFonts w:cstheme="minorHAnsi"/>
          <w:szCs w:val="20"/>
        </w:rPr>
        <w:t>30 Tage Jahresurlaub</w:t>
      </w:r>
    </w:p>
    <w:p w14:paraId="4457A144" w14:textId="09C00C07" w:rsidR="0004703D" w:rsidRDefault="0004703D" w:rsidP="002E630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Unterstützung und Begleitung in der Phase Ihrer Einarbeitung</w:t>
      </w:r>
    </w:p>
    <w:p w14:paraId="208EE019" w14:textId="089E0B79" w:rsidR="002A42A6" w:rsidRDefault="002A42A6" w:rsidP="002E630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Ein familienfreundliches Umfeld mit flexibler Arbeitszeit (Gleitzeit) und der Möglichkeit zu anteiliger mobiler Arbeit</w:t>
      </w:r>
    </w:p>
    <w:p w14:paraId="27DBC90E" w14:textId="77777777" w:rsidR="00C7569F" w:rsidRDefault="002A42A6" w:rsidP="002E630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Leistungen der betrieblichen Gesundheitsförderung </w:t>
      </w:r>
    </w:p>
    <w:p w14:paraId="322ADF39" w14:textId="525A9A7A" w:rsidR="002A42A6" w:rsidRDefault="00C7569F" w:rsidP="002E630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</w:t>
      </w:r>
      <w:r w:rsidR="00562A12">
        <w:rPr>
          <w:rFonts w:cstheme="minorHAnsi"/>
          <w:szCs w:val="20"/>
        </w:rPr>
        <w:t>in umfangreiches kostenloses Weiterbildungsprogramm</w:t>
      </w:r>
      <w:r>
        <w:rPr>
          <w:rFonts w:cstheme="minorHAnsi"/>
          <w:szCs w:val="20"/>
        </w:rPr>
        <w:t xml:space="preserve"> sowie eine eigene wissenschaftliche Nachwuchsförderung (</w:t>
      </w:r>
      <w:hyperlink r:id="rId8" w:history="1">
        <w:r w:rsidRPr="00CE7310">
          <w:rPr>
            <w:rStyle w:val="Hyperlink"/>
            <w:rFonts w:cstheme="minorHAnsi"/>
            <w:szCs w:val="20"/>
          </w:rPr>
          <w:t>https://uol.de/medizin/nachwuchs</w:t>
        </w:r>
      </w:hyperlink>
      <w:r>
        <w:rPr>
          <w:rFonts w:cstheme="minorHAnsi"/>
          <w:szCs w:val="20"/>
        </w:rPr>
        <w:t>)</w:t>
      </w:r>
    </w:p>
    <w:p w14:paraId="677A0D1E" w14:textId="77777777" w:rsidR="00461A77" w:rsidRDefault="00461A77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50561AA7" w14:textId="77777777" w:rsidR="00415414" w:rsidRDefault="00461A7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461A77">
        <w:rPr>
          <w:rFonts w:cstheme="minorHAnsi"/>
          <w:szCs w:val="20"/>
        </w:rPr>
        <w:t>Die Carl von Ossietzky Universität Oldenburg strebt an, den Frauenanteil im Wissenschaftsbereich zu erhöhen. Deshalb</w:t>
      </w:r>
      <w:r>
        <w:rPr>
          <w:rFonts w:cstheme="minorHAnsi"/>
          <w:szCs w:val="20"/>
        </w:rPr>
        <w:t xml:space="preserve"> </w:t>
      </w:r>
      <w:r w:rsidRPr="00461A77">
        <w:rPr>
          <w:rFonts w:cstheme="minorHAnsi"/>
          <w:szCs w:val="20"/>
        </w:rPr>
        <w:t>werden Frauen nachdrücklich aufgefordert, sich zu bewerben. Gemäß § 21 Abs. 3 NHG sollen Bewerberinnen bei</w:t>
      </w:r>
      <w:r>
        <w:rPr>
          <w:rFonts w:cstheme="minorHAnsi"/>
          <w:szCs w:val="20"/>
        </w:rPr>
        <w:t xml:space="preserve"> </w:t>
      </w:r>
      <w:r w:rsidRPr="00461A77">
        <w:rPr>
          <w:rFonts w:cstheme="minorHAnsi"/>
          <w:szCs w:val="20"/>
        </w:rPr>
        <w:t>gleichwertiger Qualifikation bevorzugt berücksichtigt werden.</w:t>
      </w:r>
      <w:r w:rsidR="00415414">
        <w:rPr>
          <w:rStyle w:val="Endnotenzeichen"/>
          <w:rFonts w:cstheme="minorHAnsi"/>
          <w:szCs w:val="20"/>
        </w:rPr>
        <w:endnoteReference w:id="8"/>
      </w:r>
    </w:p>
    <w:p w14:paraId="124961F2" w14:textId="77777777" w:rsidR="00415414" w:rsidRDefault="00415414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461A77">
        <w:rPr>
          <w:rFonts w:cstheme="minorHAnsi"/>
          <w:szCs w:val="20"/>
        </w:rPr>
        <w:t>Schwerbehinderte Menschen werden bei gleicher</w:t>
      </w:r>
      <w:r>
        <w:rPr>
          <w:rFonts w:cstheme="minorHAnsi"/>
          <w:szCs w:val="20"/>
        </w:rPr>
        <w:t xml:space="preserve"> </w:t>
      </w:r>
      <w:r w:rsidRPr="00461A77">
        <w:rPr>
          <w:rFonts w:cstheme="minorHAnsi"/>
          <w:szCs w:val="20"/>
        </w:rPr>
        <w:t>Eignung bevorzugt eingestellt.</w:t>
      </w:r>
      <w:r>
        <w:rPr>
          <w:rStyle w:val="Endnotenzeichen"/>
          <w:rFonts w:cstheme="minorHAnsi"/>
          <w:szCs w:val="20"/>
        </w:rPr>
        <w:endnoteReference w:id="9"/>
      </w:r>
    </w:p>
    <w:p w14:paraId="243F3C42" w14:textId="77777777" w:rsidR="00461A77" w:rsidRDefault="00461A7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28F7846C" w14:textId="14A96AA7" w:rsidR="000A6DE7" w:rsidRDefault="00461A7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Weitere Auskünfte erteilt Ihnen gerne [</w:t>
      </w:r>
      <w:r w:rsidR="00A40B9B">
        <w:rPr>
          <w:rFonts w:cstheme="minorHAnsi"/>
          <w:szCs w:val="20"/>
        </w:rPr>
        <w:t>Name der Person, E-Mail, Telefonnummer</w:t>
      </w:r>
      <w:r>
        <w:rPr>
          <w:rFonts w:cstheme="minorHAnsi"/>
          <w:szCs w:val="20"/>
        </w:rPr>
        <w:t>].</w:t>
      </w:r>
    </w:p>
    <w:p w14:paraId="3A9FF1E9" w14:textId="77777777" w:rsidR="000A6DE7" w:rsidRDefault="000A6DE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251046D9" w14:textId="04588F58" w:rsidR="000A6DE7" w:rsidRDefault="000A6DE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415414">
        <w:rPr>
          <w:rFonts w:cstheme="minorHAnsi"/>
          <w:szCs w:val="20"/>
        </w:rPr>
        <w:lastRenderedPageBreak/>
        <w:t>Bitte senden Sie Ihre Bewerbungsunterlagen</w:t>
      </w:r>
      <w:r w:rsidR="00C25D8A" w:rsidRPr="00415414">
        <w:rPr>
          <w:rFonts w:cstheme="minorHAnsi"/>
          <w:szCs w:val="20"/>
        </w:rPr>
        <w:t xml:space="preserve"> (Darstellung Ihrer Motivation, Lebenslauf, Zeugnisse)</w:t>
      </w:r>
      <w:r w:rsidRPr="00415414">
        <w:rPr>
          <w:rFonts w:cstheme="minorHAnsi"/>
          <w:szCs w:val="20"/>
        </w:rPr>
        <w:t xml:space="preserve"> vorzugsweise per E-Mail als ein zusammenhängendes PDF-Dokument bis zum XX.YY.20ZZ</w:t>
      </w:r>
      <w:r w:rsidR="00415414" w:rsidRPr="00415414">
        <w:rPr>
          <w:rStyle w:val="Endnotenzeichen"/>
          <w:rFonts w:cstheme="minorHAnsi"/>
          <w:szCs w:val="20"/>
        </w:rPr>
        <w:endnoteReference w:id="10"/>
      </w:r>
      <w:r w:rsidR="00415414" w:rsidRPr="00415414">
        <w:rPr>
          <w:rFonts w:cstheme="minorHAnsi"/>
          <w:szCs w:val="20"/>
        </w:rPr>
        <w:t xml:space="preserve"> </w:t>
      </w:r>
      <w:r w:rsidRPr="00415414">
        <w:rPr>
          <w:rFonts w:cstheme="minorHAnsi"/>
          <w:szCs w:val="20"/>
        </w:rPr>
        <w:t xml:space="preserve">an die Carl von Ossietzky </w:t>
      </w:r>
      <w:r w:rsidR="002E6301" w:rsidRPr="00415414">
        <w:rPr>
          <w:rFonts w:cstheme="minorHAnsi"/>
          <w:szCs w:val="20"/>
        </w:rPr>
        <w:t>Universität</w:t>
      </w:r>
      <w:r w:rsidRPr="00415414">
        <w:rPr>
          <w:rFonts w:cstheme="minorHAnsi"/>
          <w:szCs w:val="20"/>
        </w:rPr>
        <w:t xml:space="preserve"> Oldenburg, [Organisationseinheit, Ansprechpartner*in, 26111</w:t>
      </w:r>
      <w:r>
        <w:rPr>
          <w:rFonts w:cstheme="minorHAnsi"/>
          <w:szCs w:val="20"/>
        </w:rPr>
        <w:t xml:space="preserve"> Oldenburg, </w:t>
      </w:r>
      <w:hyperlink r:id="rId9" w:history="1">
        <w:r w:rsidR="007E6389" w:rsidRPr="005C3166">
          <w:rPr>
            <w:rStyle w:val="Hyperlink"/>
            <w:rFonts w:cstheme="minorHAnsi"/>
            <w:szCs w:val="20"/>
          </w:rPr>
          <w:t>XXX@uni-oldenburg.de</w:t>
        </w:r>
      </w:hyperlink>
      <w:r>
        <w:rPr>
          <w:rFonts w:cstheme="minorHAnsi"/>
          <w:szCs w:val="20"/>
        </w:rPr>
        <w:t>]</w:t>
      </w:r>
      <w:r w:rsidR="00415414">
        <w:rPr>
          <w:rFonts w:cstheme="minorHAnsi"/>
          <w:szCs w:val="20"/>
        </w:rPr>
        <w:t>.</w:t>
      </w:r>
    </w:p>
    <w:p w14:paraId="58C1EB34" w14:textId="7BC4AEB1" w:rsidR="00D31308" w:rsidRDefault="00D31308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436EB323" w14:textId="4238D9F8" w:rsidR="00D31308" w:rsidRDefault="00D31308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Sie k</w:t>
      </w:r>
      <w:r w:rsidR="00E50C69">
        <w:rPr>
          <w:rFonts w:cstheme="minorHAnsi"/>
          <w:szCs w:val="20"/>
        </w:rPr>
        <w:t>e</w:t>
      </w:r>
      <w:r>
        <w:rPr>
          <w:rFonts w:cstheme="minorHAnsi"/>
          <w:szCs w:val="20"/>
        </w:rPr>
        <w:t xml:space="preserve">nnen Oldenburg noch gar nicht? Sammeln Sie gerne erste Eindrücke unter folgendem Link: </w:t>
      </w:r>
      <w:hyperlink r:id="rId10" w:history="1">
        <w:r w:rsidRPr="007E3C94">
          <w:rPr>
            <w:rStyle w:val="Hyperlink"/>
            <w:rFonts w:cstheme="minorHAnsi"/>
            <w:szCs w:val="20"/>
          </w:rPr>
          <w:t>https://www.moin-in-oldenburg.de</w:t>
        </w:r>
      </w:hyperlink>
      <w:r>
        <w:rPr>
          <w:rFonts w:cstheme="minorHAnsi"/>
          <w:szCs w:val="20"/>
        </w:rPr>
        <w:t>.</w:t>
      </w:r>
    </w:p>
    <w:p w14:paraId="62984221" w14:textId="77777777" w:rsidR="00D31308" w:rsidRPr="00DE40C5" w:rsidRDefault="00D31308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sectPr w:rsidR="00D31308" w:rsidRPr="00DE40C5">
      <w:footerReference w:type="default" r:id="rId11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F1D7" w14:textId="77777777" w:rsidR="0016567C" w:rsidRDefault="0016567C" w:rsidP="0016567C">
      <w:pPr>
        <w:spacing w:after="0" w:line="240" w:lineRule="auto"/>
      </w:pPr>
      <w:r>
        <w:separator/>
      </w:r>
    </w:p>
  </w:endnote>
  <w:endnote w:type="continuationSeparator" w:id="0">
    <w:p w14:paraId="3AD727DC" w14:textId="77777777" w:rsidR="0016567C" w:rsidRDefault="0016567C" w:rsidP="0016567C">
      <w:pPr>
        <w:spacing w:after="0" w:line="240" w:lineRule="auto"/>
      </w:pPr>
      <w:r>
        <w:continuationSeparator/>
      </w:r>
    </w:p>
  </w:endnote>
  <w:endnote w:id="1">
    <w:p w14:paraId="7E1D1BE7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Wissenschaftliche Stellen zur Qualifikation sind grundsätzlich für 3 Jahre auszuschreiben.</w:t>
      </w:r>
      <w:r w:rsidR="00B97152">
        <w:t xml:space="preserve"> </w:t>
      </w:r>
    </w:p>
  </w:endnote>
  <w:endnote w:id="2">
    <w:p w14:paraId="3DC45DAF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Entweder Promotion oder Habilitation.</w:t>
      </w:r>
    </w:p>
  </w:endnote>
  <w:endnote w:id="3">
    <w:p w14:paraId="314AEAA7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Dieser Passus muss nur aufgenommen werden, wenn es sich um eine Stelle mit einem Umfang von 100% der regelmäßigen wöchentlichen Arbeitszeit handelt. Ist die Stelle offensichtlich nicht teilzeitgeeignet, kann der Satz in Ausnahmefällen weggelassen werden. Hierzu</w:t>
      </w:r>
      <w:r w:rsidRPr="009933CC">
        <w:t xml:space="preserve"> ist vor Ausschreibung beim Dezernat 1 Personal/Organisation der Wegfall des Zusatzes „teilzeitgeeignet“ zu beantragen</w:t>
      </w:r>
      <w:r>
        <w:t>.</w:t>
      </w:r>
    </w:p>
  </w:endnote>
  <w:endnote w:id="4">
    <w:p w14:paraId="2218C79C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Die benannten Einstellungsvoraussetzungen müssen </w:t>
      </w:r>
      <w:proofErr w:type="gramStart"/>
      <w:r>
        <w:t>von den Bewerber</w:t>
      </w:r>
      <w:proofErr w:type="gramEnd"/>
      <w:r>
        <w:t xml:space="preserve">*innen zwingend erfüllt werden, um im weiteren Auswahlverfahren berücksichtigt werden zu können. </w:t>
      </w:r>
    </w:p>
  </w:endnote>
  <w:endnote w:id="5">
    <w:p w14:paraId="2BAE7554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Für Stellen ab E13 wird grundsätzlich ein abgeschlossenes wissenschaftliches Hochschulstudium gefordert</w:t>
      </w:r>
    </w:p>
  </w:endnote>
  <w:endnote w:id="6">
    <w:p w14:paraId="5ED7E032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Die unter „</w:t>
      </w:r>
      <w:r w:rsidR="00240E74">
        <w:t>Von Vorteil sind</w:t>
      </w:r>
      <w:r>
        <w:t xml:space="preserve">“ genannten Kriterien müssen </w:t>
      </w:r>
      <w:proofErr w:type="gramStart"/>
      <w:r>
        <w:t>von den Bewerber</w:t>
      </w:r>
      <w:proofErr w:type="gramEnd"/>
      <w:r>
        <w:t xml:space="preserve">*innen </w:t>
      </w:r>
      <w:r w:rsidRPr="00D661E2">
        <w:rPr>
          <w:u w:val="single"/>
        </w:rPr>
        <w:t>nicht</w:t>
      </w:r>
      <w:r>
        <w:t xml:space="preserve"> zwingend erfüllt werden, um weiterhin Berücksichtigung zu finden. Sie stellen im weiteren Auswahlverfahren aber ein Plus dar. </w:t>
      </w:r>
    </w:p>
  </w:endnote>
  <w:endnote w:id="7">
    <w:p w14:paraId="1AC0BF59" w14:textId="4039B1AE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</w:t>
      </w:r>
      <w:r w:rsidR="00C7569F">
        <w:t>Stellen- oder fachspezifische Ergänzungen sind erwünscht</w:t>
      </w:r>
      <w:r w:rsidR="006E1985">
        <w:t xml:space="preserve">; der Passus zur Nachwuchsförderung ist für wissenschaftliche Stellen </w:t>
      </w:r>
      <w:r w:rsidR="006E1985">
        <w:t>gedacht</w:t>
      </w:r>
      <w:bookmarkStart w:id="0" w:name="_GoBack"/>
      <w:bookmarkEnd w:id="0"/>
    </w:p>
  </w:endnote>
  <w:endnote w:id="8">
    <w:p w14:paraId="6F79835C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Geschlechtsspezifischer Zusatz</w:t>
      </w:r>
    </w:p>
  </w:endnote>
  <w:endnote w:id="9">
    <w:p w14:paraId="23B14BF2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Schwerbehindertenzusatz</w:t>
      </w:r>
    </w:p>
  </w:endnote>
  <w:endnote w:id="10">
    <w:p w14:paraId="63BB4F90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Die Ausschreibung muss mind. für 2 Wochen auf der Homepage ausgeschrieben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146029"/>
      <w:docPartObj>
        <w:docPartGallery w:val="Page Numbers (Bottom of Page)"/>
        <w:docPartUnique/>
      </w:docPartObj>
    </w:sdtPr>
    <w:sdtEndPr/>
    <w:sdtContent>
      <w:p w14:paraId="6906D39C" w14:textId="77777777" w:rsidR="00415414" w:rsidRDefault="004154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0E7A8" w14:textId="77777777" w:rsidR="00415414" w:rsidRDefault="00415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F606" w14:textId="77777777" w:rsidR="0016567C" w:rsidRDefault="0016567C" w:rsidP="0016567C">
      <w:pPr>
        <w:spacing w:after="0" w:line="240" w:lineRule="auto"/>
      </w:pPr>
      <w:r>
        <w:separator/>
      </w:r>
    </w:p>
  </w:footnote>
  <w:footnote w:type="continuationSeparator" w:id="0">
    <w:p w14:paraId="3C3A269F" w14:textId="77777777" w:rsidR="0016567C" w:rsidRDefault="0016567C" w:rsidP="0016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9C0"/>
    <w:multiLevelType w:val="hybridMultilevel"/>
    <w:tmpl w:val="147AE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6CBB"/>
    <w:multiLevelType w:val="hybridMultilevel"/>
    <w:tmpl w:val="4A725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5"/>
    <w:rsid w:val="0004703D"/>
    <w:rsid w:val="000537EA"/>
    <w:rsid w:val="000A6DE7"/>
    <w:rsid w:val="000D5651"/>
    <w:rsid w:val="0016567C"/>
    <w:rsid w:val="00171BB3"/>
    <w:rsid w:val="00240E74"/>
    <w:rsid w:val="002A42A6"/>
    <w:rsid w:val="002E6301"/>
    <w:rsid w:val="003456F3"/>
    <w:rsid w:val="0039135C"/>
    <w:rsid w:val="003F4525"/>
    <w:rsid w:val="003F4EA4"/>
    <w:rsid w:val="00415414"/>
    <w:rsid w:val="00461A77"/>
    <w:rsid w:val="004F7DAF"/>
    <w:rsid w:val="00562A12"/>
    <w:rsid w:val="005F5FAB"/>
    <w:rsid w:val="006E1985"/>
    <w:rsid w:val="007444A7"/>
    <w:rsid w:val="007A7110"/>
    <w:rsid w:val="007E6389"/>
    <w:rsid w:val="009933CC"/>
    <w:rsid w:val="00A40B9B"/>
    <w:rsid w:val="00AD70BD"/>
    <w:rsid w:val="00B97152"/>
    <w:rsid w:val="00C25D8A"/>
    <w:rsid w:val="00C7569F"/>
    <w:rsid w:val="00D17EF3"/>
    <w:rsid w:val="00D31308"/>
    <w:rsid w:val="00D51A0B"/>
    <w:rsid w:val="00D643BB"/>
    <w:rsid w:val="00D661E2"/>
    <w:rsid w:val="00DE40C5"/>
    <w:rsid w:val="00E50C69"/>
    <w:rsid w:val="00EC2C05"/>
    <w:rsid w:val="00EF71C1"/>
    <w:rsid w:val="00F74C6C"/>
    <w:rsid w:val="00F960EB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52D5"/>
  <w15:chartTrackingRefBased/>
  <w15:docId w15:val="{6FCC6EED-BB70-489F-822D-69B60BA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0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60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0EB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567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656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656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6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6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567C"/>
    <w:rPr>
      <w:vertAlign w:val="superscript"/>
    </w:rPr>
  </w:style>
  <w:style w:type="character" w:customStyle="1" w:styleId="markedcontent">
    <w:name w:val="markedcontent"/>
    <w:basedOn w:val="Absatz-Standardschriftart"/>
    <w:rsid w:val="009933CC"/>
  </w:style>
  <w:style w:type="paragraph" w:styleId="Kopfzeile">
    <w:name w:val="header"/>
    <w:basedOn w:val="Standard"/>
    <w:link w:val="KopfzeileZchn"/>
    <w:uiPriority w:val="99"/>
    <w:unhideWhenUsed/>
    <w:rsid w:val="004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414"/>
  </w:style>
  <w:style w:type="paragraph" w:styleId="Fuzeile">
    <w:name w:val="footer"/>
    <w:basedOn w:val="Standard"/>
    <w:link w:val="FuzeileZchn"/>
    <w:uiPriority w:val="99"/>
    <w:unhideWhenUsed/>
    <w:rsid w:val="004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414"/>
  </w:style>
  <w:style w:type="character" w:styleId="Kommentarzeichen">
    <w:name w:val="annotation reference"/>
    <w:basedOn w:val="Absatz-Standardschriftart"/>
    <w:uiPriority w:val="99"/>
    <w:semiHidden/>
    <w:unhideWhenUsed/>
    <w:rsid w:val="00B971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1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1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1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1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15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7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medizin/nachwuch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oin-in-ol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uni-old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93AA-B6A9-481C-B658-3AD11BD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Pleuß</dc:creator>
  <cp:keywords/>
  <dc:description/>
  <cp:lastModifiedBy>Jannine Saathoff</cp:lastModifiedBy>
  <cp:revision>15</cp:revision>
  <dcterms:created xsi:type="dcterms:W3CDTF">2023-03-14T09:32:00Z</dcterms:created>
  <dcterms:modified xsi:type="dcterms:W3CDTF">2023-03-30T13:41:00Z</dcterms:modified>
</cp:coreProperties>
</file>