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965" w:rsidRPr="003E4578" w:rsidRDefault="00ED591A" w:rsidP="00584DF4">
      <w:pPr>
        <w:spacing w:before="83"/>
        <w:ind w:left="1347" w:right="1347"/>
        <w:jc w:val="center"/>
        <w:rPr>
          <w:b/>
          <w:sz w:val="24"/>
          <w:lang w:val="en-US"/>
        </w:rPr>
      </w:pPr>
      <w:bookmarkStart w:id="0" w:name="Promotionsordnung"/>
      <w:bookmarkEnd w:id="0"/>
      <w:r>
        <w:rPr>
          <w:b/>
          <w:bCs/>
          <w:sz w:val="24"/>
          <w:lang w:val="en-GB"/>
        </w:rPr>
        <w:t xml:space="preserve">Doctoral Degree Regulations of School VI </w:t>
      </w:r>
      <w:r w:rsidR="00584DF4">
        <w:rPr>
          <w:b/>
          <w:bCs/>
          <w:sz w:val="24"/>
          <w:lang w:val="en-GB"/>
        </w:rPr>
        <w:t>–</w:t>
      </w:r>
      <w:r>
        <w:rPr>
          <w:b/>
          <w:bCs/>
          <w:sz w:val="24"/>
          <w:lang w:val="en-GB"/>
        </w:rPr>
        <w:t xml:space="preserve"> Medicine</w:t>
      </w:r>
      <w:r w:rsidR="00584DF4">
        <w:rPr>
          <w:b/>
          <w:bCs/>
          <w:sz w:val="24"/>
          <w:lang w:val="en-GB"/>
        </w:rPr>
        <w:t xml:space="preserve"> </w:t>
      </w:r>
      <w:r>
        <w:rPr>
          <w:b/>
          <w:bCs/>
          <w:sz w:val="24"/>
          <w:lang w:val="en-GB"/>
        </w:rPr>
        <w:t>and Health Sciences of the University of Oldenburg for the Award of the Doctoral Degree</w:t>
      </w:r>
    </w:p>
    <w:p w:rsidR="00584DF4" w:rsidRDefault="00584DF4" w:rsidP="00584DF4">
      <w:pPr>
        <w:rPr>
          <w:b/>
          <w:sz w:val="24"/>
          <w:lang w:val="en-US"/>
        </w:rPr>
      </w:pPr>
    </w:p>
    <w:p w:rsidR="00584DF4" w:rsidRDefault="00ED591A" w:rsidP="00584DF4">
      <w:pPr>
        <w:jc w:val="center"/>
        <w:rPr>
          <w:b/>
          <w:sz w:val="24"/>
        </w:rPr>
      </w:pPr>
      <w:r w:rsidRPr="003E4578">
        <w:rPr>
          <w:b/>
          <w:bCs/>
          <w:sz w:val="24"/>
        </w:rPr>
        <w:t>Doktor der Gesundheitswissenschaften</w:t>
      </w:r>
    </w:p>
    <w:p w:rsidR="00B10965" w:rsidRDefault="00ED591A" w:rsidP="00584DF4">
      <w:pPr>
        <w:jc w:val="center"/>
        <w:rPr>
          <w:b/>
          <w:sz w:val="24"/>
        </w:rPr>
      </w:pPr>
      <w:r w:rsidRPr="003E4578">
        <w:rPr>
          <w:b/>
          <w:bCs/>
          <w:sz w:val="24"/>
        </w:rPr>
        <w:t>(Dr rer. medic., Doctor of Health Sciences)</w:t>
      </w:r>
    </w:p>
    <w:p w:rsidR="00B10965" w:rsidRDefault="00B10965" w:rsidP="00584DF4">
      <w:pPr>
        <w:pStyle w:val="Textkrper"/>
        <w:jc w:val="center"/>
        <w:rPr>
          <w:b/>
          <w:sz w:val="26"/>
        </w:rPr>
      </w:pPr>
    </w:p>
    <w:p w:rsidR="00B10965" w:rsidRPr="003E4578" w:rsidRDefault="00ED591A">
      <w:pPr>
        <w:pStyle w:val="berschrift1"/>
        <w:spacing w:before="159"/>
        <w:rPr>
          <w:lang w:val="en-US"/>
        </w:rPr>
      </w:pPr>
      <w:r w:rsidRPr="003E4578">
        <w:t xml:space="preserve"> </w:t>
      </w:r>
      <w:r w:rsidRPr="003E4578">
        <w:rPr>
          <w:lang w:val="en-GB"/>
        </w:rPr>
        <w:t>23</w:t>
      </w:r>
      <w:r>
        <w:rPr>
          <w:b w:val="0"/>
          <w:lang w:val="en-GB"/>
        </w:rPr>
        <w:t xml:space="preserve"> </w:t>
      </w:r>
      <w:r>
        <w:rPr>
          <w:lang w:val="en-GB"/>
        </w:rPr>
        <w:t>May 2018</w:t>
      </w:r>
    </w:p>
    <w:p w:rsidR="00B10965" w:rsidRPr="003E4578" w:rsidRDefault="00B10965">
      <w:pPr>
        <w:pStyle w:val="Textkrper"/>
        <w:rPr>
          <w:b/>
          <w:sz w:val="22"/>
          <w:lang w:val="en-US"/>
        </w:rPr>
      </w:pPr>
    </w:p>
    <w:p w:rsidR="00B10965" w:rsidRPr="003E4578" w:rsidRDefault="00B10965">
      <w:pPr>
        <w:pStyle w:val="Textkrper"/>
        <w:spacing w:before="4"/>
        <w:rPr>
          <w:b/>
          <w:sz w:val="18"/>
          <w:lang w:val="en-US"/>
        </w:rPr>
      </w:pPr>
    </w:p>
    <w:p w:rsidR="00B10965" w:rsidRPr="003E4578" w:rsidRDefault="00ED591A">
      <w:pPr>
        <w:pStyle w:val="Textkrper"/>
        <w:ind w:left="118" w:right="115"/>
        <w:jc w:val="both"/>
        <w:rPr>
          <w:lang w:val="en-US"/>
        </w:rPr>
      </w:pPr>
      <w:r>
        <w:rPr>
          <w:lang w:val="en-GB"/>
        </w:rPr>
        <w:t>On 10 January 2018, the Faculty Council of School VI - Medicine and Health Sciences of the University of Oldenburg promulgated the following Regulations. The Presidential Board approved the Regulations on 3 April 2018.</w:t>
      </w:r>
    </w:p>
    <w:p w:rsidR="00B10965" w:rsidRPr="003E4578" w:rsidRDefault="00B10965">
      <w:pPr>
        <w:pStyle w:val="Textkrper"/>
        <w:rPr>
          <w:sz w:val="22"/>
          <w:lang w:val="en-US"/>
        </w:rPr>
      </w:pPr>
    </w:p>
    <w:p w:rsidR="00B10965" w:rsidRPr="003E4578" w:rsidRDefault="00B10965">
      <w:pPr>
        <w:pStyle w:val="Textkrper"/>
        <w:spacing w:before="9"/>
        <w:rPr>
          <w:sz w:val="17"/>
          <w:lang w:val="en-US"/>
        </w:rPr>
      </w:pPr>
    </w:p>
    <w:p w:rsidR="00B10965" w:rsidRPr="003E4578" w:rsidRDefault="00ED591A">
      <w:pPr>
        <w:pStyle w:val="berschrift1"/>
        <w:ind w:left="118" w:right="0"/>
        <w:jc w:val="both"/>
        <w:rPr>
          <w:lang w:val="en-US"/>
        </w:rPr>
      </w:pPr>
      <w:bookmarkStart w:id="1" w:name="Inhalt"/>
      <w:bookmarkEnd w:id="1"/>
      <w:r>
        <w:rPr>
          <w:lang w:val="en-GB"/>
        </w:rPr>
        <w:t>Contents</w:t>
      </w:r>
    </w:p>
    <w:p w:rsidR="00B10965" w:rsidRPr="003E4578" w:rsidRDefault="00B10965">
      <w:pPr>
        <w:pStyle w:val="Textkrper"/>
        <w:spacing w:before="3"/>
        <w:rPr>
          <w:b/>
          <w:lang w:val="en-US"/>
        </w:rPr>
      </w:pPr>
    </w:p>
    <w:p w:rsidR="00B10965" w:rsidRPr="003E4578" w:rsidRDefault="00ED591A">
      <w:pPr>
        <w:pStyle w:val="Textkrper"/>
        <w:spacing w:before="1"/>
        <w:ind w:left="118"/>
        <w:jc w:val="both"/>
        <w:rPr>
          <w:lang w:val="en-US"/>
        </w:rPr>
      </w:pPr>
      <w:r>
        <w:rPr>
          <w:lang w:val="en-GB"/>
        </w:rPr>
        <w:t>Section 1 Purpose of the doctorate, doctoral degrees and the required achievements</w:t>
      </w:r>
    </w:p>
    <w:p w:rsidR="00B10965" w:rsidRPr="003E4578" w:rsidRDefault="00ED591A">
      <w:pPr>
        <w:pStyle w:val="Textkrper"/>
        <w:spacing w:line="229" w:lineRule="exact"/>
        <w:ind w:left="118"/>
        <w:jc w:val="both"/>
        <w:rPr>
          <w:lang w:val="en-US"/>
        </w:rPr>
      </w:pPr>
      <w:r>
        <w:rPr>
          <w:lang w:val="en-GB"/>
        </w:rPr>
        <w:t>Section 2 Competences</w:t>
      </w:r>
    </w:p>
    <w:p w:rsidR="00B10965" w:rsidRPr="003E4578" w:rsidRDefault="00ED591A">
      <w:pPr>
        <w:pStyle w:val="Textkrper"/>
        <w:spacing w:line="229" w:lineRule="exact"/>
        <w:ind w:left="118"/>
        <w:jc w:val="both"/>
        <w:rPr>
          <w:lang w:val="en-US"/>
        </w:rPr>
      </w:pPr>
      <w:r>
        <w:rPr>
          <w:lang w:val="en-GB"/>
        </w:rPr>
        <w:t>Section 3 Doctorate Committee</w:t>
      </w:r>
    </w:p>
    <w:p w:rsidR="00B10965" w:rsidRPr="003E4578" w:rsidRDefault="00ED591A">
      <w:pPr>
        <w:pStyle w:val="Textkrper"/>
        <w:spacing w:before="1"/>
        <w:ind w:left="118"/>
        <w:jc w:val="both"/>
        <w:rPr>
          <w:lang w:val="en-US"/>
        </w:rPr>
      </w:pPr>
      <w:r>
        <w:rPr>
          <w:lang w:val="en-GB"/>
        </w:rPr>
        <w:t>Section 4 Examination Committee</w:t>
      </w:r>
    </w:p>
    <w:p w:rsidR="00B10965" w:rsidRPr="003E4578" w:rsidRDefault="00ED591A">
      <w:pPr>
        <w:pStyle w:val="Textkrper"/>
        <w:ind w:left="118"/>
        <w:jc w:val="both"/>
        <w:rPr>
          <w:lang w:val="en-US"/>
        </w:rPr>
      </w:pPr>
      <w:r>
        <w:rPr>
          <w:lang w:val="en-GB"/>
        </w:rPr>
        <w:t>Section 5 Assessors</w:t>
      </w:r>
    </w:p>
    <w:p w:rsidR="00B10965" w:rsidRPr="003E4578" w:rsidRDefault="00ED591A">
      <w:pPr>
        <w:pStyle w:val="Textkrper"/>
        <w:spacing w:before="1"/>
        <w:ind w:left="118"/>
        <w:jc w:val="both"/>
        <w:rPr>
          <w:lang w:val="en-US"/>
        </w:rPr>
      </w:pPr>
      <w:r>
        <w:rPr>
          <w:lang w:val="en-GB"/>
        </w:rPr>
        <w:t>Section 6 Admission requirements</w:t>
      </w:r>
    </w:p>
    <w:p w:rsidR="00B10965" w:rsidRPr="003E4578" w:rsidRDefault="00ED591A">
      <w:pPr>
        <w:pStyle w:val="Textkrper"/>
        <w:spacing w:line="229" w:lineRule="exact"/>
        <w:ind w:left="119"/>
        <w:jc w:val="both"/>
        <w:rPr>
          <w:lang w:val="en-US"/>
        </w:rPr>
      </w:pPr>
      <w:r>
        <w:rPr>
          <w:lang w:val="en-GB"/>
        </w:rPr>
        <w:t>Section 7 Supervision, acceptance as a doctoral student</w:t>
      </w:r>
    </w:p>
    <w:p w:rsidR="00B10965" w:rsidRPr="003E4578" w:rsidRDefault="00ED591A">
      <w:pPr>
        <w:pStyle w:val="Textkrper"/>
        <w:spacing w:line="229" w:lineRule="exact"/>
        <w:ind w:left="119"/>
        <w:jc w:val="both"/>
        <w:rPr>
          <w:lang w:val="en-US"/>
        </w:rPr>
      </w:pPr>
      <w:r>
        <w:rPr>
          <w:lang w:val="en-GB"/>
        </w:rPr>
        <w:t>Section 8 Admission to the doctorate, acceptance, enrolment</w:t>
      </w:r>
    </w:p>
    <w:p w:rsidR="00B10965" w:rsidRPr="003E4578" w:rsidRDefault="00ED591A">
      <w:pPr>
        <w:pStyle w:val="Textkrper"/>
        <w:spacing w:before="1"/>
        <w:ind w:left="119"/>
        <w:jc w:val="both"/>
        <w:rPr>
          <w:lang w:val="en-US"/>
        </w:rPr>
      </w:pPr>
      <w:r>
        <w:rPr>
          <w:lang w:val="en-GB"/>
        </w:rPr>
        <w:t>Section 9 Thesis</w:t>
      </w:r>
    </w:p>
    <w:p w:rsidR="00B10965" w:rsidRPr="003E4578" w:rsidRDefault="00ED591A">
      <w:pPr>
        <w:pStyle w:val="Textkrper"/>
        <w:ind w:left="119"/>
        <w:jc w:val="both"/>
        <w:rPr>
          <w:lang w:val="en-US"/>
        </w:rPr>
      </w:pPr>
      <w:r>
        <w:rPr>
          <w:lang w:val="en-GB"/>
        </w:rPr>
        <w:t>Section 10 Initiation of the doctoral degree procedure</w:t>
      </w:r>
    </w:p>
    <w:p w:rsidR="00B10965" w:rsidRPr="003E4578" w:rsidRDefault="00ED591A">
      <w:pPr>
        <w:pStyle w:val="Textkrper"/>
        <w:spacing w:before="1"/>
        <w:ind w:left="119"/>
        <w:jc w:val="both"/>
        <w:rPr>
          <w:lang w:val="en-US"/>
        </w:rPr>
      </w:pPr>
      <w:r>
        <w:rPr>
          <w:lang w:val="en-GB"/>
        </w:rPr>
        <w:t>Section 11 Assessment of the thesis</w:t>
      </w:r>
    </w:p>
    <w:p w:rsidR="00B10965" w:rsidRPr="003E4578" w:rsidRDefault="00ED591A">
      <w:pPr>
        <w:pStyle w:val="Textkrper"/>
        <w:ind w:left="119"/>
        <w:jc w:val="both"/>
        <w:rPr>
          <w:lang w:val="en-US"/>
        </w:rPr>
      </w:pPr>
      <w:r>
        <w:rPr>
          <w:lang w:val="en-GB"/>
        </w:rPr>
        <w:t>Section 12 Thesis defence</w:t>
      </w:r>
    </w:p>
    <w:p w:rsidR="00B10965" w:rsidRPr="003E4578" w:rsidRDefault="00ED591A">
      <w:pPr>
        <w:pStyle w:val="Textkrper"/>
        <w:spacing w:before="1" w:line="229" w:lineRule="exact"/>
        <w:ind w:left="120"/>
        <w:jc w:val="both"/>
        <w:rPr>
          <w:lang w:val="en-US"/>
        </w:rPr>
      </w:pPr>
      <w:r>
        <w:rPr>
          <w:lang w:val="en-GB"/>
        </w:rPr>
        <w:t>Section 13 Assessment and completion of the doctorate</w:t>
      </w:r>
    </w:p>
    <w:p w:rsidR="00B10965" w:rsidRPr="003E4578" w:rsidRDefault="00ED591A">
      <w:pPr>
        <w:pStyle w:val="Textkrper"/>
        <w:spacing w:line="229" w:lineRule="exact"/>
        <w:ind w:left="120"/>
        <w:jc w:val="both"/>
        <w:rPr>
          <w:lang w:val="en-US"/>
        </w:rPr>
      </w:pPr>
      <w:r>
        <w:rPr>
          <w:lang w:val="en-GB"/>
        </w:rPr>
        <w:t>Section 14 Publication of the thesis</w:t>
      </w:r>
    </w:p>
    <w:p w:rsidR="00B10965" w:rsidRPr="003E4578" w:rsidRDefault="00ED591A">
      <w:pPr>
        <w:pStyle w:val="Textkrper"/>
        <w:ind w:left="120"/>
        <w:jc w:val="both"/>
        <w:rPr>
          <w:lang w:val="en-US"/>
        </w:rPr>
      </w:pPr>
      <w:r>
        <w:rPr>
          <w:lang w:val="en-GB"/>
        </w:rPr>
        <w:t>Section 15 Completion of the doctorate</w:t>
      </w:r>
    </w:p>
    <w:p w:rsidR="00B10965" w:rsidRPr="003E4578" w:rsidRDefault="00ED591A">
      <w:pPr>
        <w:pStyle w:val="Textkrper"/>
        <w:ind w:left="120"/>
        <w:jc w:val="both"/>
        <w:rPr>
          <w:lang w:val="en-US"/>
        </w:rPr>
      </w:pPr>
      <w:r>
        <w:rPr>
          <w:lang w:val="en-GB"/>
        </w:rPr>
        <w:t>Section 16 Unsuccessful completion of the doctoral degree procedure</w:t>
      </w:r>
    </w:p>
    <w:p w:rsidR="00B10965" w:rsidRPr="003E4578" w:rsidRDefault="00ED591A">
      <w:pPr>
        <w:pStyle w:val="Textkrper"/>
        <w:spacing w:before="1"/>
        <w:ind w:left="120"/>
        <w:jc w:val="both"/>
        <w:rPr>
          <w:lang w:val="en-US"/>
        </w:rPr>
      </w:pPr>
      <w:r>
        <w:rPr>
          <w:lang w:val="en-GB"/>
        </w:rPr>
        <w:t>Section 17 Withdrawal of the doctoral application</w:t>
      </w:r>
    </w:p>
    <w:p w:rsidR="00B10965" w:rsidRPr="003E4578" w:rsidRDefault="00ED591A">
      <w:pPr>
        <w:pStyle w:val="Textkrper"/>
        <w:ind w:left="120"/>
        <w:jc w:val="both"/>
        <w:rPr>
          <w:lang w:val="en-US"/>
        </w:rPr>
      </w:pPr>
      <w:r>
        <w:rPr>
          <w:lang w:val="en-GB"/>
        </w:rPr>
        <w:t>Section 18 Invalidity of doctoral work</w:t>
      </w:r>
    </w:p>
    <w:p w:rsidR="00B10965" w:rsidRPr="003E4578" w:rsidRDefault="00ED591A">
      <w:pPr>
        <w:pStyle w:val="Textkrper"/>
        <w:spacing w:before="1" w:line="229" w:lineRule="exact"/>
        <w:ind w:left="120"/>
        <w:jc w:val="both"/>
        <w:rPr>
          <w:lang w:val="en-US"/>
        </w:rPr>
      </w:pPr>
      <w:r>
        <w:rPr>
          <w:lang w:val="en-GB"/>
        </w:rPr>
        <w:t>Section 19 Inspection of the doctorate dossier, retention period</w:t>
      </w:r>
    </w:p>
    <w:p w:rsidR="00B10965" w:rsidRPr="003E4578" w:rsidRDefault="00ED591A">
      <w:pPr>
        <w:pStyle w:val="Textkrper"/>
        <w:spacing w:line="229" w:lineRule="exact"/>
        <w:ind w:left="120"/>
        <w:jc w:val="both"/>
        <w:rPr>
          <w:lang w:val="en-US"/>
        </w:rPr>
      </w:pPr>
      <w:r>
        <w:rPr>
          <w:lang w:val="en-GB"/>
        </w:rPr>
        <w:t>Section 20 Objections and appeal</w:t>
      </w:r>
    </w:p>
    <w:p w:rsidR="00B10965" w:rsidRPr="003E4578" w:rsidRDefault="00ED591A">
      <w:pPr>
        <w:pStyle w:val="Textkrper"/>
        <w:ind w:left="120"/>
        <w:jc w:val="both"/>
        <w:rPr>
          <w:lang w:val="en-US"/>
        </w:rPr>
      </w:pPr>
      <w:r>
        <w:rPr>
          <w:lang w:val="en-GB"/>
        </w:rPr>
        <w:t>Section 21 Entry into force</w:t>
      </w:r>
    </w:p>
    <w:p w:rsidR="00B10965" w:rsidRPr="003E4578" w:rsidRDefault="00B10965">
      <w:pPr>
        <w:jc w:val="both"/>
        <w:rPr>
          <w:lang w:val="en-US"/>
        </w:rPr>
        <w:sectPr w:rsidR="00B10965" w:rsidRPr="003E4578">
          <w:headerReference w:type="default" r:id="rId7"/>
          <w:type w:val="continuous"/>
          <w:pgSz w:w="11920" w:h="16850"/>
          <w:pgMar w:top="1320" w:right="1300" w:bottom="280" w:left="1300" w:header="712" w:footer="720" w:gutter="0"/>
          <w:cols w:space="720"/>
        </w:sectPr>
      </w:pPr>
    </w:p>
    <w:p w:rsidR="00B10965" w:rsidRPr="003E4578" w:rsidRDefault="00ED591A">
      <w:pPr>
        <w:pStyle w:val="berschrift1"/>
        <w:spacing w:before="82"/>
        <w:rPr>
          <w:lang w:val="en-US"/>
        </w:rPr>
      </w:pPr>
      <w:bookmarkStart w:id="2" w:name="§_1"/>
      <w:bookmarkStart w:id="3" w:name="Zweck_der_Promotion,_Doktorgrade_und_Pro"/>
      <w:bookmarkEnd w:id="2"/>
      <w:bookmarkEnd w:id="3"/>
      <w:r>
        <w:rPr>
          <w:lang w:val="en-GB"/>
        </w:rPr>
        <w:lastRenderedPageBreak/>
        <w:t>Section 1</w:t>
      </w:r>
    </w:p>
    <w:p w:rsidR="00B10965" w:rsidRPr="003E4578" w:rsidRDefault="00ED591A">
      <w:pPr>
        <w:spacing w:before="1"/>
        <w:ind w:left="1692"/>
        <w:rPr>
          <w:b/>
          <w:sz w:val="20"/>
          <w:lang w:val="en-US"/>
        </w:rPr>
      </w:pPr>
      <w:r>
        <w:rPr>
          <w:b/>
          <w:bCs/>
          <w:sz w:val="20"/>
          <w:lang w:val="en-GB"/>
        </w:rPr>
        <w:t>Purpose of the doctorate, doctoral degrees and required assignments</w:t>
      </w:r>
    </w:p>
    <w:p w:rsidR="00B10965" w:rsidRPr="003E4578" w:rsidRDefault="00B10965">
      <w:pPr>
        <w:pStyle w:val="Textkrper"/>
        <w:spacing w:before="1"/>
        <w:rPr>
          <w:b/>
          <w:lang w:val="en-US"/>
        </w:rPr>
      </w:pPr>
    </w:p>
    <w:p w:rsidR="00B10965" w:rsidRDefault="00ED591A">
      <w:pPr>
        <w:pStyle w:val="Listenabsatz"/>
        <w:numPr>
          <w:ilvl w:val="0"/>
          <w:numId w:val="20"/>
        </w:numPr>
        <w:tabs>
          <w:tab w:val="left" w:pos="546"/>
        </w:tabs>
        <w:ind w:right="372" w:firstLine="0"/>
        <w:rPr>
          <w:sz w:val="20"/>
        </w:rPr>
      </w:pPr>
      <w:r>
        <w:rPr>
          <w:sz w:val="20"/>
          <w:lang w:val="en-GB"/>
        </w:rPr>
        <w:t>The doctorate serves as proof of the ability to carry out in-depth, independent scientific work. PhD candidates must complete the following assignments:</w:t>
      </w:r>
    </w:p>
    <w:p w:rsidR="00B10965" w:rsidRDefault="00B10965">
      <w:pPr>
        <w:pStyle w:val="Textkrper"/>
        <w:spacing w:before="1"/>
      </w:pPr>
    </w:p>
    <w:p w:rsidR="00B10965" w:rsidRDefault="00ED591A">
      <w:pPr>
        <w:pStyle w:val="Listenabsatz"/>
        <w:numPr>
          <w:ilvl w:val="1"/>
          <w:numId w:val="20"/>
        </w:numPr>
        <w:tabs>
          <w:tab w:val="left" w:pos="827"/>
        </w:tabs>
        <w:ind w:right="120" w:hanging="283"/>
        <w:rPr>
          <w:sz w:val="20"/>
        </w:rPr>
      </w:pPr>
      <w:r>
        <w:rPr>
          <w:sz w:val="20"/>
          <w:lang w:val="en-GB"/>
        </w:rPr>
        <w:t>a written doctoral thesis (dissertation) with a subject that belongs to the field of Health Sciences and corresponds with the desired degree. For details, see Section 8;</w:t>
      </w:r>
    </w:p>
    <w:p w:rsidR="00B10965" w:rsidRDefault="00B10965">
      <w:pPr>
        <w:pStyle w:val="Textkrper"/>
        <w:spacing w:before="11"/>
        <w:rPr>
          <w:sz w:val="19"/>
        </w:rPr>
      </w:pPr>
    </w:p>
    <w:p w:rsidR="00B10965" w:rsidRPr="006C1577" w:rsidRDefault="00EF64EA">
      <w:pPr>
        <w:pStyle w:val="Listenabsatz"/>
        <w:numPr>
          <w:ilvl w:val="1"/>
          <w:numId w:val="20"/>
        </w:numPr>
        <w:tabs>
          <w:tab w:val="left" w:pos="827"/>
        </w:tabs>
        <w:ind w:hanging="283"/>
        <w:rPr>
          <w:sz w:val="20"/>
          <w:lang w:val="en-US"/>
        </w:rPr>
      </w:pPr>
      <w:r>
        <w:rPr>
          <w:sz w:val="20"/>
          <w:lang w:val="en-GB"/>
        </w:rPr>
        <w:t xml:space="preserve">an </w:t>
      </w:r>
      <w:r w:rsidR="00ED591A">
        <w:rPr>
          <w:sz w:val="20"/>
          <w:lang w:val="en-GB"/>
        </w:rPr>
        <w:t>oral examination (thesis defence). For details, see Section 12;</w:t>
      </w:r>
    </w:p>
    <w:p w:rsidR="00B10965" w:rsidRPr="006C1577" w:rsidRDefault="00B10965">
      <w:pPr>
        <w:pStyle w:val="Textkrper"/>
        <w:spacing w:before="1"/>
        <w:rPr>
          <w:lang w:val="en-US"/>
        </w:rPr>
      </w:pPr>
    </w:p>
    <w:p w:rsidR="00B10965" w:rsidRPr="003E4578" w:rsidRDefault="00ED591A">
      <w:pPr>
        <w:pStyle w:val="Listenabsatz"/>
        <w:numPr>
          <w:ilvl w:val="1"/>
          <w:numId w:val="20"/>
        </w:numPr>
        <w:tabs>
          <w:tab w:val="left" w:pos="827"/>
        </w:tabs>
        <w:ind w:right="118" w:hanging="283"/>
        <w:rPr>
          <w:sz w:val="20"/>
          <w:lang w:val="en-US"/>
        </w:rPr>
      </w:pPr>
      <w:r>
        <w:rPr>
          <w:sz w:val="20"/>
          <w:lang w:val="en-GB"/>
        </w:rPr>
        <w:t>participation in inter- and transdisciplinary courses for the acquisition of scientific skills amounting to a total of 12 ECTS, of which at least 6 ECTS are in the fields of Good Scientific Practice and/or Scientific Methods. This requirement can be met by attending appropriate Graduate School and Graduate Academy courses.</w:t>
      </w:r>
    </w:p>
    <w:p w:rsidR="00B10965" w:rsidRPr="003E4578" w:rsidRDefault="00B10965">
      <w:pPr>
        <w:pStyle w:val="Textkrper"/>
        <w:rPr>
          <w:lang w:val="en-US"/>
        </w:rPr>
      </w:pPr>
    </w:p>
    <w:p w:rsidR="00B10965" w:rsidRPr="003E4578" w:rsidRDefault="00ED591A">
      <w:pPr>
        <w:pStyle w:val="Listenabsatz"/>
        <w:numPr>
          <w:ilvl w:val="0"/>
          <w:numId w:val="20"/>
        </w:numPr>
        <w:tabs>
          <w:tab w:val="left" w:pos="546"/>
        </w:tabs>
        <w:spacing w:before="1"/>
        <w:ind w:right="115" w:firstLine="0"/>
        <w:rPr>
          <w:sz w:val="20"/>
          <w:lang w:val="en-US"/>
        </w:rPr>
      </w:pPr>
      <w:r>
        <w:rPr>
          <w:sz w:val="20"/>
          <w:lang w:val="en-GB"/>
        </w:rPr>
        <w:t>Pursuant to (1), School VI - Medicine and Health Sciences (hereinafter referred to as the School) awards the doctoral degree of Doktor der Gesundheitswissenschaften (Doctor rerum medicinalium, abbreviated Dr rer. medic., Doctor of Health Sciences) for advanced independent scientific work in the field of Health Sciences. Doctoral projects with a primary focus on human medicine, natural or engineering sciences or psychology are governed by separate doctoral regulations and are therefore not dealt with in the present Doctoral Degree Regulations.</w:t>
      </w:r>
    </w:p>
    <w:p w:rsidR="00B10965" w:rsidRPr="003E4578" w:rsidRDefault="00B10965">
      <w:pPr>
        <w:pStyle w:val="Textkrper"/>
        <w:spacing w:before="10"/>
        <w:rPr>
          <w:sz w:val="19"/>
          <w:lang w:val="en-US"/>
        </w:rPr>
      </w:pPr>
    </w:p>
    <w:p w:rsidR="00B10965" w:rsidRPr="003E4578" w:rsidRDefault="00ED591A">
      <w:pPr>
        <w:pStyle w:val="Listenabsatz"/>
        <w:numPr>
          <w:ilvl w:val="0"/>
          <w:numId w:val="20"/>
        </w:numPr>
        <w:tabs>
          <w:tab w:val="left" w:pos="546"/>
        </w:tabs>
        <w:ind w:right="116" w:firstLine="0"/>
        <w:rPr>
          <w:sz w:val="20"/>
          <w:lang w:val="en-US"/>
        </w:rPr>
      </w:pPr>
      <w:r>
        <w:rPr>
          <w:sz w:val="20"/>
          <w:lang w:val="en-GB"/>
        </w:rPr>
        <w:t>Joint doctoral procedures with German or foreign universities, e.g. faculties of the University of Groningen (UG), or non-academic research institutions (hereinafter referred to as cooperation partners), can be undertaken in the framework of national or international doctoral programmes, in a joint scientific institution in accordance with Section 36 a of the Lower Saxony University Act (NHG), or on the basis of a cooperation agreement.</w:t>
      </w:r>
    </w:p>
    <w:p w:rsidR="00B10965" w:rsidRPr="003E4578" w:rsidRDefault="00B10965">
      <w:pPr>
        <w:pStyle w:val="Textkrper"/>
        <w:spacing w:before="1"/>
        <w:rPr>
          <w:lang w:val="en-US"/>
        </w:rPr>
      </w:pPr>
    </w:p>
    <w:p w:rsidR="00B10965" w:rsidRPr="003E4578" w:rsidRDefault="00ED591A">
      <w:pPr>
        <w:pStyle w:val="Textkrper"/>
        <w:ind w:left="118" w:right="115"/>
        <w:jc w:val="both"/>
        <w:rPr>
          <w:lang w:val="en-US"/>
        </w:rPr>
      </w:pPr>
      <w:r>
        <w:rPr>
          <w:lang w:val="en-GB"/>
        </w:rPr>
        <w:t>In the cases mentioned, the School and the responsible institution of the cooperation partners will jointly award the doctoral degree, provided that the cooperation partners have the right to confer doctorates. Otherwise, the degree will be awarded by the School with reference to the cooperation.</w:t>
      </w:r>
    </w:p>
    <w:p w:rsidR="00B10965" w:rsidRPr="003E4578" w:rsidRDefault="00B10965">
      <w:pPr>
        <w:pStyle w:val="Textkrper"/>
        <w:rPr>
          <w:sz w:val="22"/>
          <w:lang w:val="en-US"/>
        </w:rPr>
      </w:pPr>
    </w:p>
    <w:p w:rsidR="00B10965" w:rsidRPr="003E4578" w:rsidRDefault="00B10965">
      <w:pPr>
        <w:pStyle w:val="Textkrper"/>
        <w:spacing w:before="9"/>
        <w:rPr>
          <w:sz w:val="17"/>
          <w:lang w:val="en-US"/>
        </w:rPr>
      </w:pPr>
    </w:p>
    <w:p w:rsidR="00B10965" w:rsidRDefault="00ED591A">
      <w:pPr>
        <w:pStyle w:val="berschrift1"/>
      </w:pPr>
      <w:bookmarkStart w:id="4" w:name="§_2"/>
      <w:bookmarkEnd w:id="4"/>
      <w:r>
        <w:rPr>
          <w:lang w:val="en-GB"/>
        </w:rPr>
        <w:t>Section 2</w:t>
      </w:r>
    </w:p>
    <w:p w:rsidR="00B10965" w:rsidRDefault="00ED591A">
      <w:pPr>
        <w:spacing w:before="1"/>
        <w:ind w:left="1346" w:right="1347"/>
        <w:jc w:val="center"/>
        <w:rPr>
          <w:b/>
          <w:sz w:val="20"/>
        </w:rPr>
      </w:pPr>
      <w:bookmarkStart w:id="5" w:name="Zuständigkeiten"/>
      <w:bookmarkEnd w:id="5"/>
      <w:r>
        <w:rPr>
          <w:b/>
          <w:bCs/>
          <w:sz w:val="20"/>
          <w:lang w:val="en-GB"/>
        </w:rPr>
        <w:t>Competences</w:t>
      </w:r>
    </w:p>
    <w:p w:rsidR="00B10965" w:rsidRDefault="00B10965">
      <w:pPr>
        <w:pStyle w:val="Textkrper"/>
        <w:spacing w:before="3"/>
        <w:rPr>
          <w:b/>
        </w:rPr>
      </w:pPr>
    </w:p>
    <w:p w:rsidR="00B10965" w:rsidRPr="003E4578" w:rsidRDefault="00ED591A">
      <w:pPr>
        <w:pStyle w:val="Listenabsatz"/>
        <w:numPr>
          <w:ilvl w:val="0"/>
          <w:numId w:val="19"/>
        </w:numPr>
        <w:tabs>
          <w:tab w:val="left" w:pos="546"/>
        </w:tabs>
        <w:ind w:firstLine="0"/>
        <w:rPr>
          <w:sz w:val="20"/>
          <w:lang w:val="en-US"/>
        </w:rPr>
      </w:pPr>
      <w:r>
        <w:rPr>
          <w:sz w:val="20"/>
          <w:lang w:val="en-GB"/>
        </w:rPr>
        <w:t>The following committees are involved in the doctorate process:</w:t>
      </w:r>
    </w:p>
    <w:p w:rsidR="00B10965" w:rsidRPr="003E4578" w:rsidRDefault="00B10965">
      <w:pPr>
        <w:pStyle w:val="Textkrper"/>
        <w:spacing w:before="10"/>
        <w:rPr>
          <w:sz w:val="19"/>
          <w:lang w:val="en-US"/>
        </w:rPr>
      </w:pPr>
    </w:p>
    <w:p w:rsidR="00B10965" w:rsidRDefault="00ED591A">
      <w:pPr>
        <w:pStyle w:val="Listenabsatz"/>
        <w:numPr>
          <w:ilvl w:val="1"/>
          <w:numId w:val="19"/>
        </w:numPr>
        <w:tabs>
          <w:tab w:val="left" w:pos="827"/>
        </w:tabs>
        <w:ind w:hanging="283"/>
        <w:rPr>
          <w:sz w:val="20"/>
        </w:rPr>
      </w:pPr>
      <w:r>
        <w:rPr>
          <w:sz w:val="20"/>
          <w:lang w:val="en-GB"/>
        </w:rPr>
        <w:t>the Doctorate Committee (Section 3),</w:t>
      </w:r>
    </w:p>
    <w:p w:rsidR="00B10965" w:rsidRDefault="00B10965">
      <w:pPr>
        <w:pStyle w:val="Textkrper"/>
        <w:spacing w:before="11"/>
        <w:rPr>
          <w:sz w:val="19"/>
        </w:rPr>
      </w:pPr>
    </w:p>
    <w:p w:rsidR="00B10965" w:rsidRDefault="00ED591A">
      <w:pPr>
        <w:pStyle w:val="Listenabsatz"/>
        <w:numPr>
          <w:ilvl w:val="1"/>
          <w:numId w:val="19"/>
        </w:numPr>
        <w:tabs>
          <w:tab w:val="left" w:pos="827"/>
        </w:tabs>
        <w:ind w:hanging="283"/>
        <w:rPr>
          <w:sz w:val="20"/>
        </w:rPr>
      </w:pPr>
      <w:r>
        <w:rPr>
          <w:sz w:val="20"/>
          <w:lang w:val="en-GB"/>
        </w:rPr>
        <w:t>the Examination Committee (Section 4),</w:t>
      </w:r>
    </w:p>
    <w:p w:rsidR="00B10965" w:rsidRDefault="00B10965">
      <w:pPr>
        <w:pStyle w:val="Textkrper"/>
        <w:spacing w:before="11"/>
        <w:rPr>
          <w:sz w:val="19"/>
        </w:rPr>
      </w:pPr>
    </w:p>
    <w:p w:rsidR="00B10965" w:rsidRDefault="00ED591A">
      <w:pPr>
        <w:pStyle w:val="Listenabsatz"/>
        <w:numPr>
          <w:ilvl w:val="1"/>
          <w:numId w:val="19"/>
        </w:numPr>
        <w:tabs>
          <w:tab w:val="left" w:pos="827"/>
        </w:tabs>
        <w:ind w:hanging="283"/>
        <w:rPr>
          <w:sz w:val="20"/>
        </w:rPr>
      </w:pPr>
      <w:r>
        <w:rPr>
          <w:sz w:val="20"/>
          <w:lang w:val="en-GB"/>
        </w:rPr>
        <w:t>the assessors (Section 5),</w:t>
      </w:r>
    </w:p>
    <w:p w:rsidR="00B10965" w:rsidRDefault="00B10965">
      <w:pPr>
        <w:pStyle w:val="Textkrper"/>
        <w:spacing w:before="3"/>
      </w:pPr>
    </w:p>
    <w:p w:rsidR="00B10965" w:rsidRPr="003E4578" w:rsidRDefault="00ED591A">
      <w:pPr>
        <w:pStyle w:val="Listenabsatz"/>
        <w:numPr>
          <w:ilvl w:val="1"/>
          <w:numId w:val="19"/>
        </w:numPr>
        <w:tabs>
          <w:tab w:val="left" w:pos="827"/>
        </w:tabs>
        <w:spacing w:before="1" w:line="235" w:lineRule="auto"/>
        <w:ind w:right="117" w:hanging="283"/>
        <w:rPr>
          <w:sz w:val="20"/>
          <w:lang w:val="en-US"/>
        </w:rPr>
      </w:pPr>
      <w:r>
        <w:rPr>
          <w:sz w:val="20"/>
          <w:lang w:val="en-GB"/>
        </w:rPr>
        <w:t>the first supervisor of the doctoral project and the Supervisory Committee (if it has been established) (Section 7),</w:t>
      </w:r>
    </w:p>
    <w:p w:rsidR="00B10965" w:rsidRPr="003E4578" w:rsidRDefault="00B10965">
      <w:pPr>
        <w:pStyle w:val="Textkrper"/>
        <w:spacing w:before="2"/>
        <w:rPr>
          <w:lang w:val="en-US"/>
        </w:rPr>
      </w:pPr>
    </w:p>
    <w:p w:rsidR="00B10965" w:rsidRDefault="00ED591A">
      <w:pPr>
        <w:pStyle w:val="Listenabsatz"/>
        <w:numPr>
          <w:ilvl w:val="1"/>
          <w:numId w:val="19"/>
        </w:numPr>
        <w:tabs>
          <w:tab w:val="left" w:pos="827"/>
        </w:tabs>
        <w:spacing w:before="1"/>
        <w:ind w:hanging="283"/>
        <w:rPr>
          <w:sz w:val="20"/>
        </w:rPr>
      </w:pPr>
      <w:r>
        <w:rPr>
          <w:sz w:val="20"/>
          <w:lang w:val="en-GB"/>
        </w:rPr>
        <w:t>the Dean.</w:t>
      </w:r>
    </w:p>
    <w:p w:rsidR="00B10965" w:rsidRDefault="00B10965">
      <w:pPr>
        <w:pStyle w:val="Textkrper"/>
        <w:spacing w:before="8"/>
        <w:rPr>
          <w:sz w:val="19"/>
        </w:rPr>
      </w:pPr>
    </w:p>
    <w:p w:rsidR="00B10965" w:rsidRPr="003E4578" w:rsidRDefault="00ED591A">
      <w:pPr>
        <w:pStyle w:val="Listenabsatz"/>
        <w:numPr>
          <w:ilvl w:val="0"/>
          <w:numId w:val="19"/>
        </w:numPr>
        <w:tabs>
          <w:tab w:val="left" w:pos="546"/>
        </w:tabs>
        <w:ind w:right="119" w:firstLine="0"/>
        <w:rPr>
          <w:sz w:val="20"/>
          <w:lang w:val="en-US"/>
        </w:rPr>
      </w:pPr>
      <w:r>
        <w:rPr>
          <w:sz w:val="20"/>
          <w:lang w:val="en-GB"/>
        </w:rPr>
        <w:t>The Doctorate Committee decides on admission and all other procedural matters, unless the Doctoral Degree Regulations provide otherwise.</w:t>
      </w:r>
    </w:p>
    <w:p w:rsidR="00B10965" w:rsidRPr="003E4578" w:rsidRDefault="00B10965">
      <w:pPr>
        <w:pStyle w:val="Textkrper"/>
        <w:spacing w:before="1"/>
        <w:rPr>
          <w:lang w:val="en-US"/>
        </w:rPr>
      </w:pPr>
    </w:p>
    <w:p w:rsidR="00B10965" w:rsidRPr="003E4578" w:rsidRDefault="00ED591A">
      <w:pPr>
        <w:pStyle w:val="Listenabsatz"/>
        <w:numPr>
          <w:ilvl w:val="0"/>
          <w:numId w:val="19"/>
        </w:numPr>
        <w:tabs>
          <w:tab w:val="left" w:pos="546"/>
        </w:tabs>
        <w:ind w:left="545" w:hanging="427"/>
        <w:rPr>
          <w:sz w:val="20"/>
          <w:lang w:val="en-US"/>
        </w:rPr>
      </w:pPr>
      <w:r>
        <w:rPr>
          <w:sz w:val="20"/>
          <w:lang w:val="en-GB"/>
        </w:rPr>
        <w:t>The Examination Committee conducts the thesis defence and assesses it.</w:t>
      </w:r>
    </w:p>
    <w:p w:rsidR="00B10965" w:rsidRPr="003E4578" w:rsidRDefault="00B10965">
      <w:pPr>
        <w:pStyle w:val="Textkrper"/>
        <w:spacing w:before="10"/>
        <w:rPr>
          <w:sz w:val="19"/>
          <w:lang w:val="en-US"/>
        </w:rPr>
      </w:pPr>
    </w:p>
    <w:p w:rsidR="00B10965" w:rsidRPr="003E4578" w:rsidRDefault="00ED591A">
      <w:pPr>
        <w:pStyle w:val="Listenabsatz"/>
        <w:numPr>
          <w:ilvl w:val="0"/>
          <w:numId w:val="19"/>
        </w:numPr>
        <w:tabs>
          <w:tab w:val="left" w:pos="546"/>
        </w:tabs>
        <w:ind w:right="116" w:firstLine="0"/>
        <w:rPr>
          <w:sz w:val="20"/>
          <w:lang w:val="en-US"/>
        </w:rPr>
      </w:pPr>
      <w:r>
        <w:rPr>
          <w:sz w:val="20"/>
          <w:lang w:val="en-GB"/>
        </w:rPr>
        <w:t>The assessors evaluate the thesis. The assessment reports are prepared independently from each other.</w:t>
      </w:r>
    </w:p>
    <w:p w:rsidR="00B10965" w:rsidRPr="003E4578" w:rsidRDefault="00B10965">
      <w:pPr>
        <w:jc w:val="both"/>
        <w:rPr>
          <w:sz w:val="20"/>
          <w:lang w:val="en-US"/>
        </w:rPr>
        <w:sectPr w:rsidR="00B10965" w:rsidRPr="003E4578">
          <w:pgSz w:w="11920" w:h="16850"/>
          <w:pgMar w:top="1320" w:right="1300" w:bottom="280" w:left="1300" w:header="712" w:footer="0" w:gutter="0"/>
          <w:cols w:space="720"/>
        </w:sectPr>
      </w:pPr>
    </w:p>
    <w:p w:rsidR="00B10965" w:rsidRPr="003E4578" w:rsidRDefault="00ED591A">
      <w:pPr>
        <w:pStyle w:val="Listenabsatz"/>
        <w:numPr>
          <w:ilvl w:val="0"/>
          <w:numId w:val="19"/>
        </w:numPr>
        <w:tabs>
          <w:tab w:val="left" w:pos="546"/>
        </w:tabs>
        <w:spacing w:before="85"/>
        <w:ind w:right="115" w:firstLine="0"/>
        <w:rPr>
          <w:sz w:val="20"/>
          <w:lang w:val="en-US"/>
        </w:rPr>
      </w:pPr>
      <w:r>
        <w:rPr>
          <w:sz w:val="20"/>
          <w:lang w:val="en-GB"/>
        </w:rPr>
        <w:lastRenderedPageBreak/>
        <w:t>The first supervisor will advise and support the PhD candidate in the preparation of the doctoral thesis (Section 7). The first supervisor will prepare a votum informativum (written assessment) without a proposed grade. If a Supervisory Committee has been set up, it will accompany the supervision of the thesis.</w:t>
      </w:r>
    </w:p>
    <w:p w:rsidR="00B10965" w:rsidRPr="003E4578" w:rsidRDefault="00B10965">
      <w:pPr>
        <w:pStyle w:val="Textkrper"/>
        <w:rPr>
          <w:lang w:val="en-US"/>
        </w:rPr>
      </w:pPr>
    </w:p>
    <w:p w:rsidR="00B10965" w:rsidRPr="003E4578" w:rsidRDefault="00ED591A">
      <w:pPr>
        <w:pStyle w:val="Listenabsatz"/>
        <w:numPr>
          <w:ilvl w:val="0"/>
          <w:numId w:val="19"/>
        </w:numPr>
        <w:tabs>
          <w:tab w:val="left" w:pos="546"/>
        </w:tabs>
        <w:ind w:left="545" w:hanging="427"/>
        <w:rPr>
          <w:sz w:val="20"/>
          <w:lang w:val="en-US"/>
        </w:rPr>
      </w:pPr>
      <w:r>
        <w:rPr>
          <w:sz w:val="20"/>
          <w:lang w:val="en-GB"/>
        </w:rPr>
        <w:t>The Dean will complete the procedure with the delivery of the degree certificate.</w:t>
      </w:r>
    </w:p>
    <w:p w:rsidR="00B10965" w:rsidRPr="003E4578" w:rsidRDefault="00B10965">
      <w:pPr>
        <w:pStyle w:val="Textkrper"/>
        <w:rPr>
          <w:sz w:val="22"/>
          <w:lang w:val="en-US"/>
        </w:rPr>
      </w:pPr>
    </w:p>
    <w:p w:rsidR="00B10965" w:rsidRPr="003E4578" w:rsidRDefault="00B10965">
      <w:pPr>
        <w:pStyle w:val="Textkrper"/>
        <w:spacing w:before="8"/>
        <w:rPr>
          <w:sz w:val="17"/>
          <w:lang w:val="en-US"/>
        </w:rPr>
      </w:pPr>
    </w:p>
    <w:p w:rsidR="00B10965" w:rsidRDefault="00ED591A">
      <w:pPr>
        <w:pStyle w:val="berschrift1"/>
      </w:pPr>
      <w:bookmarkStart w:id="6" w:name="§_3"/>
      <w:bookmarkStart w:id="7" w:name="Promotionsausschuss"/>
      <w:bookmarkEnd w:id="6"/>
      <w:bookmarkEnd w:id="7"/>
      <w:r>
        <w:rPr>
          <w:lang w:val="en-GB"/>
        </w:rPr>
        <w:t>Section 3</w:t>
      </w:r>
    </w:p>
    <w:p w:rsidR="00B10965" w:rsidRDefault="00ED591A">
      <w:pPr>
        <w:spacing w:before="1"/>
        <w:ind w:left="1345" w:right="1347"/>
        <w:jc w:val="center"/>
        <w:rPr>
          <w:b/>
          <w:sz w:val="20"/>
        </w:rPr>
      </w:pPr>
      <w:r>
        <w:rPr>
          <w:b/>
          <w:bCs/>
          <w:sz w:val="20"/>
          <w:lang w:val="en-GB"/>
        </w:rPr>
        <w:t>Doctorate Committee</w:t>
      </w:r>
    </w:p>
    <w:p w:rsidR="00B10965" w:rsidRDefault="00B10965">
      <w:pPr>
        <w:pStyle w:val="Textkrper"/>
        <w:spacing w:before="3"/>
        <w:rPr>
          <w:b/>
        </w:rPr>
      </w:pPr>
    </w:p>
    <w:p w:rsidR="00B10965" w:rsidRPr="003E4578" w:rsidRDefault="00ED591A">
      <w:pPr>
        <w:pStyle w:val="Listenabsatz"/>
        <w:numPr>
          <w:ilvl w:val="0"/>
          <w:numId w:val="18"/>
        </w:numPr>
        <w:tabs>
          <w:tab w:val="left" w:pos="546"/>
        </w:tabs>
        <w:ind w:right="119" w:firstLine="0"/>
        <w:rPr>
          <w:sz w:val="20"/>
          <w:lang w:val="en-US"/>
        </w:rPr>
      </w:pPr>
      <w:r>
        <w:rPr>
          <w:sz w:val="20"/>
          <w:lang w:val="en-GB"/>
        </w:rPr>
        <w:t>For the award of the degree according to Section 1 (2), the School will, by decision of its Faculty Council, form a Doctorate Committee from among its members.</w:t>
      </w:r>
    </w:p>
    <w:p w:rsidR="00B10965" w:rsidRPr="003E4578" w:rsidRDefault="00B10965">
      <w:pPr>
        <w:pStyle w:val="Textkrper"/>
        <w:spacing w:before="10"/>
        <w:rPr>
          <w:sz w:val="19"/>
          <w:lang w:val="en-US"/>
        </w:rPr>
      </w:pPr>
    </w:p>
    <w:p w:rsidR="00B10965" w:rsidRPr="003E4578" w:rsidRDefault="00ED591A">
      <w:pPr>
        <w:pStyle w:val="Listenabsatz"/>
        <w:numPr>
          <w:ilvl w:val="0"/>
          <w:numId w:val="18"/>
        </w:numPr>
        <w:tabs>
          <w:tab w:val="left" w:pos="546"/>
        </w:tabs>
        <w:spacing w:before="1"/>
        <w:ind w:right="113" w:firstLine="0"/>
        <w:rPr>
          <w:sz w:val="20"/>
          <w:lang w:val="en-US"/>
        </w:rPr>
      </w:pPr>
      <w:r>
        <w:rPr>
          <w:sz w:val="20"/>
          <w:lang w:val="en-GB"/>
        </w:rPr>
        <w:t>The Doctorate Committee consists of a member of the professors’ group or a habilitated member or associate as chair, and usually four other members of the professors’ group or habilitated members or associates. The majority of the members should have a doctorate related to health sciences or a relevant professorship. The Committee also has two advisory members, one from the group of academic research staff and the other from among the accepted doctoral candidates. All members have up to three deputies. The members of the Doctorate Committee and their deputies for each status group are elected by the Faculty Council for a term of two years, and in the case of accepted doctoral students, for one year. The order of the deputies is to be determined in the election. The chair is elected by the Faculty Council. The Doctorate Committee decides by a majority of its votes. In the case of a tied vote, the matter will be decided by the chair’s vote. Abstentions are not allowed. The deliberations of the Doctorate Committee are not public.</w:t>
      </w:r>
    </w:p>
    <w:p w:rsidR="00B10965" w:rsidRPr="003E4578" w:rsidRDefault="00B10965">
      <w:pPr>
        <w:pStyle w:val="Textkrper"/>
        <w:rPr>
          <w:sz w:val="22"/>
          <w:lang w:val="en-US"/>
        </w:rPr>
      </w:pPr>
    </w:p>
    <w:p w:rsidR="00B10965" w:rsidRPr="003E4578" w:rsidRDefault="00B10965">
      <w:pPr>
        <w:pStyle w:val="Textkrper"/>
        <w:rPr>
          <w:sz w:val="18"/>
          <w:lang w:val="en-US"/>
        </w:rPr>
      </w:pPr>
    </w:p>
    <w:p w:rsidR="00B10965" w:rsidRDefault="00ED591A">
      <w:pPr>
        <w:pStyle w:val="berschrift1"/>
        <w:spacing w:line="229" w:lineRule="exact"/>
      </w:pPr>
      <w:bookmarkStart w:id="8" w:name="§_4"/>
      <w:bookmarkStart w:id="9" w:name="Prüfungskommissionen"/>
      <w:bookmarkEnd w:id="8"/>
      <w:bookmarkEnd w:id="9"/>
      <w:r>
        <w:rPr>
          <w:lang w:val="en-GB"/>
        </w:rPr>
        <w:t>Section 4</w:t>
      </w:r>
    </w:p>
    <w:p w:rsidR="00B10965" w:rsidRDefault="00ED591A">
      <w:pPr>
        <w:spacing w:line="229" w:lineRule="exact"/>
        <w:ind w:left="1346" w:right="1347"/>
        <w:jc w:val="center"/>
        <w:rPr>
          <w:b/>
          <w:sz w:val="20"/>
        </w:rPr>
      </w:pPr>
      <w:r>
        <w:rPr>
          <w:b/>
          <w:bCs/>
          <w:sz w:val="20"/>
          <w:lang w:val="en-GB"/>
        </w:rPr>
        <w:t>Examination Committee</w:t>
      </w:r>
    </w:p>
    <w:p w:rsidR="00B10965" w:rsidRDefault="00B10965">
      <w:pPr>
        <w:pStyle w:val="Textkrper"/>
        <w:spacing w:before="3"/>
        <w:rPr>
          <w:b/>
        </w:rPr>
      </w:pPr>
    </w:p>
    <w:p w:rsidR="00B10965" w:rsidRPr="003E4578" w:rsidRDefault="00ED591A">
      <w:pPr>
        <w:pStyle w:val="Listenabsatz"/>
        <w:numPr>
          <w:ilvl w:val="0"/>
          <w:numId w:val="17"/>
        </w:numPr>
        <w:tabs>
          <w:tab w:val="left" w:pos="546"/>
        </w:tabs>
        <w:spacing w:before="1"/>
        <w:ind w:right="113" w:firstLine="0"/>
        <w:rPr>
          <w:sz w:val="20"/>
          <w:lang w:val="en-US"/>
        </w:rPr>
      </w:pPr>
      <w:r>
        <w:rPr>
          <w:sz w:val="20"/>
          <w:lang w:val="en-GB"/>
        </w:rPr>
        <w:t>After accepting the thesis, the responsible Doctorate Committee appoints an Examination Committee and a chair for each doctoral degree procedure. The composition of the Committee should adequately reflect the relevant fields of study. Areas of expertise outside the health sciences that are touched on by the thesis should, if possible, be considered in the composition of the Committee. The Examination Committee will consist of at least three authorized examiners according to (3), of whom:</w:t>
      </w:r>
    </w:p>
    <w:p w:rsidR="00B10965" w:rsidRPr="003E4578" w:rsidRDefault="00B10965">
      <w:pPr>
        <w:pStyle w:val="Textkrper"/>
        <w:spacing w:before="2"/>
        <w:rPr>
          <w:lang w:val="en-US"/>
        </w:rPr>
      </w:pPr>
    </w:p>
    <w:p w:rsidR="00B10965" w:rsidRPr="003E4578" w:rsidRDefault="00ED591A">
      <w:pPr>
        <w:pStyle w:val="Listenabsatz"/>
        <w:numPr>
          <w:ilvl w:val="1"/>
          <w:numId w:val="17"/>
        </w:numPr>
        <w:tabs>
          <w:tab w:val="left" w:pos="827"/>
        </w:tabs>
        <w:spacing w:before="1" w:line="237" w:lineRule="auto"/>
        <w:ind w:right="118" w:hanging="283"/>
        <w:rPr>
          <w:sz w:val="20"/>
          <w:lang w:val="en-US"/>
        </w:rPr>
      </w:pPr>
      <w:r>
        <w:rPr>
          <w:sz w:val="20"/>
          <w:lang w:val="en-GB"/>
        </w:rPr>
        <w:t>at least one member or deputy member of the Doctorate Committee will belong to the group of professors or at least be habilitated and will usually take the chair of the Examination Committee,</w:t>
      </w:r>
    </w:p>
    <w:p w:rsidR="00B10965" w:rsidRPr="003E4578" w:rsidRDefault="00B10965">
      <w:pPr>
        <w:pStyle w:val="Textkrper"/>
        <w:spacing w:before="2"/>
        <w:rPr>
          <w:lang w:val="en-US"/>
        </w:rPr>
      </w:pPr>
    </w:p>
    <w:p w:rsidR="00B10965" w:rsidRPr="003E4578" w:rsidRDefault="00ED591A">
      <w:pPr>
        <w:pStyle w:val="Listenabsatz"/>
        <w:numPr>
          <w:ilvl w:val="1"/>
          <w:numId w:val="17"/>
        </w:numPr>
        <w:tabs>
          <w:tab w:val="left" w:pos="827"/>
        </w:tabs>
        <w:spacing w:before="1"/>
        <w:ind w:hanging="283"/>
        <w:rPr>
          <w:sz w:val="20"/>
          <w:lang w:val="en-US"/>
        </w:rPr>
      </w:pPr>
      <w:r>
        <w:rPr>
          <w:sz w:val="20"/>
          <w:lang w:val="en-GB"/>
        </w:rPr>
        <w:t>at least one of the assessors,</w:t>
      </w:r>
    </w:p>
    <w:p w:rsidR="00B10965" w:rsidRPr="003E4578" w:rsidRDefault="00B10965">
      <w:pPr>
        <w:pStyle w:val="Textkrper"/>
        <w:spacing w:before="8"/>
        <w:rPr>
          <w:sz w:val="19"/>
          <w:lang w:val="en-US"/>
        </w:rPr>
      </w:pPr>
    </w:p>
    <w:p w:rsidR="00B10965" w:rsidRPr="003E4578" w:rsidRDefault="00ED591A">
      <w:pPr>
        <w:pStyle w:val="Textkrper"/>
        <w:ind w:left="826" w:right="119"/>
        <w:jc w:val="both"/>
        <w:rPr>
          <w:lang w:val="en-US"/>
        </w:rPr>
      </w:pPr>
      <w:r>
        <w:rPr>
          <w:lang w:val="en-GB"/>
        </w:rPr>
        <w:t>The Examination Committee may include one additional voting member from the group of researchers with a doctorate.</w:t>
      </w:r>
    </w:p>
    <w:p w:rsidR="00B10965" w:rsidRPr="003E4578" w:rsidRDefault="00B10965">
      <w:pPr>
        <w:pStyle w:val="Textkrper"/>
        <w:spacing w:before="10"/>
        <w:rPr>
          <w:sz w:val="19"/>
          <w:lang w:val="en-US"/>
        </w:rPr>
      </w:pPr>
    </w:p>
    <w:p w:rsidR="00B10965" w:rsidRPr="003E4578" w:rsidRDefault="00ED591A">
      <w:pPr>
        <w:pStyle w:val="Textkrper"/>
        <w:ind w:left="826" w:right="119"/>
        <w:jc w:val="both"/>
        <w:rPr>
          <w:lang w:val="en-US"/>
        </w:rPr>
      </w:pPr>
      <w:r>
        <w:rPr>
          <w:lang w:val="en-GB"/>
        </w:rPr>
        <w:t>The responsible Doctorate Committee may appoint up to two further examiners. When carrying out bi-national or other joint doctoral procedures (Section 1 (3)), professors of the cooperation partner should be adequately considered in the composition of the Committee.</w:t>
      </w:r>
    </w:p>
    <w:p w:rsidR="00B10965" w:rsidRPr="003E4578" w:rsidRDefault="00B10965">
      <w:pPr>
        <w:pStyle w:val="Textkrper"/>
        <w:spacing w:before="3"/>
        <w:rPr>
          <w:lang w:val="en-US"/>
        </w:rPr>
      </w:pPr>
    </w:p>
    <w:p w:rsidR="00B10965" w:rsidRPr="003E4578" w:rsidRDefault="00ED591A">
      <w:pPr>
        <w:pStyle w:val="Listenabsatz"/>
        <w:numPr>
          <w:ilvl w:val="0"/>
          <w:numId w:val="17"/>
        </w:numPr>
        <w:tabs>
          <w:tab w:val="left" w:pos="547"/>
        </w:tabs>
        <w:ind w:right="117" w:firstLine="0"/>
        <w:rPr>
          <w:sz w:val="20"/>
          <w:lang w:val="en-US"/>
        </w:rPr>
      </w:pPr>
      <w:r>
        <w:rPr>
          <w:sz w:val="20"/>
          <w:lang w:val="en-GB"/>
        </w:rPr>
        <w:t>Decisions of the Examination Committee are taken by a majority of its members. The Examination Committee responsible for a doctoral project will conduct the oral examination (thesis defence) in accordance with Section 12 and assess the candidate’s performance. In accordance with Section 13, it will decide definitively on the overall evaluation of the doctoral thesis, unless it proposes the overall grade ausgezeichnet (summa cum laude). In that case, in accordance with Section 13 (2), the Doctorate Committee will take the final decision. For the conduct of the oral examination, the assessment and the final decision, the presence of all three members of the Examination Committee is required.</w:t>
      </w:r>
    </w:p>
    <w:p w:rsidR="00B10965" w:rsidRPr="003E4578" w:rsidRDefault="00B10965">
      <w:pPr>
        <w:jc w:val="both"/>
        <w:rPr>
          <w:sz w:val="20"/>
          <w:lang w:val="en-US"/>
        </w:rPr>
        <w:sectPr w:rsidR="00B10965" w:rsidRPr="003E4578">
          <w:pgSz w:w="11920" w:h="16850"/>
          <w:pgMar w:top="1320" w:right="1300" w:bottom="280" w:left="1300" w:header="712" w:footer="0" w:gutter="0"/>
          <w:cols w:space="720"/>
        </w:sectPr>
      </w:pPr>
    </w:p>
    <w:p w:rsidR="00B10965" w:rsidRPr="003E4578" w:rsidRDefault="00ED591A">
      <w:pPr>
        <w:pStyle w:val="Textkrper"/>
        <w:spacing w:before="85"/>
        <w:ind w:left="118" w:right="120"/>
        <w:jc w:val="both"/>
        <w:rPr>
          <w:lang w:val="en-US"/>
        </w:rPr>
      </w:pPr>
      <w:r>
        <w:rPr>
          <w:lang w:val="en-GB"/>
        </w:rPr>
        <w:lastRenderedPageBreak/>
        <w:t xml:space="preserve"> The deliberations of the Examination Committee are not public.</w:t>
      </w:r>
    </w:p>
    <w:p w:rsidR="00B10965" w:rsidRPr="003E4578" w:rsidRDefault="00B10965">
      <w:pPr>
        <w:pStyle w:val="Textkrper"/>
        <w:spacing w:before="10"/>
        <w:rPr>
          <w:sz w:val="19"/>
          <w:lang w:val="en-US"/>
        </w:rPr>
      </w:pPr>
    </w:p>
    <w:p w:rsidR="00B10965" w:rsidRPr="003E4578" w:rsidRDefault="00ED591A">
      <w:pPr>
        <w:pStyle w:val="Listenabsatz"/>
        <w:numPr>
          <w:ilvl w:val="0"/>
          <w:numId w:val="17"/>
        </w:numPr>
        <w:tabs>
          <w:tab w:val="left" w:pos="546"/>
        </w:tabs>
        <w:ind w:right="117" w:firstLine="0"/>
        <w:rPr>
          <w:sz w:val="20"/>
          <w:lang w:val="en-US"/>
        </w:rPr>
      </w:pPr>
      <w:r>
        <w:rPr>
          <w:sz w:val="20"/>
          <w:lang w:val="en-GB"/>
        </w:rPr>
        <w:t>Members of the professors’ group according to Section 16 (2) Sentence 4 no 1 of the Lower Saxony University Act (NHG) and other habilitated members or associates of the University, lecturers not on furlough and honorary professors are authorized to act as examiners. The same applies to junior research group leaders operating in the framework of externally assessed projects funded by recognized institutions for research or research funding. The Interfaculty Doctorate Council will decide whether a research or research funding organization belongs to the recognized institutions. In individual cases, the Doctorate Committee may, at the suggestion of the Faculty Council, also authorize persons with a doctorate to act as examiners despite them not fulfilling these formal qualifications.</w:t>
      </w:r>
    </w:p>
    <w:p w:rsidR="00B10965" w:rsidRPr="003E4578" w:rsidRDefault="00B10965">
      <w:pPr>
        <w:pStyle w:val="Textkrper"/>
        <w:rPr>
          <w:sz w:val="22"/>
          <w:lang w:val="en-US"/>
        </w:rPr>
      </w:pPr>
    </w:p>
    <w:p w:rsidR="00B10965" w:rsidRPr="003E4578" w:rsidRDefault="00B10965">
      <w:pPr>
        <w:pStyle w:val="Textkrper"/>
        <w:spacing w:before="10"/>
        <w:rPr>
          <w:sz w:val="17"/>
          <w:lang w:val="en-US"/>
        </w:rPr>
      </w:pPr>
    </w:p>
    <w:p w:rsidR="00B10965" w:rsidRDefault="00ED591A">
      <w:pPr>
        <w:pStyle w:val="berschrift1"/>
      </w:pPr>
      <w:r>
        <w:rPr>
          <w:lang w:val="en-GB"/>
        </w:rPr>
        <w:t>Section 5</w:t>
      </w:r>
    </w:p>
    <w:p w:rsidR="00B10965" w:rsidRDefault="00ED591A">
      <w:pPr>
        <w:spacing w:before="1"/>
        <w:ind w:left="1346" w:right="1347"/>
        <w:jc w:val="center"/>
        <w:rPr>
          <w:b/>
          <w:sz w:val="20"/>
        </w:rPr>
      </w:pPr>
      <w:r>
        <w:rPr>
          <w:b/>
          <w:bCs/>
          <w:sz w:val="20"/>
          <w:lang w:val="en-GB"/>
        </w:rPr>
        <w:t>Section Assessors</w:t>
      </w:r>
    </w:p>
    <w:p w:rsidR="00B10965" w:rsidRDefault="00B10965">
      <w:pPr>
        <w:pStyle w:val="Textkrper"/>
        <w:spacing w:before="3"/>
        <w:rPr>
          <w:b/>
        </w:rPr>
      </w:pPr>
    </w:p>
    <w:p w:rsidR="00B10965" w:rsidRPr="003E4578" w:rsidRDefault="00ED591A">
      <w:pPr>
        <w:pStyle w:val="Listenabsatz"/>
        <w:numPr>
          <w:ilvl w:val="0"/>
          <w:numId w:val="16"/>
        </w:numPr>
        <w:tabs>
          <w:tab w:val="left" w:pos="546"/>
        </w:tabs>
        <w:ind w:right="118" w:firstLine="0"/>
        <w:rPr>
          <w:sz w:val="20"/>
          <w:lang w:val="en-US"/>
        </w:rPr>
      </w:pPr>
      <w:r>
        <w:rPr>
          <w:sz w:val="20"/>
          <w:lang w:val="en-GB"/>
        </w:rPr>
        <w:t>As a rule, the Doctorate Committee will appoint two assessors who meet the requirements of Section 4 (3) and jointly cover the fields of study of the thesis in question.</w:t>
      </w:r>
    </w:p>
    <w:p w:rsidR="00B10965" w:rsidRPr="003E4578" w:rsidRDefault="00B10965">
      <w:pPr>
        <w:pStyle w:val="Textkrper"/>
        <w:spacing w:before="11"/>
        <w:rPr>
          <w:sz w:val="19"/>
          <w:lang w:val="en-US"/>
        </w:rPr>
      </w:pPr>
    </w:p>
    <w:p w:rsidR="00B10965" w:rsidRPr="003E4578" w:rsidRDefault="00ED591A">
      <w:pPr>
        <w:pStyle w:val="Listenabsatz"/>
        <w:numPr>
          <w:ilvl w:val="0"/>
          <w:numId w:val="16"/>
        </w:numPr>
        <w:tabs>
          <w:tab w:val="left" w:pos="546"/>
        </w:tabs>
        <w:ind w:right="118" w:firstLine="0"/>
        <w:rPr>
          <w:sz w:val="20"/>
          <w:lang w:val="en-US"/>
        </w:rPr>
      </w:pPr>
      <w:r>
        <w:rPr>
          <w:sz w:val="20"/>
          <w:lang w:val="en-GB"/>
        </w:rPr>
        <w:t>As a rule, the assessors should belong to different fields of study. One of the assessments can be made by an external assessor.</w:t>
      </w:r>
    </w:p>
    <w:p w:rsidR="00B10965" w:rsidRPr="003E4578" w:rsidRDefault="00B10965">
      <w:pPr>
        <w:pStyle w:val="Textkrper"/>
        <w:rPr>
          <w:lang w:val="en-US"/>
        </w:rPr>
      </w:pPr>
    </w:p>
    <w:p w:rsidR="00B10965" w:rsidRPr="003E4578" w:rsidRDefault="00ED591A">
      <w:pPr>
        <w:pStyle w:val="Listenabsatz"/>
        <w:numPr>
          <w:ilvl w:val="0"/>
          <w:numId w:val="16"/>
        </w:numPr>
        <w:tabs>
          <w:tab w:val="left" w:pos="546"/>
        </w:tabs>
        <w:ind w:right="116" w:firstLine="0"/>
        <w:rPr>
          <w:sz w:val="20"/>
          <w:lang w:val="en-US"/>
        </w:rPr>
      </w:pPr>
      <w:r>
        <w:rPr>
          <w:sz w:val="20"/>
          <w:lang w:val="en-GB"/>
        </w:rPr>
        <w:t>The assessors may not be biased towards the doctoral candidate, in terms of the rules of good scientific practice of the German Research Foundation (DFG).</w:t>
      </w:r>
    </w:p>
    <w:p w:rsidR="00B10965" w:rsidRPr="003E4578" w:rsidRDefault="00B10965">
      <w:pPr>
        <w:pStyle w:val="Textkrper"/>
        <w:rPr>
          <w:sz w:val="22"/>
          <w:lang w:val="en-US"/>
        </w:rPr>
      </w:pPr>
    </w:p>
    <w:p w:rsidR="00B10965" w:rsidRPr="003E4578" w:rsidRDefault="00B10965">
      <w:pPr>
        <w:pStyle w:val="Textkrper"/>
        <w:rPr>
          <w:sz w:val="18"/>
          <w:lang w:val="en-US"/>
        </w:rPr>
      </w:pPr>
    </w:p>
    <w:p w:rsidR="00B10965" w:rsidRDefault="00ED591A">
      <w:pPr>
        <w:pStyle w:val="berschrift1"/>
        <w:spacing w:line="229" w:lineRule="exact"/>
      </w:pPr>
      <w:bookmarkStart w:id="10" w:name="§_6"/>
      <w:bookmarkStart w:id="11" w:name="Zulassungsvoraussetzungen"/>
      <w:bookmarkEnd w:id="10"/>
      <w:bookmarkEnd w:id="11"/>
      <w:r>
        <w:rPr>
          <w:lang w:val="en-GB"/>
        </w:rPr>
        <w:t>Section 6</w:t>
      </w:r>
    </w:p>
    <w:p w:rsidR="00B10965" w:rsidRDefault="00ED591A">
      <w:pPr>
        <w:spacing w:line="229" w:lineRule="exact"/>
        <w:ind w:left="1346" w:right="1347"/>
        <w:jc w:val="center"/>
        <w:rPr>
          <w:b/>
          <w:sz w:val="20"/>
        </w:rPr>
      </w:pPr>
      <w:r>
        <w:rPr>
          <w:b/>
          <w:bCs/>
          <w:sz w:val="20"/>
          <w:lang w:val="en-GB"/>
        </w:rPr>
        <w:t xml:space="preserve">Section </w:t>
      </w:r>
      <w:r>
        <w:rPr>
          <w:b/>
          <w:bCs/>
          <w:sz w:val="20"/>
          <w:lang w:val="en-GB"/>
        </w:rPr>
        <w:tab/>
        <w:t>Admission requirements</w:t>
      </w:r>
    </w:p>
    <w:p w:rsidR="00B10965" w:rsidRDefault="00B10965">
      <w:pPr>
        <w:pStyle w:val="Textkrper"/>
        <w:spacing w:before="3"/>
        <w:rPr>
          <w:b/>
        </w:rPr>
      </w:pPr>
    </w:p>
    <w:p w:rsidR="00B10965" w:rsidRPr="003E4578" w:rsidRDefault="00ED591A">
      <w:pPr>
        <w:pStyle w:val="Listenabsatz"/>
        <w:numPr>
          <w:ilvl w:val="0"/>
          <w:numId w:val="15"/>
        </w:numPr>
        <w:tabs>
          <w:tab w:val="left" w:pos="546"/>
        </w:tabs>
        <w:ind w:right="118" w:firstLine="1"/>
        <w:rPr>
          <w:sz w:val="20"/>
          <w:lang w:val="en-US"/>
        </w:rPr>
      </w:pPr>
      <w:r>
        <w:rPr>
          <w:sz w:val="20"/>
          <w:lang w:val="en-GB"/>
        </w:rPr>
        <w:t>Admission to the doctorate requires a course of studies in a degree programme relevant to the doctoral project, completed with a Master’s, Diplom or Magister examination, a state examination in medicine or any other degree that the Doctorate Committee considers equivalent. The recognition of other corresponding degrees acquired abroad is subject to approval by the responsible Doctorate Committee. The Convention on the Recognition of Qualifications concerning Higher Education in the European Region (Lisbon Convention, BGBl 2007, part II, p. 712 et seq.) must be taken into account. The Doctorate Committee may also base its decision on a recommendation of the Central Office for Foreign Education (ZAB) at the Secretariat of the Standing Conference of the Ministers of Education and Cultural Affairs of the Länder in the Federal Republic of Germany (KMK).</w:t>
      </w:r>
    </w:p>
    <w:p w:rsidR="00B10965" w:rsidRPr="003E4578" w:rsidRDefault="00B10965">
      <w:pPr>
        <w:pStyle w:val="Textkrper"/>
        <w:spacing w:before="1"/>
        <w:rPr>
          <w:lang w:val="en-US"/>
        </w:rPr>
      </w:pPr>
    </w:p>
    <w:p w:rsidR="00B10965" w:rsidRPr="003E4578" w:rsidRDefault="00ED591A">
      <w:pPr>
        <w:pStyle w:val="Listenabsatz"/>
        <w:numPr>
          <w:ilvl w:val="0"/>
          <w:numId w:val="15"/>
        </w:numPr>
        <w:tabs>
          <w:tab w:val="left" w:pos="546"/>
        </w:tabs>
        <w:ind w:right="117" w:firstLine="0"/>
        <w:rPr>
          <w:sz w:val="20"/>
          <w:lang w:val="en-US"/>
        </w:rPr>
      </w:pPr>
      <w:r>
        <w:rPr>
          <w:sz w:val="20"/>
          <w:lang w:val="en-GB"/>
        </w:rPr>
        <w:t>The responsible Doctorate Committee may admit applicants who have a degree, as defined in (1), in a non-relevant degree programme, on the condition that they fulfil specified supplementary academic requirements prior to the start of the doctoral degree procedure pursuant to Section 10.</w:t>
      </w:r>
    </w:p>
    <w:p w:rsidR="00B10965" w:rsidRPr="003E4578" w:rsidRDefault="00B10965">
      <w:pPr>
        <w:pStyle w:val="Textkrper"/>
        <w:spacing w:before="11"/>
        <w:rPr>
          <w:sz w:val="19"/>
          <w:lang w:val="en-US"/>
        </w:rPr>
      </w:pPr>
    </w:p>
    <w:p w:rsidR="00B10965" w:rsidRPr="003E4578" w:rsidRDefault="00ED591A">
      <w:pPr>
        <w:pStyle w:val="Listenabsatz"/>
        <w:numPr>
          <w:ilvl w:val="0"/>
          <w:numId w:val="15"/>
        </w:numPr>
        <w:tabs>
          <w:tab w:val="left" w:pos="546"/>
        </w:tabs>
        <w:ind w:right="117" w:firstLine="0"/>
        <w:rPr>
          <w:sz w:val="20"/>
          <w:lang w:val="en-US"/>
        </w:rPr>
      </w:pPr>
      <w:r>
        <w:rPr>
          <w:sz w:val="20"/>
          <w:lang w:val="en-GB"/>
        </w:rPr>
        <w:t>The responsible Doctorate Committee will refuse admission to the doctorate if the applicant has not withdrawn an application for acceptance as a doctoral candidate or for initiation of a doctoral degree procedure at another university. The Doctorate Committee may deny admission to the doctorate without providing reasons if the applicant has already unsuccessfully undergone a doctoral degree procedure.</w:t>
      </w:r>
    </w:p>
    <w:p w:rsidR="00B10965" w:rsidRPr="003E4578" w:rsidRDefault="00B10965">
      <w:pPr>
        <w:pStyle w:val="Textkrper"/>
        <w:rPr>
          <w:sz w:val="22"/>
          <w:lang w:val="en-US"/>
        </w:rPr>
      </w:pPr>
    </w:p>
    <w:p w:rsidR="00B10965" w:rsidRPr="003E4578" w:rsidRDefault="00B10965">
      <w:pPr>
        <w:pStyle w:val="Textkrper"/>
        <w:spacing w:before="10"/>
        <w:rPr>
          <w:sz w:val="17"/>
          <w:lang w:val="en-US"/>
        </w:rPr>
      </w:pPr>
    </w:p>
    <w:p w:rsidR="00B10965" w:rsidRPr="003E4578" w:rsidRDefault="00ED591A">
      <w:pPr>
        <w:pStyle w:val="berschrift1"/>
        <w:ind w:left="1346"/>
        <w:rPr>
          <w:lang w:val="en-US"/>
        </w:rPr>
      </w:pPr>
      <w:bookmarkStart w:id="12" w:name="§_7"/>
      <w:bookmarkEnd w:id="12"/>
      <w:r>
        <w:rPr>
          <w:lang w:val="en-GB"/>
        </w:rPr>
        <w:t>Section 7</w:t>
      </w:r>
    </w:p>
    <w:p w:rsidR="00B10965" w:rsidRPr="003E4578" w:rsidRDefault="00ED591A">
      <w:pPr>
        <w:spacing w:before="1"/>
        <w:ind w:left="2088"/>
        <w:rPr>
          <w:b/>
          <w:sz w:val="20"/>
          <w:lang w:val="en-US"/>
        </w:rPr>
      </w:pPr>
      <w:bookmarkStart w:id="13" w:name="Betreuung,_Annahme_als_Doktorand_oder_Do"/>
      <w:bookmarkEnd w:id="13"/>
      <w:r>
        <w:rPr>
          <w:b/>
          <w:bCs/>
          <w:sz w:val="20"/>
          <w:lang w:val="en-GB"/>
        </w:rPr>
        <w:t>Supervision, acceptance as doctoral candidate</w:t>
      </w:r>
    </w:p>
    <w:p w:rsidR="00B10965" w:rsidRPr="003E4578" w:rsidRDefault="00B10965">
      <w:pPr>
        <w:pStyle w:val="Textkrper"/>
        <w:spacing w:before="3"/>
        <w:rPr>
          <w:b/>
          <w:lang w:val="en-US"/>
        </w:rPr>
      </w:pPr>
    </w:p>
    <w:p w:rsidR="00B10965" w:rsidRPr="003E4578" w:rsidRDefault="00ED591A">
      <w:pPr>
        <w:pStyle w:val="Listenabsatz"/>
        <w:numPr>
          <w:ilvl w:val="0"/>
          <w:numId w:val="14"/>
        </w:numPr>
        <w:tabs>
          <w:tab w:val="left" w:pos="546"/>
        </w:tabs>
        <w:ind w:right="117" w:firstLine="0"/>
        <w:rPr>
          <w:sz w:val="20"/>
          <w:lang w:val="en-US"/>
        </w:rPr>
      </w:pPr>
      <w:r>
        <w:rPr>
          <w:sz w:val="20"/>
          <w:lang w:val="en-GB"/>
        </w:rPr>
        <w:t>The topic of the thesis should be agreed upon with a person with the qualification described in Section 4 (3) in the relevant field of studies, who is a member of the group of professors or another habilitated member or associate of the School. This person will supervise the thesis in terms of content and will support the doctoral project by a votum informativum that acknowledges the draft doctoral thesis and specifies the doctoral student’s own contribution and the role of other contributing researchers in the thesis.</w:t>
      </w:r>
    </w:p>
    <w:p w:rsidR="00B10965" w:rsidRPr="003E4578" w:rsidRDefault="00B10965">
      <w:pPr>
        <w:jc w:val="both"/>
        <w:rPr>
          <w:sz w:val="20"/>
          <w:lang w:val="en-US"/>
        </w:rPr>
        <w:sectPr w:rsidR="00B10965" w:rsidRPr="003E4578">
          <w:pgSz w:w="11920" w:h="16850"/>
          <w:pgMar w:top="1320" w:right="1300" w:bottom="280" w:left="1300" w:header="712" w:footer="0" w:gutter="0"/>
          <w:cols w:space="720"/>
        </w:sectPr>
      </w:pPr>
    </w:p>
    <w:p w:rsidR="00B10965" w:rsidRPr="003E4578" w:rsidRDefault="00ED591A">
      <w:pPr>
        <w:pStyle w:val="Textkrper"/>
        <w:spacing w:before="85"/>
        <w:ind w:left="118" w:right="118"/>
        <w:jc w:val="both"/>
        <w:rPr>
          <w:lang w:val="en-US"/>
        </w:rPr>
      </w:pPr>
      <w:r>
        <w:rPr>
          <w:lang w:val="en-GB"/>
        </w:rPr>
        <w:lastRenderedPageBreak/>
        <w:t xml:space="preserve"> The votum informativum will be submitted along with the thesis. It will not contain a suggestion for the grading of the thesis.</w:t>
      </w:r>
    </w:p>
    <w:p w:rsidR="00B10965" w:rsidRPr="003E4578" w:rsidRDefault="00B10965">
      <w:pPr>
        <w:pStyle w:val="Textkrper"/>
        <w:rPr>
          <w:lang w:val="en-US"/>
        </w:rPr>
      </w:pPr>
    </w:p>
    <w:p w:rsidR="00B10965" w:rsidRDefault="00ED591A">
      <w:pPr>
        <w:pStyle w:val="Listenabsatz"/>
        <w:numPr>
          <w:ilvl w:val="0"/>
          <w:numId w:val="14"/>
        </w:numPr>
        <w:tabs>
          <w:tab w:val="left" w:pos="546"/>
        </w:tabs>
        <w:ind w:left="118" w:right="116" w:firstLine="0"/>
        <w:rPr>
          <w:sz w:val="20"/>
        </w:rPr>
      </w:pPr>
      <w:r>
        <w:rPr>
          <w:sz w:val="20"/>
          <w:lang w:val="en-GB"/>
        </w:rPr>
        <w:t>Furthermore, as a rule, the doctoral candidate will receive substantive support during the doctorate project from a multi-member Supervisory Committee whose members meet the requirements of Section 4 (3). Additionally, a doctoral candidate or a lecturer may also belong to the Doctorate Committee if their expertise is closely related to the field of research. The details will be determined by the responsible Doctorate Committee. The doctoral candidate can make suggestions.</w:t>
      </w:r>
    </w:p>
    <w:p w:rsidR="00B10965" w:rsidRDefault="00B10965">
      <w:pPr>
        <w:pStyle w:val="Textkrper"/>
        <w:spacing w:before="1"/>
      </w:pPr>
    </w:p>
    <w:p w:rsidR="00B10965" w:rsidRPr="003E4578" w:rsidRDefault="00ED591A">
      <w:pPr>
        <w:pStyle w:val="Listenabsatz"/>
        <w:numPr>
          <w:ilvl w:val="0"/>
          <w:numId w:val="14"/>
        </w:numPr>
        <w:tabs>
          <w:tab w:val="left" w:pos="547"/>
        </w:tabs>
        <w:ind w:left="118" w:right="118" w:firstLine="0"/>
        <w:rPr>
          <w:sz w:val="20"/>
          <w:lang w:val="en-US"/>
        </w:rPr>
      </w:pPr>
      <w:r>
        <w:rPr>
          <w:sz w:val="20"/>
          <w:lang w:val="en-GB"/>
        </w:rPr>
        <w:t>In the case of a joint doctoral degree procedure according to Section 1 (3), the first supervisor may belong to the cooperation partner, provided that they are qualified according to Section 4 (3). If the first supervisor belongs to the cooperation partner, the Supervisory Committee must include a member of the group of professors, another member with a habilitation or an associate of the School.</w:t>
      </w:r>
    </w:p>
    <w:p w:rsidR="00B10965" w:rsidRPr="003E4578" w:rsidRDefault="00B10965">
      <w:pPr>
        <w:pStyle w:val="Textkrper"/>
        <w:rPr>
          <w:lang w:val="en-US"/>
        </w:rPr>
      </w:pPr>
    </w:p>
    <w:p w:rsidR="00B10965" w:rsidRPr="003E4578" w:rsidRDefault="00ED591A">
      <w:pPr>
        <w:pStyle w:val="Listenabsatz"/>
        <w:numPr>
          <w:ilvl w:val="0"/>
          <w:numId w:val="14"/>
        </w:numPr>
        <w:tabs>
          <w:tab w:val="left" w:pos="547"/>
        </w:tabs>
        <w:ind w:left="118" w:right="115" w:firstLine="0"/>
        <w:rPr>
          <w:sz w:val="20"/>
          <w:lang w:val="en-US"/>
        </w:rPr>
      </w:pPr>
      <w:r>
        <w:rPr>
          <w:sz w:val="20"/>
          <w:lang w:val="en-GB"/>
        </w:rPr>
        <w:t>Bearing in mind the doctoral candidate’s suggestions, the Doctorate Committee will appoint the first supervisor and the members of the Supervisory Committee,</w:t>
      </w:r>
    </w:p>
    <w:p w:rsidR="00B10965" w:rsidRPr="003E4578" w:rsidRDefault="00B10965">
      <w:pPr>
        <w:pStyle w:val="Textkrper"/>
        <w:spacing w:before="11"/>
        <w:rPr>
          <w:sz w:val="19"/>
          <w:lang w:val="en-US"/>
        </w:rPr>
      </w:pPr>
    </w:p>
    <w:p w:rsidR="00B10965" w:rsidRPr="003E4578" w:rsidRDefault="00ED591A">
      <w:pPr>
        <w:pStyle w:val="Listenabsatz"/>
        <w:numPr>
          <w:ilvl w:val="0"/>
          <w:numId w:val="14"/>
        </w:numPr>
        <w:tabs>
          <w:tab w:val="left" w:pos="547"/>
        </w:tabs>
        <w:ind w:left="118" w:right="114" w:firstLine="0"/>
        <w:rPr>
          <w:sz w:val="20"/>
          <w:lang w:val="en-US"/>
        </w:rPr>
      </w:pPr>
      <w:r>
        <w:rPr>
          <w:sz w:val="20"/>
          <w:lang w:val="en-GB"/>
        </w:rPr>
        <w:t>The relationship between the doctoral candidate and the supervisor and, if applicable, the Supervisory Committee is regulated in a Supervision Agreement as in Annex 1. This must specify, in particular, the topic of the thesis, the probable timeframe, the members of the Supervisory Committee, agreements on regular discussions between the doctoral candidate and the supervisors, as well as confirmation of the receipt of any required approvals by, e.g., the ethics committee, the research institution or the company. By concluding the written Supervision Agreement in accordance with Annex 1, which needs to be countersigned by the chair of the Doctorate Committee after it has verified compliance with the admission requirements according to Section 8, the student will receive the status of ‘accepted doctoral candidate’ even before having the formal approval of their doctoral project, in accordance with Section 8. The accepted doctoral candidate will forward the Supervisory Agreement to the chair of the Doctorate Committee. After verifying compliance with the admission requirements according to Section 6, in the course of the admission procedure according to Section 8, Annex 1, the chair of the Doctorate Committee will countersign the Supervisory Agreement. As a rule, the application for admission to doctoral studies pursuant to Section 8 should be made within a year of acceptance as a doctoral student. The candidate may ask the Doctorate Committee to help find a supervisor.</w:t>
      </w:r>
    </w:p>
    <w:p w:rsidR="00B10965" w:rsidRPr="003E4578" w:rsidRDefault="00B10965">
      <w:pPr>
        <w:pStyle w:val="Textkrper"/>
        <w:spacing w:before="2"/>
        <w:rPr>
          <w:lang w:val="en-US"/>
        </w:rPr>
      </w:pPr>
    </w:p>
    <w:p w:rsidR="00B10965" w:rsidRPr="003E4578" w:rsidRDefault="00ED591A">
      <w:pPr>
        <w:pStyle w:val="Listenabsatz"/>
        <w:numPr>
          <w:ilvl w:val="0"/>
          <w:numId w:val="14"/>
        </w:numPr>
        <w:tabs>
          <w:tab w:val="left" w:pos="547"/>
        </w:tabs>
        <w:ind w:left="118" w:right="116" w:firstLine="0"/>
        <w:rPr>
          <w:sz w:val="20"/>
          <w:lang w:val="en-US"/>
        </w:rPr>
      </w:pPr>
      <w:r>
        <w:rPr>
          <w:sz w:val="20"/>
          <w:lang w:val="en-GB"/>
        </w:rPr>
        <w:t>After careful consideration, the supervisor may dissolve the supervisory relationship for objective or personal reasons. This decision must be promptly communicated by the supervisor to the doctoral candidate and the chair of the responsible Doctorate Committee, with a statement of the reasons. In this case, the Doctorate Committee will endeavour to provide another supervisor.</w:t>
      </w:r>
    </w:p>
    <w:p w:rsidR="00B10965" w:rsidRPr="003E4578" w:rsidRDefault="00B10965">
      <w:pPr>
        <w:pStyle w:val="Textkrper"/>
        <w:rPr>
          <w:lang w:val="en-US"/>
        </w:rPr>
      </w:pPr>
    </w:p>
    <w:p w:rsidR="00B10965" w:rsidRPr="003E4578" w:rsidRDefault="00ED591A">
      <w:pPr>
        <w:pStyle w:val="Listenabsatz"/>
        <w:numPr>
          <w:ilvl w:val="0"/>
          <w:numId w:val="14"/>
        </w:numPr>
        <w:tabs>
          <w:tab w:val="left" w:pos="547"/>
        </w:tabs>
        <w:ind w:left="118" w:right="115" w:firstLine="0"/>
        <w:rPr>
          <w:sz w:val="20"/>
          <w:lang w:val="en-US"/>
        </w:rPr>
      </w:pPr>
      <w:r>
        <w:rPr>
          <w:sz w:val="20"/>
          <w:lang w:val="en-GB"/>
        </w:rPr>
        <w:t>In the event of serious problems in the supervisory relationship, the doctoral candidate can contact the Doctorate Committee. The Doctorate Committee will mediate between the doctoral candidate and the supervisor and endeavour to find a solution.</w:t>
      </w:r>
    </w:p>
    <w:p w:rsidR="00B10965" w:rsidRPr="003E4578" w:rsidRDefault="00B10965">
      <w:pPr>
        <w:pStyle w:val="Textkrper"/>
        <w:rPr>
          <w:sz w:val="22"/>
          <w:lang w:val="en-US"/>
        </w:rPr>
      </w:pPr>
    </w:p>
    <w:p w:rsidR="00B10965" w:rsidRPr="003E4578" w:rsidRDefault="00B10965">
      <w:pPr>
        <w:pStyle w:val="Textkrper"/>
        <w:spacing w:before="10"/>
        <w:rPr>
          <w:sz w:val="17"/>
          <w:lang w:val="en-US"/>
        </w:rPr>
      </w:pPr>
    </w:p>
    <w:p w:rsidR="00B10965" w:rsidRPr="003E4578" w:rsidRDefault="00ED591A">
      <w:pPr>
        <w:pStyle w:val="berschrift1"/>
        <w:ind w:right="1346"/>
        <w:rPr>
          <w:lang w:val="en-US"/>
        </w:rPr>
      </w:pPr>
      <w:bookmarkStart w:id="14" w:name="§_8"/>
      <w:bookmarkEnd w:id="14"/>
      <w:r>
        <w:rPr>
          <w:lang w:val="en-GB"/>
        </w:rPr>
        <w:t>Section 8</w:t>
      </w:r>
    </w:p>
    <w:p w:rsidR="00B10965" w:rsidRPr="003E4578" w:rsidRDefault="00ED591A">
      <w:pPr>
        <w:spacing w:before="1"/>
        <w:ind w:left="2137"/>
        <w:rPr>
          <w:b/>
          <w:sz w:val="20"/>
          <w:lang w:val="en-US"/>
        </w:rPr>
      </w:pPr>
      <w:bookmarkStart w:id="15" w:name="Zulassung_zur_Promotion,_Annahme,_Immatr"/>
      <w:bookmarkEnd w:id="15"/>
      <w:r>
        <w:rPr>
          <w:b/>
          <w:bCs/>
          <w:sz w:val="20"/>
          <w:lang w:val="en-GB"/>
        </w:rPr>
        <w:t>Admission to the doctorate, acceptance, enrolment</w:t>
      </w:r>
    </w:p>
    <w:p w:rsidR="00B10965" w:rsidRPr="003E4578" w:rsidRDefault="00B10965">
      <w:pPr>
        <w:pStyle w:val="Textkrper"/>
        <w:rPr>
          <w:b/>
          <w:lang w:val="en-US"/>
        </w:rPr>
      </w:pPr>
    </w:p>
    <w:p w:rsidR="00B10965" w:rsidRPr="003E4578" w:rsidRDefault="00ED591A">
      <w:pPr>
        <w:pStyle w:val="Listenabsatz"/>
        <w:numPr>
          <w:ilvl w:val="0"/>
          <w:numId w:val="13"/>
        </w:numPr>
        <w:tabs>
          <w:tab w:val="left" w:pos="547"/>
        </w:tabs>
        <w:spacing w:before="1"/>
        <w:ind w:right="114" w:firstLine="0"/>
        <w:rPr>
          <w:sz w:val="20"/>
          <w:lang w:val="en-US"/>
        </w:rPr>
      </w:pPr>
      <w:r>
        <w:rPr>
          <w:sz w:val="20"/>
          <w:lang w:val="en-GB"/>
        </w:rPr>
        <w:t>The candidate must submit her or his application for admission to the doctorate and thus for acceptance as a doctoral candidate (if this has not already been done pursuant to Section 7) in writing to the chair of the Doctorate Committee, stating the desired title and degree pursuant to Section 1 (2). In the case of a doctorate in a doctoral programme or doctoral degree programme, the application is submitted via the responsible Graduate School.</w:t>
      </w:r>
    </w:p>
    <w:p w:rsidR="00B10965" w:rsidRPr="003E4578" w:rsidRDefault="00B10965">
      <w:pPr>
        <w:pStyle w:val="Textkrper"/>
        <w:rPr>
          <w:lang w:val="en-US"/>
        </w:rPr>
      </w:pPr>
    </w:p>
    <w:p w:rsidR="00B10965" w:rsidRPr="003E4578" w:rsidRDefault="00ED591A">
      <w:pPr>
        <w:pStyle w:val="Listenabsatz"/>
        <w:numPr>
          <w:ilvl w:val="0"/>
          <w:numId w:val="13"/>
        </w:numPr>
        <w:tabs>
          <w:tab w:val="left" w:pos="547"/>
        </w:tabs>
        <w:ind w:left="546"/>
        <w:rPr>
          <w:sz w:val="20"/>
          <w:lang w:val="en-US"/>
        </w:rPr>
      </w:pPr>
      <w:r>
        <w:rPr>
          <w:sz w:val="20"/>
          <w:lang w:val="en-GB"/>
        </w:rPr>
        <w:t>As a requirement for admission, the application must be accompanied by:</w:t>
      </w:r>
    </w:p>
    <w:p w:rsidR="00B10965" w:rsidRPr="003E4578" w:rsidRDefault="00B10965">
      <w:pPr>
        <w:jc w:val="both"/>
        <w:rPr>
          <w:sz w:val="20"/>
          <w:lang w:val="en-US"/>
        </w:rPr>
        <w:sectPr w:rsidR="00B10965" w:rsidRPr="003E4578">
          <w:pgSz w:w="11920" w:h="16850"/>
          <w:pgMar w:top="1320" w:right="1300" w:bottom="280" w:left="1300" w:header="712" w:footer="0" w:gutter="0"/>
          <w:cols w:space="720"/>
        </w:sectPr>
      </w:pPr>
    </w:p>
    <w:p w:rsidR="00B10965" w:rsidRPr="003E4578" w:rsidRDefault="00ED591A">
      <w:pPr>
        <w:pStyle w:val="Listenabsatz"/>
        <w:numPr>
          <w:ilvl w:val="1"/>
          <w:numId w:val="13"/>
        </w:numPr>
        <w:tabs>
          <w:tab w:val="left" w:pos="827"/>
        </w:tabs>
        <w:spacing w:before="88"/>
        <w:ind w:hanging="283"/>
        <w:rPr>
          <w:sz w:val="20"/>
          <w:lang w:val="en-US"/>
        </w:rPr>
      </w:pPr>
      <w:r>
        <w:rPr>
          <w:sz w:val="20"/>
          <w:lang w:val="en-GB"/>
        </w:rPr>
        <w:lastRenderedPageBreak/>
        <w:t>a presentation of the applicant’s scientific career,</w:t>
      </w:r>
    </w:p>
    <w:p w:rsidR="00B10965" w:rsidRPr="003E4578" w:rsidRDefault="00B10965">
      <w:pPr>
        <w:pStyle w:val="Textkrper"/>
        <w:spacing w:before="3"/>
        <w:rPr>
          <w:lang w:val="en-US"/>
        </w:rPr>
      </w:pPr>
    </w:p>
    <w:p w:rsidR="00B10965" w:rsidRPr="003E4578" w:rsidRDefault="00ED591A">
      <w:pPr>
        <w:pStyle w:val="Listenabsatz"/>
        <w:numPr>
          <w:ilvl w:val="1"/>
          <w:numId w:val="13"/>
        </w:numPr>
        <w:tabs>
          <w:tab w:val="left" w:pos="827"/>
        </w:tabs>
        <w:spacing w:line="235" w:lineRule="auto"/>
        <w:ind w:right="171" w:hanging="283"/>
        <w:rPr>
          <w:sz w:val="20"/>
          <w:lang w:val="en-US"/>
        </w:rPr>
      </w:pPr>
      <w:r>
        <w:rPr>
          <w:sz w:val="20"/>
          <w:lang w:val="en-GB"/>
        </w:rPr>
        <w:t>the topic of the thesis (working title) and a description of the project, which needs to be agreed with the first supervisor,</w:t>
      </w:r>
    </w:p>
    <w:p w:rsidR="00B10965" w:rsidRPr="003E4578" w:rsidRDefault="00B10965">
      <w:pPr>
        <w:pStyle w:val="Textkrper"/>
        <w:spacing w:before="3"/>
        <w:rPr>
          <w:lang w:val="en-US"/>
        </w:rPr>
      </w:pPr>
    </w:p>
    <w:p w:rsidR="00B10965" w:rsidRPr="003E4578" w:rsidRDefault="00ED591A">
      <w:pPr>
        <w:pStyle w:val="Listenabsatz"/>
        <w:numPr>
          <w:ilvl w:val="1"/>
          <w:numId w:val="13"/>
        </w:numPr>
        <w:tabs>
          <w:tab w:val="left" w:pos="827"/>
        </w:tabs>
        <w:ind w:right="189" w:hanging="283"/>
        <w:rPr>
          <w:sz w:val="20"/>
          <w:lang w:val="en-US"/>
        </w:rPr>
      </w:pPr>
      <w:r>
        <w:rPr>
          <w:sz w:val="20"/>
          <w:lang w:val="en-GB"/>
        </w:rPr>
        <w:t>a Supervision Agreement between the doctoral student and the first supervisor in accordance with Annex 1 (if not already done in accordance with Section 7), which will name, if applicable, the other members of a Supervisory Committee (Section 7 (5)) and include an explanation of points (b), (g) and (h),</w:t>
      </w:r>
    </w:p>
    <w:p w:rsidR="00B10965" w:rsidRPr="003E4578" w:rsidRDefault="00B10965">
      <w:pPr>
        <w:pStyle w:val="Textkrper"/>
        <w:rPr>
          <w:lang w:val="en-US"/>
        </w:rPr>
      </w:pPr>
    </w:p>
    <w:p w:rsidR="00B10965" w:rsidRPr="003E4578" w:rsidRDefault="00ED591A">
      <w:pPr>
        <w:pStyle w:val="Listenabsatz"/>
        <w:numPr>
          <w:ilvl w:val="1"/>
          <w:numId w:val="13"/>
        </w:numPr>
        <w:tabs>
          <w:tab w:val="left" w:pos="827"/>
        </w:tabs>
        <w:spacing w:before="1" w:line="237" w:lineRule="auto"/>
        <w:ind w:right="259" w:hanging="283"/>
        <w:rPr>
          <w:sz w:val="20"/>
          <w:lang w:val="en-US"/>
        </w:rPr>
      </w:pPr>
      <w:r>
        <w:rPr>
          <w:sz w:val="20"/>
          <w:lang w:val="en-GB"/>
        </w:rPr>
        <w:t>diplomas and evidence as defined in Section 6 or documents proving the completion of an equivalent relevant degree programme at a foreign university with evidence of examinations taken there and degrees obtained,</w:t>
      </w:r>
    </w:p>
    <w:p w:rsidR="00B10965" w:rsidRPr="003E4578" w:rsidRDefault="00B10965">
      <w:pPr>
        <w:pStyle w:val="Textkrper"/>
        <w:spacing w:before="5"/>
        <w:rPr>
          <w:lang w:val="en-US"/>
        </w:rPr>
      </w:pPr>
    </w:p>
    <w:p w:rsidR="00B10965" w:rsidRPr="003E4578" w:rsidRDefault="00ED591A">
      <w:pPr>
        <w:pStyle w:val="Listenabsatz"/>
        <w:numPr>
          <w:ilvl w:val="1"/>
          <w:numId w:val="13"/>
        </w:numPr>
        <w:tabs>
          <w:tab w:val="left" w:pos="827"/>
        </w:tabs>
        <w:ind w:hanging="283"/>
        <w:rPr>
          <w:sz w:val="20"/>
          <w:lang w:val="en-US"/>
        </w:rPr>
      </w:pPr>
      <w:r>
        <w:rPr>
          <w:sz w:val="20"/>
          <w:lang w:val="en-GB"/>
        </w:rPr>
        <w:t>proof of a higher education entrance qualification,</w:t>
      </w:r>
    </w:p>
    <w:p w:rsidR="00B10965" w:rsidRPr="003E4578" w:rsidRDefault="00B10965">
      <w:pPr>
        <w:pStyle w:val="Textkrper"/>
        <w:spacing w:before="3"/>
        <w:rPr>
          <w:lang w:val="en-US"/>
        </w:rPr>
      </w:pPr>
    </w:p>
    <w:p w:rsidR="00B10965" w:rsidRPr="003E4578" w:rsidRDefault="00ED591A">
      <w:pPr>
        <w:pStyle w:val="Listenabsatz"/>
        <w:numPr>
          <w:ilvl w:val="1"/>
          <w:numId w:val="13"/>
        </w:numPr>
        <w:tabs>
          <w:tab w:val="left" w:pos="827"/>
        </w:tabs>
        <w:spacing w:before="1" w:line="235" w:lineRule="auto"/>
        <w:ind w:right="240" w:hanging="283"/>
        <w:rPr>
          <w:sz w:val="20"/>
          <w:lang w:val="en-US"/>
        </w:rPr>
      </w:pPr>
      <w:r>
        <w:rPr>
          <w:sz w:val="20"/>
          <w:lang w:val="en-GB"/>
        </w:rPr>
        <w:t>proof of successful participation in interdisciplinary or multidisciplinary courses or a plan of courses to be attended,</w:t>
      </w:r>
    </w:p>
    <w:p w:rsidR="00B10965" w:rsidRPr="003E4578" w:rsidRDefault="00B10965">
      <w:pPr>
        <w:pStyle w:val="Textkrper"/>
        <w:spacing w:before="4"/>
        <w:rPr>
          <w:lang w:val="en-US"/>
        </w:rPr>
      </w:pPr>
    </w:p>
    <w:p w:rsidR="00B10965" w:rsidRPr="003E4578" w:rsidRDefault="00ED591A">
      <w:pPr>
        <w:pStyle w:val="Listenabsatz"/>
        <w:numPr>
          <w:ilvl w:val="1"/>
          <w:numId w:val="13"/>
        </w:numPr>
        <w:tabs>
          <w:tab w:val="left" w:pos="827"/>
        </w:tabs>
        <w:spacing w:before="1" w:line="237" w:lineRule="auto"/>
        <w:ind w:right="243" w:hanging="283"/>
        <w:rPr>
          <w:sz w:val="20"/>
          <w:lang w:val="en-US"/>
        </w:rPr>
      </w:pPr>
      <w:r>
        <w:rPr>
          <w:sz w:val="20"/>
          <w:lang w:val="en-GB"/>
        </w:rPr>
        <w:t>a statement of any previous applications for admission to a doctorate with details of the date of the first application, the university and the school or department to which the thesis was submitted, as well as the topic of the thesis,</w:t>
      </w:r>
    </w:p>
    <w:p w:rsidR="00B10965" w:rsidRPr="003E4578" w:rsidRDefault="00B10965">
      <w:pPr>
        <w:pStyle w:val="Textkrper"/>
        <w:spacing w:before="5"/>
        <w:rPr>
          <w:lang w:val="en-US"/>
        </w:rPr>
      </w:pPr>
    </w:p>
    <w:p w:rsidR="00B10965" w:rsidRPr="003E4578" w:rsidRDefault="00ED591A">
      <w:pPr>
        <w:pStyle w:val="Listenabsatz"/>
        <w:numPr>
          <w:ilvl w:val="1"/>
          <w:numId w:val="13"/>
        </w:numPr>
        <w:tabs>
          <w:tab w:val="left" w:pos="827"/>
        </w:tabs>
        <w:ind w:right="290" w:hanging="283"/>
        <w:rPr>
          <w:sz w:val="20"/>
          <w:lang w:val="en-US"/>
        </w:rPr>
      </w:pPr>
      <w:r>
        <w:rPr>
          <w:sz w:val="20"/>
          <w:lang w:val="en-GB"/>
        </w:rPr>
        <w:t>a statement as to whether clinical trials on humans, epidemiological studies with personal data or examinations of extracted human material that are personally identifiable (ethics committee), experiments with genetically modified organisms (law on genetic engineering) or experiments on vertebrates (authorization of the use of laboratory animals) are to be carried out. If applicable, a copy of the approval by the responsible authority must be submitted to the Doctorate Committee before commencement of studies,</w:t>
      </w:r>
    </w:p>
    <w:p w:rsidR="00B10965" w:rsidRPr="003E4578" w:rsidRDefault="00B10965">
      <w:pPr>
        <w:pStyle w:val="Textkrper"/>
        <w:spacing w:before="1"/>
        <w:rPr>
          <w:lang w:val="en-US"/>
        </w:rPr>
      </w:pPr>
    </w:p>
    <w:p w:rsidR="00B10965" w:rsidRPr="003E4578" w:rsidRDefault="00ED591A">
      <w:pPr>
        <w:pStyle w:val="Listenabsatz"/>
        <w:numPr>
          <w:ilvl w:val="1"/>
          <w:numId w:val="13"/>
        </w:numPr>
        <w:tabs>
          <w:tab w:val="left" w:pos="827"/>
        </w:tabs>
        <w:spacing w:line="237" w:lineRule="auto"/>
        <w:ind w:right="192" w:hanging="283"/>
        <w:rPr>
          <w:sz w:val="20"/>
          <w:lang w:val="en-US"/>
        </w:rPr>
      </w:pPr>
      <w:r>
        <w:rPr>
          <w:sz w:val="20"/>
          <w:lang w:val="en-GB"/>
        </w:rPr>
        <w:t>if applicable, an application for a joint doctoral degree procedure or a bi- or multinational doctorate (Section 3) mentioning the schools and other cooperation partners involved,</w:t>
      </w:r>
    </w:p>
    <w:p w:rsidR="00B10965" w:rsidRPr="003E4578" w:rsidRDefault="00B10965">
      <w:pPr>
        <w:pStyle w:val="Textkrper"/>
        <w:spacing w:before="7"/>
        <w:rPr>
          <w:lang w:val="en-US"/>
        </w:rPr>
      </w:pPr>
    </w:p>
    <w:p w:rsidR="00B10965" w:rsidRPr="003E4578" w:rsidRDefault="00ED591A">
      <w:pPr>
        <w:pStyle w:val="Listenabsatz"/>
        <w:numPr>
          <w:ilvl w:val="1"/>
          <w:numId w:val="13"/>
        </w:numPr>
        <w:tabs>
          <w:tab w:val="left" w:pos="827"/>
        </w:tabs>
        <w:spacing w:line="235" w:lineRule="auto"/>
        <w:ind w:right="423" w:hanging="283"/>
        <w:rPr>
          <w:sz w:val="20"/>
          <w:lang w:val="en-US"/>
        </w:rPr>
      </w:pPr>
      <w:r>
        <w:rPr>
          <w:sz w:val="20"/>
          <w:lang w:val="en-GB"/>
        </w:rPr>
        <w:t>a declaration that the candidate is complying and will continue to comply with the guidelines for good scientific practice of the University of Oldenburg,</w:t>
      </w:r>
    </w:p>
    <w:p w:rsidR="00B10965" w:rsidRPr="003E4578" w:rsidRDefault="00B10965">
      <w:pPr>
        <w:pStyle w:val="Textkrper"/>
        <w:spacing w:before="7"/>
        <w:rPr>
          <w:lang w:val="en-US"/>
        </w:rPr>
      </w:pPr>
    </w:p>
    <w:p w:rsidR="00B10965" w:rsidRPr="003E4578" w:rsidRDefault="00ED591A">
      <w:pPr>
        <w:pStyle w:val="Listenabsatz"/>
        <w:numPr>
          <w:ilvl w:val="1"/>
          <w:numId w:val="13"/>
        </w:numPr>
        <w:tabs>
          <w:tab w:val="left" w:pos="827"/>
        </w:tabs>
        <w:spacing w:before="1" w:line="237" w:lineRule="auto"/>
        <w:ind w:right="428" w:hanging="283"/>
        <w:rPr>
          <w:sz w:val="20"/>
          <w:lang w:val="en-US"/>
        </w:rPr>
      </w:pPr>
      <w:r>
        <w:rPr>
          <w:sz w:val="20"/>
          <w:lang w:val="en-GB"/>
        </w:rPr>
        <w:t>a declaration that no commercial placement or consulting services (PhD counselling) have been used or will be used in the doctoral project,</w:t>
      </w:r>
    </w:p>
    <w:p w:rsidR="00B10965" w:rsidRPr="003E4578" w:rsidRDefault="00B10965">
      <w:pPr>
        <w:pStyle w:val="Textkrper"/>
        <w:spacing w:before="4"/>
        <w:rPr>
          <w:lang w:val="en-US"/>
        </w:rPr>
      </w:pPr>
    </w:p>
    <w:p w:rsidR="00B10965" w:rsidRPr="003E4578" w:rsidRDefault="00ED591A">
      <w:pPr>
        <w:pStyle w:val="Listenabsatz"/>
        <w:numPr>
          <w:ilvl w:val="1"/>
          <w:numId w:val="13"/>
        </w:numPr>
        <w:tabs>
          <w:tab w:val="left" w:pos="827"/>
        </w:tabs>
        <w:spacing w:before="1" w:line="237" w:lineRule="auto"/>
        <w:ind w:right="470" w:hanging="283"/>
        <w:rPr>
          <w:sz w:val="20"/>
          <w:lang w:val="en-US"/>
        </w:rPr>
      </w:pPr>
      <w:r>
        <w:rPr>
          <w:sz w:val="20"/>
          <w:lang w:val="en-GB"/>
        </w:rPr>
        <w:t>a statement as to whether the applicant has already used large parts of the thesis for a Bachelor’s, Master’s, Diplom or similar exam paper.</w:t>
      </w:r>
    </w:p>
    <w:p w:rsidR="00B10965" w:rsidRPr="003E4578" w:rsidRDefault="00B10965">
      <w:pPr>
        <w:pStyle w:val="Textkrper"/>
        <w:rPr>
          <w:lang w:val="en-US"/>
        </w:rPr>
      </w:pPr>
    </w:p>
    <w:p w:rsidR="00B10965" w:rsidRPr="003E4578" w:rsidRDefault="00ED591A">
      <w:pPr>
        <w:pStyle w:val="Textkrper"/>
        <w:ind w:left="118" w:right="421"/>
        <w:rPr>
          <w:lang w:val="en-US"/>
        </w:rPr>
      </w:pPr>
      <w:r>
        <w:rPr>
          <w:lang w:val="en-GB"/>
        </w:rPr>
        <w:t>All submitted documents – except for originals and diplomas, which are to be presented as certified copies or with an original for inspection – become the property of the University.</w:t>
      </w:r>
    </w:p>
    <w:p w:rsidR="00B10965" w:rsidRPr="003E4578" w:rsidRDefault="00B10965">
      <w:pPr>
        <w:pStyle w:val="Textkrper"/>
        <w:spacing w:before="1"/>
        <w:rPr>
          <w:lang w:val="en-US"/>
        </w:rPr>
      </w:pPr>
    </w:p>
    <w:p w:rsidR="00B10965" w:rsidRPr="003E4578" w:rsidRDefault="00ED591A">
      <w:pPr>
        <w:pStyle w:val="Listenabsatz"/>
        <w:numPr>
          <w:ilvl w:val="0"/>
          <w:numId w:val="13"/>
        </w:numPr>
        <w:tabs>
          <w:tab w:val="left" w:pos="546"/>
        </w:tabs>
        <w:spacing w:before="1"/>
        <w:ind w:right="115" w:firstLine="0"/>
        <w:rPr>
          <w:sz w:val="20"/>
          <w:lang w:val="en-US"/>
        </w:rPr>
      </w:pPr>
      <w:r>
        <w:rPr>
          <w:sz w:val="20"/>
          <w:lang w:val="en-GB"/>
        </w:rPr>
        <w:t>If, according to (2) (d), evidence of foreign degrees is submitted, the Doctorate Committee will check whether they are equivalent to the German degrees. Recognition may be subject to certain requirements and conditions, such as retrieval of a missing diploma or Master’s thesis, or the passing of knowledge examinations.</w:t>
      </w:r>
    </w:p>
    <w:p w:rsidR="00B10965" w:rsidRPr="003E4578" w:rsidRDefault="00B10965">
      <w:pPr>
        <w:pStyle w:val="Textkrper"/>
        <w:spacing w:before="11"/>
        <w:rPr>
          <w:sz w:val="19"/>
          <w:lang w:val="en-US"/>
        </w:rPr>
      </w:pPr>
    </w:p>
    <w:p w:rsidR="00B10965" w:rsidRPr="003E4578" w:rsidRDefault="00ED591A">
      <w:pPr>
        <w:pStyle w:val="Listenabsatz"/>
        <w:numPr>
          <w:ilvl w:val="0"/>
          <w:numId w:val="13"/>
        </w:numPr>
        <w:tabs>
          <w:tab w:val="left" w:pos="546"/>
        </w:tabs>
        <w:ind w:left="117" w:right="115" w:firstLine="1"/>
        <w:rPr>
          <w:sz w:val="20"/>
          <w:lang w:val="en-US"/>
        </w:rPr>
      </w:pPr>
      <w:r>
        <w:rPr>
          <w:sz w:val="20"/>
          <w:lang w:val="en-GB"/>
        </w:rPr>
        <w:t xml:space="preserve">After examining the documents submitted in accordance with (2) and (3), the Doctorate Committee will decide on the admission of the applicant to the doctorate. In well-justified individual cases, the applicant can be admitted despite an earlier failed attempt to obtain a doctorate. Upon admission, the applicant receives the status of doctoral candidate. As a condition for admission, the Supervision Agreement pursuant to (2) (c) must be countersigned by the chair of the Doctorate Committee. The Doctorate Committee must communicate its decision to admit the candidate to the University office charge with registering the doctoral candidates of the University. </w:t>
      </w:r>
    </w:p>
    <w:p w:rsidR="00B10965" w:rsidRPr="003E4578" w:rsidRDefault="00B10965">
      <w:pPr>
        <w:jc w:val="both"/>
        <w:rPr>
          <w:sz w:val="20"/>
          <w:lang w:val="en-US"/>
        </w:rPr>
        <w:sectPr w:rsidR="00B10965" w:rsidRPr="003E4578">
          <w:pgSz w:w="11920" w:h="16850"/>
          <w:pgMar w:top="1320" w:right="1300" w:bottom="280" w:left="1300" w:header="712" w:footer="0" w:gutter="0"/>
          <w:cols w:space="720"/>
        </w:sectPr>
      </w:pPr>
    </w:p>
    <w:p w:rsidR="00B10965" w:rsidRPr="003E4578" w:rsidRDefault="00ED591A">
      <w:pPr>
        <w:pStyle w:val="Textkrper"/>
        <w:spacing w:before="85"/>
        <w:ind w:left="118" w:right="120"/>
        <w:jc w:val="both"/>
        <w:rPr>
          <w:lang w:val="en-US"/>
        </w:rPr>
      </w:pPr>
      <w:r>
        <w:rPr>
          <w:lang w:val="en-GB"/>
        </w:rPr>
        <w:lastRenderedPageBreak/>
        <w:t>The status of doctoral candidate will end with the definitive successful completion of the doctoral assignments or the definitive failure to complete them successfully, as well as in the case of late application for initiation of the doctoral degree procedure (Section 10 (1)) and upon withdrawal of the application for admission to the doctorate (Section 17).</w:t>
      </w:r>
    </w:p>
    <w:p w:rsidR="00B10965" w:rsidRPr="003E4578" w:rsidRDefault="00B10965">
      <w:pPr>
        <w:pStyle w:val="Textkrper"/>
        <w:spacing w:before="11"/>
        <w:rPr>
          <w:sz w:val="19"/>
          <w:lang w:val="en-US"/>
        </w:rPr>
      </w:pPr>
    </w:p>
    <w:p w:rsidR="00B10965" w:rsidRPr="003E4578" w:rsidRDefault="00ED591A">
      <w:pPr>
        <w:pStyle w:val="Listenabsatz"/>
        <w:numPr>
          <w:ilvl w:val="0"/>
          <w:numId w:val="13"/>
        </w:numPr>
        <w:tabs>
          <w:tab w:val="left" w:pos="546"/>
        </w:tabs>
        <w:ind w:right="115" w:firstLine="0"/>
        <w:rPr>
          <w:sz w:val="20"/>
          <w:lang w:val="en-US"/>
        </w:rPr>
      </w:pPr>
      <w:r>
        <w:rPr>
          <w:sz w:val="20"/>
          <w:lang w:val="en-GB"/>
        </w:rPr>
        <w:t>Doctoral candidates are required to enrol as doctoral students at the earliest possible date after admission to the doctorate.</w:t>
      </w:r>
    </w:p>
    <w:p w:rsidR="00B10965" w:rsidRPr="003E4578" w:rsidRDefault="00B10965">
      <w:pPr>
        <w:pStyle w:val="Textkrper"/>
        <w:rPr>
          <w:sz w:val="22"/>
          <w:lang w:val="en-US"/>
        </w:rPr>
      </w:pPr>
    </w:p>
    <w:p w:rsidR="00B10965" w:rsidRPr="003E4578" w:rsidRDefault="00B10965">
      <w:pPr>
        <w:pStyle w:val="Textkrper"/>
        <w:spacing w:before="8"/>
        <w:rPr>
          <w:sz w:val="17"/>
          <w:lang w:val="en-US"/>
        </w:rPr>
      </w:pPr>
    </w:p>
    <w:p w:rsidR="00B10965" w:rsidRDefault="00ED591A">
      <w:pPr>
        <w:pStyle w:val="berschrift1"/>
        <w:spacing w:before="1"/>
      </w:pPr>
      <w:bookmarkStart w:id="16" w:name="§_9"/>
      <w:bookmarkStart w:id="17" w:name="Dissertation"/>
      <w:bookmarkEnd w:id="16"/>
      <w:bookmarkEnd w:id="17"/>
      <w:r>
        <w:rPr>
          <w:lang w:val="en-GB"/>
        </w:rPr>
        <w:t>Section 9</w:t>
      </w:r>
    </w:p>
    <w:p w:rsidR="00B10965" w:rsidRDefault="00ED591A">
      <w:pPr>
        <w:ind w:left="1344" w:right="1347"/>
        <w:jc w:val="center"/>
        <w:rPr>
          <w:b/>
          <w:sz w:val="20"/>
        </w:rPr>
      </w:pPr>
      <w:r>
        <w:rPr>
          <w:b/>
          <w:bCs/>
          <w:sz w:val="20"/>
          <w:lang w:val="en-GB"/>
        </w:rPr>
        <w:t>Doctoral thesis</w:t>
      </w:r>
    </w:p>
    <w:p w:rsidR="00B10965" w:rsidRDefault="00B10965">
      <w:pPr>
        <w:pStyle w:val="Textkrper"/>
        <w:spacing w:before="3"/>
        <w:rPr>
          <w:b/>
        </w:rPr>
      </w:pPr>
    </w:p>
    <w:p w:rsidR="00B10965" w:rsidRPr="003E4578" w:rsidRDefault="00ED591A">
      <w:pPr>
        <w:pStyle w:val="Listenabsatz"/>
        <w:numPr>
          <w:ilvl w:val="0"/>
          <w:numId w:val="12"/>
        </w:numPr>
        <w:tabs>
          <w:tab w:val="left" w:pos="546"/>
        </w:tabs>
        <w:ind w:right="114" w:firstLine="0"/>
        <w:rPr>
          <w:sz w:val="20"/>
          <w:lang w:val="en-US"/>
        </w:rPr>
      </w:pPr>
      <w:r>
        <w:rPr>
          <w:sz w:val="20"/>
          <w:lang w:val="en-GB"/>
        </w:rPr>
        <w:t>The thesis must demonstrate the author’s capacity for advanced and independent scientific work and contribute to the advancement of science in the field of Health Sciences. The topic of the thesis must in essence belong to one or more fields of study of the School.</w:t>
      </w:r>
    </w:p>
    <w:p w:rsidR="00B10965" w:rsidRPr="003E4578" w:rsidRDefault="00B10965">
      <w:pPr>
        <w:pStyle w:val="Textkrper"/>
        <w:rPr>
          <w:lang w:val="en-US"/>
        </w:rPr>
      </w:pPr>
    </w:p>
    <w:p w:rsidR="00B10965" w:rsidRPr="003E4578" w:rsidRDefault="00ED591A">
      <w:pPr>
        <w:pStyle w:val="Listenabsatz"/>
        <w:numPr>
          <w:ilvl w:val="0"/>
          <w:numId w:val="12"/>
        </w:numPr>
        <w:tabs>
          <w:tab w:val="left" w:pos="546"/>
        </w:tabs>
        <w:spacing w:before="1"/>
        <w:ind w:right="116" w:firstLine="0"/>
        <w:rPr>
          <w:sz w:val="20"/>
          <w:lang w:val="en-US"/>
        </w:rPr>
      </w:pPr>
      <w:r>
        <w:rPr>
          <w:sz w:val="20"/>
          <w:lang w:val="en-GB"/>
        </w:rPr>
        <w:t>The thesis should be written in German or English. The thesis must contain an abstract in German and English of at most three pages.</w:t>
      </w:r>
    </w:p>
    <w:p w:rsidR="00B10965" w:rsidRPr="003E4578" w:rsidRDefault="00B10965">
      <w:pPr>
        <w:pStyle w:val="Textkrper"/>
        <w:spacing w:before="10"/>
        <w:rPr>
          <w:sz w:val="19"/>
          <w:lang w:val="en-US"/>
        </w:rPr>
      </w:pPr>
    </w:p>
    <w:p w:rsidR="00B10965" w:rsidRPr="003E4578" w:rsidRDefault="00ED591A">
      <w:pPr>
        <w:pStyle w:val="Listenabsatz"/>
        <w:numPr>
          <w:ilvl w:val="0"/>
          <w:numId w:val="12"/>
        </w:numPr>
        <w:tabs>
          <w:tab w:val="left" w:pos="546"/>
        </w:tabs>
        <w:spacing w:before="1"/>
        <w:ind w:right="113" w:firstLine="0"/>
        <w:rPr>
          <w:sz w:val="20"/>
          <w:lang w:val="en-US"/>
        </w:rPr>
      </w:pPr>
      <w:r>
        <w:rPr>
          <w:sz w:val="20"/>
          <w:lang w:val="en-GB"/>
        </w:rPr>
        <w:t>Alternatively, at least two peer-reviewed publications in scientific journals may be accepted as a thesis if their content is connected and they comply in their entirety with the requirements of (1) (publication-based thesis). The candidate must figure as first author in at least two of the works concerned. The applicant is required to explain comprehensively in the thesis how they are related. If other researchers are also involved as co-authors in these individual papers, their own contribution must be presented in detail. The correctness of the explanation must be confirmed in writing by the first supervisor in the votum informativum.</w:t>
      </w:r>
    </w:p>
    <w:p w:rsidR="00B10965" w:rsidRPr="003E4578" w:rsidRDefault="00B10965">
      <w:pPr>
        <w:pStyle w:val="Textkrper"/>
        <w:rPr>
          <w:sz w:val="22"/>
          <w:lang w:val="en-US"/>
        </w:rPr>
      </w:pPr>
    </w:p>
    <w:p w:rsidR="00B10965" w:rsidRPr="003E4578" w:rsidRDefault="00B10965">
      <w:pPr>
        <w:pStyle w:val="Textkrper"/>
        <w:spacing w:before="9"/>
        <w:rPr>
          <w:sz w:val="17"/>
          <w:lang w:val="en-US"/>
        </w:rPr>
      </w:pPr>
    </w:p>
    <w:p w:rsidR="00B10965" w:rsidRPr="003E4578" w:rsidRDefault="00ED591A">
      <w:pPr>
        <w:pStyle w:val="berschrift1"/>
        <w:rPr>
          <w:lang w:val="en-US"/>
        </w:rPr>
      </w:pPr>
      <w:bookmarkStart w:id="18" w:name="§_10"/>
      <w:bookmarkEnd w:id="18"/>
      <w:r>
        <w:rPr>
          <w:lang w:val="en-GB"/>
        </w:rPr>
        <w:t>Section 10</w:t>
      </w:r>
    </w:p>
    <w:p w:rsidR="00B10965" w:rsidRPr="003E4578" w:rsidRDefault="00ED591A">
      <w:pPr>
        <w:spacing w:before="1"/>
        <w:ind w:left="2875"/>
        <w:rPr>
          <w:b/>
          <w:sz w:val="20"/>
          <w:lang w:val="en-US"/>
        </w:rPr>
      </w:pPr>
      <w:bookmarkStart w:id="19" w:name="Einleitung_des_Promotionsverfahrens"/>
      <w:bookmarkEnd w:id="19"/>
      <w:r>
        <w:rPr>
          <w:b/>
          <w:bCs/>
          <w:sz w:val="20"/>
          <w:lang w:val="en-GB"/>
        </w:rPr>
        <w:t>Initiation of the doctoral degree procedure</w:t>
      </w:r>
    </w:p>
    <w:p w:rsidR="00B10965" w:rsidRPr="003E4578" w:rsidRDefault="00B10965">
      <w:pPr>
        <w:pStyle w:val="Textkrper"/>
        <w:spacing w:before="3"/>
        <w:rPr>
          <w:b/>
          <w:lang w:val="en-US"/>
        </w:rPr>
      </w:pPr>
    </w:p>
    <w:p w:rsidR="00B10965" w:rsidRPr="003E4578" w:rsidRDefault="00ED591A">
      <w:pPr>
        <w:pStyle w:val="Listenabsatz"/>
        <w:numPr>
          <w:ilvl w:val="0"/>
          <w:numId w:val="11"/>
        </w:numPr>
        <w:tabs>
          <w:tab w:val="left" w:pos="546"/>
        </w:tabs>
        <w:ind w:right="114" w:firstLine="0"/>
        <w:rPr>
          <w:sz w:val="20"/>
          <w:lang w:val="en-US"/>
        </w:rPr>
      </w:pPr>
      <w:r>
        <w:rPr>
          <w:sz w:val="20"/>
          <w:lang w:val="en-GB"/>
        </w:rPr>
        <w:t>The doctoral candidate must apply to the Doctorate Committee requesting the initiation of the doctoral degree procedure. As a rule, the application can be submitted, at the earliest, one year after admission and, at the latest, within five years from the date of admission to the doctorate. In justified cases, upon request and after hearing the doctoral candidate and the first supervisor, this period may be extended by a reasonable time. If the application for the initiation of the doctoral degree procedure is not submitted on time, or if the deadline or final warning is not heeded, the admission is deemed to have been withdrawn. The chair of the Doctorate Committee will report this to the doctoral candidate and the first supervisor of the thesis.</w:t>
      </w:r>
    </w:p>
    <w:p w:rsidR="00B10965" w:rsidRPr="003E4578" w:rsidRDefault="00B10965">
      <w:pPr>
        <w:pStyle w:val="Textkrper"/>
        <w:rPr>
          <w:lang w:val="en-US"/>
        </w:rPr>
      </w:pPr>
    </w:p>
    <w:p w:rsidR="00B10965" w:rsidRPr="003E4578" w:rsidRDefault="00ED591A">
      <w:pPr>
        <w:pStyle w:val="Listenabsatz"/>
        <w:numPr>
          <w:ilvl w:val="0"/>
          <w:numId w:val="11"/>
        </w:numPr>
        <w:tabs>
          <w:tab w:val="left" w:pos="546"/>
        </w:tabs>
        <w:ind w:right="118" w:firstLine="0"/>
        <w:rPr>
          <w:sz w:val="20"/>
          <w:lang w:val="en-US"/>
        </w:rPr>
      </w:pPr>
      <w:r>
        <w:rPr>
          <w:sz w:val="20"/>
          <w:lang w:val="en-GB"/>
        </w:rPr>
        <w:t>The application for the initiation of the doctoral degree procedure must be accompanied by the following documents:</w:t>
      </w:r>
    </w:p>
    <w:p w:rsidR="00B10965" w:rsidRPr="003E4578" w:rsidRDefault="00B10965">
      <w:pPr>
        <w:pStyle w:val="Textkrper"/>
        <w:spacing w:before="3"/>
        <w:rPr>
          <w:lang w:val="en-US"/>
        </w:rPr>
      </w:pPr>
    </w:p>
    <w:p w:rsidR="00B10965" w:rsidRPr="003E4578" w:rsidRDefault="00ED591A">
      <w:pPr>
        <w:pStyle w:val="Listenabsatz"/>
        <w:numPr>
          <w:ilvl w:val="1"/>
          <w:numId w:val="11"/>
        </w:numPr>
        <w:tabs>
          <w:tab w:val="left" w:pos="827"/>
        </w:tabs>
        <w:spacing w:line="237" w:lineRule="auto"/>
        <w:ind w:right="118" w:hanging="283"/>
        <w:rPr>
          <w:sz w:val="20"/>
          <w:lang w:val="en-US"/>
        </w:rPr>
      </w:pPr>
      <w:r>
        <w:rPr>
          <w:sz w:val="20"/>
          <w:lang w:val="en-GB"/>
        </w:rPr>
        <w:t>at least four copies of the thesis in print-ready condition: one for each member of the Examination Committee and one for the files of the Doctorate Committee, as well as an electronic copy identical with the hard copy,</w:t>
      </w:r>
    </w:p>
    <w:p w:rsidR="00B10965" w:rsidRPr="003E4578" w:rsidRDefault="00B10965">
      <w:pPr>
        <w:pStyle w:val="Textkrper"/>
        <w:spacing w:before="7"/>
        <w:rPr>
          <w:lang w:val="en-US"/>
        </w:rPr>
      </w:pPr>
    </w:p>
    <w:p w:rsidR="00B10965" w:rsidRPr="003E4578" w:rsidRDefault="00ED591A">
      <w:pPr>
        <w:pStyle w:val="Listenabsatz"/>
        <w:numPr>
          <w:ilvl w:val="1"/>
          <w:numId w:val="11"/>
        </w:numPr>
        <w:tabs>
          <w:tab w:val="left" w:pos="827"/>
        </w:tabs>
        <w:spacing w:line="235" w:lineRule="auto"/>
        <w:ind w:right="117" w:hanging="283"/>
        <w:rPr>
          <w:sz w:val="20"/>
          <w:lang w:val="en-US"/>
        </w:rPr>
      </w:pPr>
      <w:r>
        <w:rPr>
          <w:sz w:val="20"/>
          <w:lang w:val="en-GB"/>
        </w:rPr>
        <w:t>proof of participation in interdisciplinary and multidisciplinary courses for further qualification, according to Section 8 (2) (f),</w:t>
      </w:r>
    </w:p>
    <w:p w:rsidR="00B10965" w:rsidRPr="003E4578" w:rsidRDefault="00B10965">
      <w:pPr>
        <w:pStyle w:val="Textkrper"/>
        <w:spacing w:before="6"/>
        <w:rPr>
          <w:lang w:val="en-US"/>
        </w:rPr>
      </w:pPr>
    </w:p>
    <w:p w:rsidR="00B10965" w:rsidRDefault="00ED591A">
      <w:pPr>
        <w:pStyle w:val="Listenabsatz"/>
        <w:numPr>
          <w:ilvl w:val="1"/>
          <w:numId w:val="11"/>
        </w:numPr>
        <w:tabs>
          <w:tab w:val="left" w:pos="827"/>
        </w:tabs>
        <w:ind w:hanging="283"/>
        <w:rPr>
          <w:sz w:val="20"/>
        </w:rPr>
      </w:pPr>
      <w:r>
        <w:rPr>
          <w:sz w:val="20"/>
          <w:lang w:val="en-GB"/>
        </w:rPr>
        <w:t>a statement:</w:t>
      </w:r>
    </w:p>
    <w:p w:rsidR="00B10965" w:rsidRDefault="00B10965">
      <w:pPr>
        <w:pStyle w:val="Textkrper"/>
        <w:spacing w:before="1"/>
      </w:pPr>
    </w:p>
    <w:p w:rsidR="00B10965" w:rsidRPr="003E4578" w:rsidRDefault="00ED591A">
      <w:pPr>
        <w:pStyle w:val="Listenabsatz"/>
        <w:numPr>
          <w:ilvl w:val="2"/>
          <w:numId w:val="11"/>
        </w:numPr>
        <w:tabs>
          <w:tab w:val="left" w:pos="1112"/>
        </w:tabs>
        <w:spacing w:line="235" w:lineRule="auto"/>
        <w:ind w:right="120"/>
        <w:rPr>
          <w:sz w:val="20"/>
          <w:lang w:val="en-US"/>
        </w:rPr>
      </w:pPr>
      <w:r>
        <w:rPr>
          <w:sz w:val="20"/>
          <w:lang w:val="en-GB"/>
        </w:rPr>
        <w:t>that the candidate has written the thesis independently and that the resources used have been fully specified,</w:t>
      </w:r>
    </w:p>
    <w:p w:rsidR="00B10965" w:rsidRPr="003E4578" w:rsidRDefault="00B10965">
      <w:pPr>
        <w:pStyle w:val="Textkrper"/>
        <w:spacing w:before="9"/>
        <w:rPr>
          <w:lang w:val="en-US"/>
        </w:rPr>
      </w:pPr>
    </w:p>
    <w:p w:rsidR="00B10965" w:rsidRPr="003E4578" w:rsidRDefault="00ED591A">
      <w:pPr>
        <w:pStyle w:val="Listenabsatz"/>
        <w:numPr>
          <w:ilvl w:val="2"/>
          <w:numId w:val="11"/>
        </w:numPr>
        <w:tabs>
          <w:tab w:val="left" w:pos="1112"/>
        </w:tabs>
        <w:spacing w:line="235" w:lineRule="auto"/>
        <w:ind w:right="117"/>
        <w:rPr>
          <w:sz w:val="20"/>
          <w:lang w:val="en-US"/>
        </w:rPr>
      </w:pPr>
      <w:r>
        <w:rPr>
          <w:sz w:val="20"/>
          <w:lang w:val="en-GB"/>
        </w:rPr>
        <w:t>whether the thesis has already been published in part or in total; in this case, a publication list must be attached,</w:t>
      </w:r>
    </w:p>
    <w:p w:rsidR="00B10965" w:rsidRPr="003E4578" w:rsidRDefault="00B10965">
      <w:pPr>
        <w:spacing w:line="235" w:lineRule="auto"/>
        <w:rPr>
          <w:sz w:val="20"/>
          <w:lang w:val="en-US"/>
        </w:rPr>
        <w:sectPr w:rsidR="00B10965" w:rsidRPr="003E4578">
          <w:pgSz w:w="11920" w:h="16850"/>
          <w:pgMar w:top="1320" w:right="1300" w:bottom="280" w:left="1300" w:header="712" w:footer="0" w:gutter="0"/>
          <w:cols w:space="720"/>
        </w:sectPr>
      </w:pPr>
    </w:p>
    <w:p w:rsidR="00B10965" w:rsidRPr="003E4578" w:rsidRDefault="00ED591A">
      <w:pPr>
        <w:pStyle w:val="Listenabsatz"/>
        <w:numPr>
          <w:ilvl w:val="2"/>
          <w:numId w:val="11"/>
        </w:numPr>
        <w:tabs>
          <w:tab w:val="left" w:pos="1112"/>
        </w:tabs>
        <w:spacing w:before="92" w:line="235" w:lineRule="auto"/>
        <w:ind w:right="117"/>
        <w:rPr>
          <w:sz w:val="20"/>
          <w:lang w:val="en-US"/>
        </w:rPr>
      </w:pPr>
      <w:r>
        <w:rPr>
          <w:sz w:val="20"/>
          <w:lang w:val="en-GB"/>
        </w:rPr>
        <w:lastRenderedPageBreak/>
        <w:t>that the thesis has not been submitted in part or in its entirety to another university for assessment in a doctoral degree procedure,</w:t>
      </w:r>
    </w:p>
    <w:p w:rsidR="00B10965" w:rsidRPr="003E4578" w:rsidRDefault="00B10965">
      <w:pPr>
        <w:pStyle w:val="Textkrper"/>
        <w:spacing w:before="7"/>
        <w:rPr>
          <w:lang w:val="en-US"/>
        </w:rPr>
      </w:pPr>
    </w:p>
    <w:p w:rsidR="00B10965" w:rsidRPr="003E4578" w:rsidRDefault="00ED591A">
      <w:pPr>
        <w:pStyle w:val="Listenabsatz"/>
        <w:numPr>
          <w:ilvl w:val="2"/>
          <w:numId w:val="11"/>
        </w:numPr>
        <w:tabs>
          <w:tab w:val="left" w:pos="1112"/>
        </w:tabs>
        <w:spacing w:line="235" w:lineRule="auto"/>
        <w:ind w:right="117"/>
        <w:rPr>
          <w:sz w:val="20"/>
          <w:lang w:val="en-US"/>
        </w:rPr>
      </w:pPr>
      <w:r>
        <w:rPr>
          <w:sz w:val="20"/>
          <w:lang w:val="en-GB"/>
        </w:rPr>
        <w:t>that the regulations for good scientific practice of the University of Oldenburg have been observed,</w:t>
      </w:r>
    </w:p>
    <w:p w:rsidR="00B10965" w:rsidRPr="003E4578" w:rsidRDefault="00B10965">
      <w:pPr>
        <w:pStyle w:val="Textkrper"/>
        <w:spacing w:before="9"/>
        <w:rPr>
          <w:lang w:val="en-US"/>
        </w:rPr>
      </w:pPr>
    </w:p>
    <w:p w:rsidR="00B10965" w:rsidRPr="003E4578" w:rsidRDefault="00ED591A">
      <w:pPr>
        <w:pStyle w:val="Listenabsatz"/>
        <w:numPr>
          <w:ilvl w:val="2"/>
          <w:numId w:val="11"/>
        </w:numPr>
        <w:tabs>
          <w:tab w:val="left" w:pos="1112"/>
        </w:tabs>
        <w:spacing w:line="235" w:lineRule="auto"/>
        <w:ind w:right="119"/>
        <w:rPr>
          <w:sz w:val="20"/>
          <w:lang w:val="en-US"/>
        </w:rPr>
      </w:pPr>
      <w:r>
        <w:rPr>
          <w:sz w:val="20"/>
          <w:lang w:val="en-GB"/>
        </w:rPr>
        <w:t>a declaration that no commercial recruitment or consulting services (doctoral coaching) have been used in connection with the doctoral project;</w:t>
      </w:r>
    </w:p>
    <w:p w:rsidR="00B10965" w:rsidRPr="003E4578" w:rsidRDefault="00B10965">
      <w:pPr>
        <w:pStyle w:val="Textkrper"/>
        <w:spacing w:before="10"/>
        <w:rPr>
          <w:lang w:val="en-US"/>
        </w:rPr>
      </w:pPr>
    </w:p>
    <w:p w:rsidR="00B10965" w:rsidRPr="003E4578" w:rsidRDefault="00ED591A">
      <w:pPr>
        <w:pStyle w:val="Listenabsatz"/>
        <w:numPr>
          <w:ilvl w:val="1"/>
          <w:numId w:val="11"/>
        </w:numPr>
        <w:tabs>
          <w:tab w:val="left" w:pos="827"/>
        </w:tabs>
        <w:spacing w:line="235" w:lineRule="auto"/>
        <w:ind w:right="119" w:hanging="283"/>
        <w:rPr>
          <w:sz w:val="20"/>
          <w:lang w:val="en-US"/>
        </w:rPr>
      </w:pPr>
      <w:r>
        <w:rPr>
          <w:sz w:val="20"/>
          <w:lang w:val="en-GB"/>
        </w:rPr>
        <w:t>proof according to Section 8 (5) of enrolment as a doctoral student,</w:t>
      </w:r>
    </w:p>
    <w:p w:rsidR="00B10965" w:rsidRPr="003E4578" w:rsidRDefault="00B10965">
      <w:pPr>
        <w:pStyle w:val="Textkrper"/>
        <w:spacing w:before="3"/>
        <w:rPr>
          <w:lang w:val="en-US"/>
        </w:rPr>
      </w:pPr>
    </w:p>
    <w:p w:rsidR="00B10965" w:rsidRPr="003E4578" w:rsidRDefault="00ED591A">
      <w:pPr>
        <w:pStyle w:val="Listenabsatz"/>
        <w:numPr>
          <w:ilvl w:val="1"/>
          <w:numId w:val="11"/>
        </w:numPr>
        <w:tabs>
          <w:tab w:val="left" w:pos="827"/>
        </w:tabs>
        <w:ind w:right="115" w:hanging="283"/>
        <w:rPr>
          <w:sz w:val="20"/>
          <w:lang w:val="en-US"/>
        </w:rPr>
      </w:pPr>
      <w:r>
        <w:rPr>
          <w:sz w:val="20"/>
          <w:lang w:val="en-GB"/>
        </w:rPr>
        <w:t>evidence of any required legal approval of clinical trials with humans, epidemiological studies with personal data or examinations on extracted human material that are personally identifiable (ethics committee), experiments with genetically modified organisms (law on genetic engineering) or experiments on vertebrates (approval of the use of laboratory animals).</w:t>
      </w:r>
    </w:p>
    <w:p w:rsidR="00B10965" w:rsidRPr="003E4578" w:rsidRDefault="00B10965">
      <w:pPr>
        <w:pStyle w:val="Textkrper"/>
        <w:spacing w:before="8"/>
        <w:rPr>
          <w:sz w:val="19"/>
          <w:lang w:val="en-US"/>
        </w:rPr>
      </w:pPr>
    </w:p>
    <w:p w:rsidR="00B10965" w:rsidRPr="003E4578" w:rsidRDefault="00ED591A">
      <w:pPr>
        <w:pStyle w:val="Listenabsatz"/>
        <w:numPr>
          <w:ilvl w:val="0"/>
          <w:numId w:val="11"/>
        </w:numPr>
        <w:tabs>
          <w:tab w:val="left" w:pos="546"/>
        </w:tabs>
        <w:ind w:right="116" w:firstLine="0"/>
        <w:rPr>
          <w:sz w:val="20"/>
          <w:lang w:val="en-US"/>
        </w:rPr>
      </w:pPr>
      <w:r>
        <w:rPr>
          <w:sz w:val="20"/>
          <w:lang w:val="en-GB"/>
        </w:rPr>
        <w:t>The Doctorate Committee will initiate the doctoral degree procedure by formally examining the submitted thesis and the other documents and, subject to the suggestions and the declaration of the doctoral candidate, appoint the assessors in accordance with Section 5 to evaluate the thesis. The Doctorate Committee may return the thesis to the doctoral candidate for revision if formal defects have been found. A reasonable deadline will be set for the revision. The chair will immediately inform the doctoral candidate of the decisions of the Doctorate Committee.</w:t>
      </w:r>
    </w:p>
    <w:p w:rsidR="00B10965" w:rsidRPr="003E4578" w:rsidRDefault="00B10965">
      <w:pPr>
        <w:pStyle w:val="Textkrper"/>
        <w:rPr>
          <w:sz w:val="22"/>
          <w:lang w:val="en-US"/>
        </w:rPr>
      </w:pPr>
    </w:p>
    <w:p w:rsidR="00B10965" w:rsidRPr="003E4578" w:rsidRDefault="00B10965">
      <w:pPr>
        <w:pStyle w:val="Textkrper"/>
        <w:rPr>
          <w:sz w:val="18"/>
          <w:lang w:val="en-US"/>
        </w:rPr>
      </w:pPr>
    </w:p>
    <w:p w:rsidR="00B10965" w:rsidRDefault="00ED591A">
      <w:pPr>
        <w:pStyle w:val="berschrift1"/>
        <w:spacing w:line="229" w:lineRule="exact"/>
      </w:pPr>
      <w:bookmarkStart w:id="20" w:name="§_11"/>
      <w:bookmarkEnd w:id="20"/>
      <w:r>
        <w:rPr>
          <w:lang w:val="en-GB"/>
        </w:rPr>
        <w:t>Section 11</w:t>
      </w:r>
    </w:p>
    <w:p w:rsidR="00B10965" w:rsidRDefault="00ED591A">
      <w:pPr>
        <w:spacing w:line="229" w:lineRule="exact"/>
        <w:ind w:left="1346" w:right="1347"/>
        <w:jc w:val="center"/>
        <w:rPr>
          <w:b/>
          <w:sz w:val="20"/>
        </w:rPr>
      </w:pPr>
      <w:bookmarkStart w:id="21" w:name="Begutachtung_der_Dissertation"/>
      <w:bookmarkEnd w:id="21"/>
      <w:r>
        <w:rPr>
          <w:b/>
          <w:bCs/>
          <w:sz w:val="20"/>
          <w:lang w:val="en-GB"/>
        </w:rPr>
        <w:t>Assessment of the thesis</w:t>
      </w:r>
    </w:p>
    <w:p w:rsidR="00B10965" w:rsidRDefault="00B10965">
      <w:pPr>
        <w:pStyle w:val="Textkrper"/>
        <w:spacing w:before="3"/>
        <w:rPr>
          <w:b/>
        </w:rPr>
      </w:pPr>
    </w:p>
    <w:p w:rsidR="00B10965" w:rsidRPr="003E4578" w:rsidRDefault="00ED591A">
      <w:pPr>
        <w:pStyle w:val="Listenabsatz"/>
        <w:numPr>
          <w:ilvl w:val="0"/>
          <w:numId w:val="10"/>
        </w:numPr>
        <w:tabs>
          <w:tab w:val="left" w:pos="546"/>
        </w:tabs>
        <w:ind w:right="113" w:firstLine="0"/>
        <w:rPr>
          <w:sz w:val="20"/>
          <w:lang w:val="en-US"/>
        </w:rPr>
      </w:pPr>
      <w:r>
        <w:rPr>
          <w:sz w:val="20"/>
          <w:lang w:val="en-GB"/>
        </w:rPr>
        <w:t>In general, the assessors provide a written report within 4 weeks, but no more than 8 weeks, and recommend either acceptance of the thesis and continuation of the procedure, or modification or rejection of the thesis. If the thesis is accepted, the assessors will at the same time propose one of the following marks:</w:t>
      </w:r>
    </w:p>
    <w:p w:rsidR="00B10965" w:rsidRPr="003E4578" w:rsidRDefault="00B10965">
      <w:pPr>
        <w:pStyle w:val="Textkrper"/>
        <w:spacing w:before="6"/>
        <w:rPr>
          <w:lang w:val="en-US"/>
        </w:rPr>
      </w:pPr>
    </w:p>
    <w:tbl>
      <w:tblPr>
        <w:tblStyle w:val="TableNormal0"/>
        <w:tblW w:w="0" w:type="auto"/>
        <w:tblInd w:w="343" w:type="dxa"/>
        <w:tblLayout w:type="fixed"/>
        <w:tblLook w:val="01E0" w:firstRow="1" w:lastRow="1" w:firstColumn="1" w:lastColumn="1" w:noHBand="0" w:noVBand="0"/>
      </w:tblPr>
      <w:tblGrid>
        <w:gridCol w:w="2935"/>
        <w:gridCol w:w="300"/>
        <w:gridCol w:w="393"/>
      </w:tblGrid>
      <w:tr w:rsidR="005B7874">
        <w:trPr>
          <w:trHeight w:val="314"/>
        </w:trPr>
        <w:tc>
          <w:tcPr>
            <w:tcW w:w="2935" w:type="dxa"/>
          </w:tcPr>
          <w:p w:rsidR="00B10965" w:rsidRPr="003E4578" w:rsidRDefault="00ED591A">
            <w:pPr>
              <w:pStyle w:val="TableParagraph"/>
              <w:spacing w:line="223" w:lineRule="exact"/>
              <w:ind w:left="200"/>
              <w:rPr>
                <w:sz w:val="20"/>
                <w:lang w:val="en-US"/>
              </w:rPr>
            </w:pPr>
            <w:r>
              <w:rPr>
                <w:sz w:val="20"/>
                <w:lang w:val="en-GB"/>
              </w:rPr>
              <w:t xml:space="preserve">sehr gut (magna cum laude, with distinction) </w:t>
            </w:r>
          </w:p>
        </w:tc>
        <w:tc>
          <w:tcPr>
            <w:tcW w:w="300" w:type="dxa"/>
          </w:tcPr>
          <w:p w:rsidR="00B10965" w:rsidRDefault="00ED591A">
            <w:pPr>
              <w:pStyle w:val="TableParagraph"/>
              <w:spacing w:line="223" w:lineRule="exact"/>
              <w:ind w:right="79"/>
              <w:jc w:val="right"/>
              <w:rPr>
                <w:sz w:val="20"/>
              </w:rPr>
            </w:pPr>
            <w:r>
              <w:rPr>
                <w:sz w:val="20"/>
                <w:lang w:val="en-GB"/>
              </w:rPr>
              <w:t>=</w:t>
            </w:r>
          </w:p>
        </w:tc>
        <w:tc>
          <w:tcPr>
            <w:tcW w:w="393" w:type="dxa"/>
          </w:tcPr>
          <w:p w:rsidR="00B10965" w:rsidRDefault="00ED591A">
            <w:pPr>
              <w:pStyle w:val="TableParagraph"/>
              <w:spacing w:line="223" w:lineRule="exact"/>
              <w:ind w:left="82"/>
              <w:rPr>
                <w:sz w:val="20"/>
              </w:rPr>
            </w:pPr>
            <w:r>
              <w:rPr>
                <w:sz w:val="20"/>
                <w:lang w:val="en-GB"/>
              </w:rPr>
              <w:t>1</w:t>
            </w:r>
          </w:p>
        </w:tc>
      </w:tr>
      <w:tr w:rsidR="005B7874">
        <w:trPr>
          <w:trHeight w:val="397"/>
        </w:trPr>
        <w:tc>
          <w:tcPr>
            <w:tcW w:w="2935" w:type="dxa"/>
          </w:tcPr>
          <w:p w:rsidR="00B10965" w:rsidRDefault="00ED591A">
            <w:pPr>
              <w:pStyle w:val="TableParagraph"/>
              <w:spacing w:before="84"/>
              <w:ind w:left="200"/>
              <w:rPr>
                <w:sz w:val="20"/>
              </w:rPr>
            </w:pPr>
            <w:r>
              <w:rPr>
                <w:sz w:val="20"/>
                <w:lang w:val="en-GB"/>
              </w:rPr>
              <w:t>gut (cum laude, credit)</w:t>
            </w:r>
          </w:p>
        </w:tc>
        <w:tc>
          <w:tcPr>
            <w:tcW w:w="300" w:type="dxa"/>
          </w:tcPr>
          <w:p w:rsidR="00B10965" w:rsidRDefault="00ED591A">
            <w:pPr>
              <w:pStyle w:val="TableParagraph"/>
              <w:spacing w:before="84"/>
              <w:ind w:right="79"/>
              <w:jc w:val="right"/>
              <w:rPr>
                <w:sz w:val="20"/>
              </w:rPr>
            </w:pPr>
            <w:r>
              <w:rPr>
                <w:sz w:val="20"/>
                <w:lang w:val="en-GB"/>
              </w:rPr>
              <w:t>=</w:t>
            </w:r>
          </w:p>
        </w:tc>
        <w:tc>
          <w:tcPr>
            <w:tcW w:w="393" w:type="dxa"/>
          </w:tcPr>
          <w:p w:rsidR="00B10965" w:rsidRDefault="00ED591A">
            <w:pPr>
              <w:pStyle w:val="TableParagraph"/>
              <w:spacing w:before="84"/>
              <w:ind w:left="82"/>
              <w:rPr>
                <w:sz w:val="20"/>
              </w:rPr>
            </w:pPr>
            <w:r>
              <w:rPr>
                <w:sz w:val="20"/>
                <w:lang w:val="en-GB"/>
              </w:rPr>
              <w:t>2</w:t>
            </w:r>
          </w:p>
        </w:tc>
      </w:tr>
      <w:tr w:rsidR="005B7874">
        <w:trPr>
          <w:trHeight w:val="305"/>
        </w:trPr>
        <w:tc>
          <w:tcPr>
            <w:tcW w:w="2935" w:type="dxa"/>
          </w:tcPr>
          <w:p w:rsidR="00B10965" w:rsidRDefault="00ED591A">
            <w:pPr>
              <w:pStyle w:val="TableParagraph"/>
              <w:spacing w:before="76" w:line="210" w:lineRule="exact"/>
              <w:ind w:left="200"/>
              <w:rPr>
                <w:sz w:val="20"/>
              </w:rPr>
            </w:pPr>
            <w:r>
              <w:rPr>
                <w:sz w:val="20"/>
                <w:lang w:val="en-GB"/>
              </w:rPr>
              <w:t>genügend (rite, pass)</w:t>
            </w:r>
          </w:p>
        </w:tc>
        <w:tc>
          <w:tcPr>
            <w:tcW w:w="300" w:type="dxa"/>
          </w:tcPr>
          <w:p w:rsidR="00B10965" w:rsidRDefault="00ED591A">
            <w:pPr>
              <w:pStyle w:val="TableParagraph"/>
              <w:spacing w:before="76" w:line="210" w:lineRule="exact"/>
              <w:ind w:right="79"/>
              <w:jc w:val="right"/>
              <w:rPr>
                <w:sz w:val="20"/>
              </w:rPr>
            </w:pPr>
            <w:r>
              <w:rPr>
                <w:sz w:val="20"/>
                <w:lang w:val="en-GB"/>
              </w:rPr>
              <w:t>=</w:t>
            </w:r>
          </w:p>
        </w:tc>
        <w:tc>
          <w:tcPr>
            <w:tcW w:w="393" w:type="dxa"/>
          </w:tcPr>
          <w:p w:rsidR="00B10965" w:rsidRDefault="00ED591A">
            <w:pPr>
              <w:pStyle w:val="TableParagraph"/>
              <w:spacing w:before="76" w:line="210" w:lineRule="exact"/>
              <w:ind w:left="82"/>
              <w:rPr>
                <w:sz w:val="20"/>
              </w:rPr>
            </w:pPr>
            <w:r>
              <w:rPr>
                <w:sz w:val="20"/>
                <w:lang w:val="en-GB"/>
              </w:rPr>
              <w:t>3</w:t>
            </w:r>
          </w:p>
        </w:tc>
      </w:tr>
    </w:tbl>
    <w:p w:rsidR="00B10965" w:rsidRPr="003E4578" w:rsidRDefault="00ED591A">
      <w:pPr>
        <w:pStyle w:val="Textkrper"/>
        <w:spacing w:before="175"/>
        <w:ind w:left="118"/>
        <w:jc w:val="both"/>
        <w:rPr>
          <w:lang w:val="en-US"/>
        </w:rPr>
      </w:pPr>
      <w:r>
        <w:rPr>
          <w:lang w:val="en-GB"/>
        </w:rPr>
        <w:t>In the case of an outstanding performance, it may be proposed that a thesis marked 1 be given the grade "ausgezeichnet" (summa cum laude, high distinction).</w:t>
      </w:r>
    </w:p>
    <w:p w:rsidR="00B10965" w:rsidRPr="003E4578" w:rsidRDefault="00ED591A">
      <w:pPr>
        <w:pStyle w:val="Textkrper"/>
        <w:spacing w:before="1"/>
        <w:ind w:left="118" w:right="116" w:hanging="1"/>
        <w:jc w:val="both"/>
        <w:rPr>
          <w:lang w:val="en-US"/>
        </w:rPr>
      </w:pPr>
      <w:r>
        <w:rPr>
          <w:lang w:val="en-GB"/>
        </w:rPr>
        <w:t xml:space="preserve"> If the majority of the assessors proposes to accept the thesis, the procedure described in Section 4 will continue.</w:t>
      </w:r>
    </w:p>
    <w:p w:rsidR="00B10965" w:rsidRPr="003E4578" w:rsidRDefault="00B10965">
      <w:pPr>
        <w:pStyle w:val="Textkrper"/>
        <w:spacing w:before="10"/>
        <w:rPr>
          <w:sz w:val="19"/>
          <w:lang w:val="en-US"/>
        </w:rPr>
      </w:pPr>
    </w:p>
    <w:p w:rsidR="00B10965" w:rsidRPr="003E4578" w:rsidRDefault="00ED591A">
      <w:pPr>
        <w:pStyle w:val="Listenabsatz"/>
        <w:numPr>
          <w:ilvl w:val="0"/>
          <w:numId w:val="10"/>
        </w:numPr>
        <w:tabs>
          <w:tab w:val="left" w:pos="546"/>
        </w:tabs>
        <w:spacing w:before="1"/>
        <w:ind w:right="117" w:firstLine="0"/>
        <w:rPr>
          <w:sz w:val="20"/>
          <w:lang w:val="en-US"/>
        </w:rPr>
      </w:pPr>
      <w:r>
        <w:rPr>
          <w:sz w:val="20"/>
          <w:lang w:val="en-GB"/>
        </w:rPr>
        <w:t>If at least one of the assessors has made substantiated proposals for amendments, the Doctorate Committee will decide, after hearing the doctoral candidate, with a majority of votes, whether the thesis is to be returned with conditions for revision or the procedure is to continue. The chair of the Doctorate Committee will inform the doctoral candidate in writing of the conditions, stating the reasons. A reasonable deadline will be set for the revision. After revision of the thesis, all assessors will resubmit their comments in writing within one month of submission of the revised version. The Doctorate Committee may, after revision of the thesis, appoint an additional assessor. The return of the thesis for revision is possible only once.</w:t>
      </w:r>
    </w:p>
    <w:p w:rsidR="00B10965" w:rsidRPr="003E4578" w:rsidRDefault="00B10965">
      <w:pPr>
        <w:pStyle w:val="Textkrper"/>
        <w:rPr>
          <w:lang w:val="en-US"/>
        </w:rPr>
      </w:pPr>
    </w:p>
    <w:p w:rsidR="00B10965" w:rsidRPr="003E4578" w:rsidRDefault="00ED591A">
      <w:pPr>
        <w:pStyle w:val="Listenabsatz"/>
        <w:numPr>
          <w:ilvl w:val="0"/>
          <w:numId w:val="10"/>
        </w:numPr>
        <w:tabs>
          <w:tab w:val="left" w:pos="547"/>
        </w:tabs>
        <w:ind w:right="116" w:firstLine="0"/>
        <w:rPr>
          <w:sz w:val="20"/>
          <w:lang w:val="en-US"/>
        </w:rPr>
      </w:pPr>
      <w:r>
        <w:rPr>
          <w:sz w:val="20"/>
          <w:lang w:val="en-GB"/>
        </w:rPr>
        <w:t>If the majority of the assessors propose to reject the thesis, the Doctorate Committee will not accept it. This will terminate the doctoral degree procedure with an unsuccessful outcome. If a minority of the assessors proposes to reject the thesis, or if the votes pro and contra are tied, the Doctorate Committee will appoint an additional assessor. If, after inclusion of this additional report, the majority of the assessors suggest acceptance, the procedure in (4) will be continued.</w:t>
      </w:r>
    </w:p>
    <w:p w:rsidR="00B10965" w:rsidRPr="003E4578" w:rsidRDefault="00B10965">
      <w:pPr>
        <w:jc w:val="both"/>
        <w:rPr>
          <w:sz w:val="20"/>
          <w:lang w:val="en-US"/>
        </w:rPr>
        <w:sectPr w:rsidR="00B10965" w:rsidRPr="003E4578">
          <w:pgSz w:w="11920" w:h="16850"/>
          <w:pgMar w:top="1320" w:right="1300" w:bottom="280" w:left="1300" w:header="712" w:footer="0" w:gutter="0"/>
          <w:cols w:space="720"/>
        </w:sectPr>
      </w:pPr>
    </w:p>
    <w:p w:rsidR="00B10965" w:rsidRPr="003E4578" w:rsidRDefault="00ED591A">
      <w:pPr>
        <w:pStyle w:val="Textkrper"/>
        <w:spacing w:before="85"/>
        <w:ind w:left="118" w:right="116"/>
        <w:jc w:val="both"/>
        <w:rPr>
          <w:lang w:val="en-US"/>
        </w:rPr>
      </w:pPr>
      <w:r>
        <w:rPr>
          <w:lang w:val="en-GB"/>
        </w:rPr>
        <w:lastRenderedPageBreak/>
        <w:t>If, after presentation of this further report, acceptance of the thesis is rejected by at least half of the assessors, the candidate will have failed and the doctoral degree procedure will be terminated. The chair shall inform the doctoral candidate in writing. The rejected thesis and the reports on it will be added to the files of the responsible School.</w:t>
      </w:r>
    </w:p>
    <w:p w:rsidR="00B10965" w:rsidRPr="003E4578" w:rsidRDefault="00B10965">
      <w:pPr>
        <w:pStyle w:val="Textkrper"/>
        <w:spacing w:before="1"/>
        <w:rPr>
          <w:lang w:val="en-US"/>
        </w:rPr>
      </w:pPr>
    </w:p>
    <w:p w:rsidR="00B10965" w:rsidRPr="003E4578" w:rsidRDefault="00ED591A">
      <w:pPr>
        <w:pStyle w:val="Listenabsatz"/>
        <w:numPr>
          <w:ilvl w:val="0"/>
          <w:numId w:val="10"/>
        </w:numPr>
        <w:tabs>
          <w:tab w:val="left" w:pos="546"/>
        </w:tabs>
        <w:ind w:right="115" w:firstLine="0"/>
        <w:rPr>
          <w:sz w:val="20"/>
          <w:lang w:val="en-US"/>
        </w:rPr>
      </w:pPr>
      <w:r>
        <w:rPr>
          <w:sz w:val="20"/>
          <w:lang w:val="en-GB"/>
        </w:rPr>
        <w:t>If the requirements for continuation of the doctoral degree procedure have been met, the Doctorate Committee will make the thesis and the assessment reports available for inspection at the School for two weeks. Members and associates of the School with the qualification according to Section 4 (3) can view the thesis and the assessment reports and file expert opinions during the inspection period. If no expert opinions have been received, after expiry of the inspection period, the thesis will be accepted.</w:t>
      </w:r>
    </w:p>
    <w:p w:rsidR="00B10965" w:rsidRPr="003E4578" w:rsidRDefault="00B10965">
      <w:pPr>
        <w:pStyle w:val="Textkrper"/>
        <w:rPr>
          <w:lang w:val="en-US"/>
        </w:rPr>
      </w:pPr>
    </w:p>
    <w:p w:rsidR="00B10965" w:rsidRPr="003E4578" w:rsidRDefault="00ED591A">
      <w:pPr>
        <w:pStyle w:val="Listenabsatz"/>
        <w:numPr>
          <w:ilvl w:val="0"/>
          <w:numId w:val="10"/>
        </w:numPr>
        <w:tabs>
          <w:tab w:val="left" w:pos="546"/>
        </w:tabs>
        <w:ind w:right="116" w:firstLine="0"/>
        <w:rPr>
          <w:sz w:val="20"/>
          <w:lang w:val="en-US"/>
        </w:rPr>
      </w:pPr>
      <w:r>
        <w:rPr>
          <w:sz w:val="20"/>
          <w:lang w:val="en-GB"/>
        </w:rPr>
        <w:t>If expert opinions have been filed, the Doctorate Committee can elicit additional assessments within four weeks. The Doctorate Committee will decide with a simple majority of university professors and, if applicable, habilitated staff, whether to consider the expert opinions and any additional assessments of the thesis. If the decision is made to consider the expert opinions and further appraisals, these documents and the thesis will again be made available for inspection for two weeks.</w:t>
      </w:r>
    </w:p>
    <w:p w:rsidR="00B10965" w:rsidRPr="003E4578" w:rsidRDefault="00B10965">
      <w:pPr>
        <w:pStyle w:val="Textkrper"/>
        <w:spacing w:before="11"/>
        <w:rPr>
          <w:sz w:val="19"/>
          <w:lang w:val="en-US"/>
        </w:rPr>
      </w:pPr>
    </w:p>
    <w:p w:rsidR="00B10965" w:rsidRPr="003E4578" w:rsidRDefault="00ED591A">
      <w:pPr>
        <w:pStyle w:val="Listenabsatz"/>
        <w:numPr>
          <w:ilvl w:val="0"/>
          <w:numId w:val="10"/>
        </w:numPr>
        <w:tabs>
          <w:tab w:val="left" w:pos="546"/>
        </w:tabs>
        <w:ind w:right="117" w:firstLine="0"/>
        <w:rPr>
          <w:sz w:val="20"/>
          <w:lang w:val="en-US"/>
        </w:rPr>
      </w:pPr>
      <w:r>
        <w:rPr>
          <w:sz w:val="20"/>
          <w:lang w:val="en-GB"/>
        </w:rPr>
        <w:t>After expiry of the period, the responsible Doctorate Committee will decide on the acceptance or rejection of the thesis, taking into account all the reports, expert opinions and further appraisals considered. This decision must be communicated to the doctoral candidate in writing.</w:t>
      </w:r>
    </w:p>
    <w:p w:rsidR="00B10965" w:rsidRPr="003E4578" w:rsidRDefault="00B10965">
      <w:pPr>
        <w:pStyle w:val="Textkrper"/>
        <w:rPr>
          <w:lang w:val="en-US"/>
        </w:rPr>
      </w:pPr>
    </w:p>
    <w:p w:rsidR="00B10965" w:rsidRPr="003E4578" w:rsidRDefault="00ED591A">
      <w:pPr>
        <w:pStyle w:val="Listenabsatz"/>
        <w:numPr>
          <w:ilvl w:val="0"/>
          <w:numId w:val="10"/>
        </w:numPr>
        <w:tabs>
          <w:tab w:val="left" w:pos="546"/>
        </w:tabs>
        <w:ind w:right="118" w:firstLine="0"/>
        <w:rPr>
          <w:sz w:val="20"/>
          <w:lang w:val="en-US"/>
        </w:rPr>
      </w:pPr>
      <w:r>
        <w:rPr>
          <w:sz w:val="20"/>
          <w:lang w:val="en-GB"/>
        </w:rPr>
        <w:t>If all the assessors have recommended acceptance of the thesis, the overall grade of the thesis will result from the arithmetic mean of the individual grades (see (1)), as follows:</w:t>
      </w:r>
    </w:p>
    <w:p w:rsidR="00B10965" w:rsidRPr="003E4578" w:rsidRDefault="00B10965">
      <w:pPr>
        <w:pStyle w:val="Textkrper"/>
        <w:spacing w:before="7"/>
        <w:rPr>
          <w:lang w:val="en-US"/>
        </w:rPr>
      </w:pPr>
    </w:p>
    <w:tbl>
      <w:tblPr>
        <w:tblStyle w:val="TableNormal0"/>
        <w:tblW w:w="0" w:type="auto"/>
        <w:tblInd w:w="343" w:type="dxa"/>
        <w:tblLayout w:type="fixed"/>
        <w:tblLook w:val="01E0" w:firstRow="1" w:lastRow="1" w:firstColumn="1" w:lastColumn="1" w:noHBand="0" w:noVBand="0"/>
      </w:tblPr>
      <w:tblGrid>
        <w:gridCol w:w="951"/>
        <w:gridCol w:w="1720"/>
        <w:gridCol w:w="1232"/>
        <w:gridCol w:w="3834"/>
      </w:tblGrid>
      <w:tr w:rsidR="005B7874" w:rsidRPr="00FF3BCB" w:rsidTr="002F04D8">
        <w:trPr>
          <w:trHeight w:val="314"/>
        </w:trPr>
        <w:tc>
          <w:tcPr>
            <w:tcW w:w="951" w:type="dxa"/>
          </w:tcPr>
          <w:p w:rsidR="00B10965" w:rsidRDefault="00ED591A">
            <w:pPr>
              <w:pStyle w:val="TableParagraph"/>
              <w:spacing w:line="223" w:lineRule="exact"/>
              <w:ind w:right="95"/>
              <w:jc w:val="right"/>
              <w:rPr>
                <w:sz w:val="20"/>
              </w:rPr>
            </w:pPr>
            <w:r>
              <w:rPr>
                <w:sz w:val="20"/>
                <w:lang w:val="en-GB"/>
              </w:rPr>
              <w:t xml:space="preserve">from 1.0 </w:t>
            </w:r>
          </w:p>
        </w:tc>
        <w:tc>
          <w:tcPr>
            <w:tcW w:w="1720" w:type="dxa"/>
          </w:tcPr>
          <w:p w:rsidR="00B10965" w:rsidRDefault="00ED591A">
            <w:pPr>
              <w:pStyle w:val="TableParagraph"/>
              <w:spacing w:line="223" w:lineRule="exact"/>
              <w:ind w:right="76"/>
              <w:jc w:val="right"/>
              <w:rPr>
                <w:sz w:val="20"/>
              </w:rPr>
            </w:pPr>
            <w:r>
              <w:rPr>
                <w:sz w:val="20"/>
                <w:lang w:val="en-GB"/>
              </w:rPr>
              <w:t>to less than 1.5</w:t>
            </w:r>
          </w:p>
        </w:tc>
        <w:tc>
          <w:tcPr>
            <w:tcW w:w="1232" w:type="dxa"/>
          </w:tcPr>
          <w:p w:rsidR="00B10965" w:rsidRDefault="00ED591A">
            <w:pPr>
              <w:pStyle w:val="TableParagraph"/>
              <w:spacing w:line="223" w:lineRule="exact"/>
              <w:ind w:left="80"/>
              <w:rPr>
                <w:sz w:val="20"/>
              </w:rPr>
            </w:pPr>
            <w:r>
              <w:rPr>
                <w:sz w:val="20"/>
                <w:lang w:val="en-GB"/>
              </w:rPr>
              <w:t>= sehr gut</w:t>
            </w:r>
          </w:p>
        </w:tc>
        <w:tc>
          <w:tcPr>
            <w:tcW w:w="3834" w:type="dxa"/>
          </w:tcPr>
          <w:p w:rsidR="00B10965" w:rsidRPr="003E4578" w:rsidRDefault="00ED591A">
            <w:pPr>
              <w:pStyle w:val="TableParagraph"/>
              <w:spacing w:line="223" w:lineRule="exact"/>
              <w:ind w:left="93"/>
              <w:rPr>
                <w:sz w:val="20"/>
                <w:lang w:val="en-US"/>
              </w:rPr>
            </w:pPr>
            <w:r>
              <w:rPr>
                <w:sz w:val="20"/>
                <w:lang w:val="en-GB"/>
              </w:rPr>
              <w:t>= magna cum laude (with distinction)</w:t>
            </w:r>
          </w:p>
        </w:tc>
      </w:tr>
      <w:tr w:rsidR="005B7874" w:rsidTr="002F04D8">
        <w:trPr>
          <w:trHeight w:val="397"/>
        </w:trPr>
        <w:tc>
          <w:tcPr>
            <w:tcW w:w="951" w:type="dxa"/>
          </w:tcPr>
          <w:p w:rsidR="00B10965" w:rsidRDefault="00ED591A">
            <w:pPr>
              <w:pStyle w:val="TableParagraph"/>
              <w:spacing w:before="84"/>
              <w:ind w:right="95"/>
              <w:jc w:val="right"/>
              <w:rPr>
                <w:sz w:val="20"/>
              </w:rPr>
            </w:pPr>
            <w:r>
              <w:rPr>
                <w:sz w:val="20"/>
                <w:lang w:val="en-GB"/>
              </w:rPr>
              <w:t xml:space="preserve">from 1.5 </w:t>
            </w:r>
          </w:p>
        </w:tc>
        <w:tc>
          <w:tcPr>
            <w:tcW w:w="1720" w:type="dxa"/>
          </w:tcPr>
          <w:p w:rsidR="00B10965" w:rsidRDefault="00ED591A">
            <w:pPr>
              <w:pStyle w:val="TableParagraph"/>
              <w:spacing w:before="84"/>
              <w:ind w:right="76"/>
              <w:jc w:val="right"/>
              <w:rPr>
                <w:sz w:val="20"/>
              </w:rPr>
            </w:pPr>
            <w:r>
              <w:rPr>
                <w:sz w:val="20"/>
                <w:lang w:val="en-GB"/>
              </w:rPr>
              <w:t>to less than 2.5</w:t>
            </w:r>
          </w:p>
        </w:tc>
        <w:tc>
          <w:tcPr>
            <w:tcW w:w="1232" w:type="dxa"/>
          </w:tcPr>
          <w:p w:rsidR="00B10965" w:rsidRDefault="00ED591A">
            <w:pPr>
              <w:pStyle w:val="TableParagraph"/>
              <w:spacing w:before="84"/>
              <w:ind w:left="80"/>
              <w:rPr>
                <w:sz w:val="20"/>
              </w:rPr>
            </w:pPr>
            <w:r>
              <w:rPr>
                <w:sz w:val="20"/>
                <w:lang w:val="en-GB"/>
              </w:rPr>
              <w:t>= good</w:t>
            </w:r>
          </w:p>
        </w:tc>
        <w:tc>
          <w:tcPr>
            <w:tcW w:w="3834" w:type="dxa"/>
          </w:tcPr>
          <w:p w:rsidR="00B10965" w:rsidRDefault="00ED591A">
            <w:pPr>
              <w:pStyle w:val="TableParagraph"/>
              <w:spacing w:before="84"/>
              <w:ind w:left="93"/>
              <w:rPr>
                <w:sz w:val="20"/>
              </w:rPr>
            </w:pPr>
            <w:r>
              <w:rPr>
                <w:sz w:val="20"/>
                <w:lang w:val="en-GB"/>
              </w:rPr>
              <w:t>= cum laude (credit)</w:t>
            </w:r>
          </w:p>
        </w:tc>
      </w:tr>
      <w:tr w:rsidR="005B7874" w:rsidTr="002F04D8">
        <w:trPr>
          <w:trHeight w:val="305"/>
        </w:trPr>
        <w:tc>
          <w:tcPr>
            <w:tcW w:w="951" w:type="dxa"/>
          </w:tcPr>
          <w:p w:rsidR="00B10965" w:rsidRDefault="00ED591A">
            <w:pPr>
              <w:pStyle w:val="TableParagraph"/>
              <w:spacing w:before="76" w:line="210" w:lineRule="exact"/>
              <w:ind w:right="95"/>
              <w:jc w:val="right"/>
              <w:rPr>
                <w:sz w:val="20"/>
              </w:rPr>
            </w:pPr>
            <w:r>
              <w:rPr>
                <w:sz w:val="20"/>
                <w:lang w:val="en-GB"/>
              </w:rPr>
              <w:t xml:space="preserve">from 2.5 </w:t>
            </w:r>
          </w:p>
        </w:tc>
        <w:tc>
          <w:tcPr>
            <w:tcW w:w="1720" w:type="dxa"/>
          </w:tcPr>
          <w:p w:rsidR="00B10965" w:rsidRDefault="00ED591A">
            <w:pPr>
              <w:pStyle w:val="TableParagraph"/>
              <w:spacing w:before="76" w:line="210" w:lineRule="exact"/>
              <w:ind w:right="76"/>
              <w:jc w:val="right"/>
              <w:rPr>
                <w:sz w:val="20"/>
              </w:rPr>
            </w:pPr>
            <w:r>
              <w:rPr>
                <w:sz w:val="20"/>
                <w:lang w:val="en-GB"/>
              </w:rPr>
              <w:t>to less than 3.5</w:t>
            </w:r>
          </w:p>
        </w:tc>
        <w:tc>
          <w:tcPr>
            <w:tcW w:w="1232" w:type="dxa"/>
          </w:tcPr>
          <w:p w:rsidR="00B10965" w:rsidRDefault="00ED591A">
            <w:pPr>
              <w:pStyle w:val="TableParagraph"/>
              <w:spacing w:before="76" w:line="210" w:lineRule="exact"/>
              <w:ind w:left="80"/>
              <w:rPr>
                <w:sz w:val="20"/>
              </w:rPr>
            </w:pPr>
            <w:r>
              <w:rPr>
                <w:sz w:val="20"/>
                <w:lang w:val="en-GB"/>
              </w:rPr>
              <w:t>= genügend</w:t>
            </w:r>
          </w:p>
        </w:tc>
        <w:tc>
          <w:tcPr>
            <w:tcW w:w="3834" w:type="dxa"/>
          </w:tcPr>
          <w:p w:rsidR="00B10965" w:rsidRDefault="00ED591A">
            <w:pPr>
              <w:pStyle w:val="TableParagraph"/>
              <w:spacing w:before="76" w:line="210" w:lineRule="exact"/>
              <w:ind w:left="93"/>
              <w:rPr>
                <w:sz w:val="20"/>
              </w:rPr>
            </w:pPr>
            <w:r>
              <w:rPr>
                <w:sz w:val="20"/>
                <w:lang w:val="en-GB"/>
              </w:rPr>
              <w:t xml:space="preserve">= rite (pass) </w:t>
            </w:r>
          </w:p>
        </w:tc>
      </w:tr>
    </w:tbl>
    <w:p w:rsidR="00B10965" w:rsidRPr="003E4578" w:rsidRDefault="00ED591A">
      <w:pPr>
        <w:pStyle w:val="Textkrper"/>
        <w:spacing w:before="173"/>
        <w:ind w:left="118" w:right="111"/>
        <w:jc w:val="both"/>
        <w:rPr>
          <w:lang w:val="en-US"/>
        </w:rPr>
      </w:pPr>
      <w:r>
        <w:rPr>
          <w:lang w:val="en-GB"/>
        </w:rPr>
        <w:t>If all of the assessors propose the mark 1 with the distinction ausgezeichnet (summa cum laude, with high distinction), the overall mark ausgezeichnet (summa cum laude) will be awarded to the thesis. In this case, a mark of 1.0 for the thesis will enter into the calculation of the overall mark for the doctorate according to Section 13. If the thesis was rejected by an assessor, returned for revision, or expert opinions were submitted (pursuant to (3) and (5)), the Doctorate Committee will decide whether the expert opinions are to be considered in the grading process. Rejection by an assessor will enter into the overall mark as a mark of 4.0.</w:t>
      </w:r>
    </w:p>
    <w:p w:rsidR="00B10965" w:rsidRPr="003E4578" w:rsidRDefault="00B10965">
      <w:pPr>
        <w:pStyle w:val="Textkrper"/>
        <w:spacing w:before="1"/>
        <w:rPr>
          <w:lang w:val="en-US"/>
        </w:rPr>
      </w:pPr>
    </w:p>
    <w:p w:rsidR="00B10965" w:rsidRPr="003E4578" w:rsidRDefault="00ED591A">
      <w:pPr>
        <w:pStyle w:val="Listenabsatz"/>
        <w:numPr>
          <w:ilvl w:val="0"/>
          <w:numId w:val="10"/>
        </w:numPr>
        <w:tabs>
          <w:tab w:val="left" w:pos="546"/>
        </w:tabs>
        <w:spacing w:before="1"/>
        <w:ind w:right="117" w:firstLine="0"/>
        <w:rPr>
          <w:sz w:val="20"/>
          <w:lang w:val="en-US"/>
        </w:rPr>
      </w:pPr>
      <w:r>
        <w:rPr>
          <w:sz w:val="20"/>
          <w:lang w:val="en-GB"/>
        </w:rPr>
        <w:t>The chair of the Doctorate Committee concerned will inform the doctoral candidate of the approval of the thesis. At the same time, the Doctorate Committee will appoint, pursuant to Section 4 (1), the Examination Committee and set the date for the thesis defence bearing in mind the candidate’s suggestion and in consultation with all involved. The defence should take place within six weeks after approval of the thesis. If the doctoral candidate is not able to attend on the scheduled date of the defence, they must notify the committee immediately, stating the reasons.</w:t>
      </w:r>
    </w:p>
    <w:p w:rsidR="00B10965" w:rsidRPr="003E4578" w:rsidRDefault="00B10965">
      <w:pPr>
        <w:pStyle w:val="Textkrper"/>
        <w:rPr>
          <w:sz w:val="22"/>
          <w:lang w:val="en-US"/>
        </w:rPr>
      </w:pPr>
    </w:p>
    <w:p w:rsidR="00B10965" w:rsidRPr="003E4578" w:rsidRDefault="00B10965">
      <w:pPr>
        <w:pStyle w:val="Textkrper"/>
        <w:spacing w:before="8"/>
        <w:rPr>
          <w:sz w:val="17"/>
          <w:lang w:val="en-US"/>
        </w:rPr>
      </w:pPr>
    </w:p>
    <w:p w:rsidR="00B10965" w:rsidRDefault="00ED591A">
      <w:pPr>
        <w:pStyle w:val="berschrift1"/>
      </w:pPr>
      <w:bookmarkStart w:id="22" w:name="§_12"/>
      <w:bookmarkStart w:id="23" w:name="Disputation"/>
      <w:bookmarkEnd w:id="22"/>
      <w:bookmarkEnd w:id="23"/>
      <w:r>
        <w:rPr>
          <w:lang w:val="en-GB"/>
        </w:rPr>
        <w:t>Section 12</w:t>
      </w:r>
    </w:p>
    <w:p w:rsidR="00B10965" w:rsidRDefault="00ED591A">
      <w:pPr>
        <w:spacing w:before="1"/>
        <w:ind w:left="1346" w:right="1347"/>
        <w:jc w:val="center"/>
        <w:rPr>
          <w:b/>
          <w:sz w:val="20"/>
        </w:rPr>
      </w:pPr>
      <w:r>
        <w:rPr>
          <w:b/>
          <w:bCs/>
          <w:sz w:val="20"/>
          <w:lang w:val="en-GB"/>
        </w:rPr>
        <w:t>Thesis defence (disputation)</w:t>
      </w:r>
    </w:p>
    <w:p w:rsidR="00B10965" w:rsidRDefault="00B10965">
      <w:pPr>
        <w:pStyle w:val="Textkrper"/>
        <w:spacing w:before="3"/>
        <w:rPr>
          <w:b/>
        </w:rPr>
      </w:pPr>
    </w:p>
    <w:p w:rsidR="00B10965" w:rsidRPr="003E4578" w:rsidRDefault="00ED591A">
      <w:pPr>
        <w:pStyle w:val="Listenabsatz"/>
        <w:numPr>
          <w:ilvl w:val="0"/>
          <w:numId w:val="9"/>
        </w:numPr>
        <w:tabs>
          <w:tab w:val="left" w:pos="546"/>
        </w:tabs>
        <w:ind w:right="120" w:firstLine="0"/>
        <w:rPr>
          <w:sz w:val="20"/>
          <w:lang w:val="en-US"/>
        </w:rPr>
      </w:pPr>
      <w:r>
        <w:rPr>
          <w:sz w:val="20"/>
          <w:lang w:val="en-GB"/>
        </w:rPr>
        <w:t>The chair of the Doctorate Committee will invite the doctoral candidate and the members of the Examination Committee to a thesis defence and announce the event in the School. The defence is open to all members of the University. If the doctoral candidate consents, other persons may attend and listen.</w:t>
      </w:r>
    </w:p>
    <w:p w:rsidR="00B10965" w:rsidRPr="003E4578" w:rsidRDefault="00B10965">
      <w:pPr>
        <w:pStyle w:val="Textkrper"/>
        <w:rPr>
          <w:lang w:val="en-US"/>
        </w:rPr>
      </w:pPr>
    </w:p>
    <w:p w:rsidR="00B10965" w:rsidRPr="003E4578" w:rsidRDefault="00ED591A">
      <w:pPr>
        <w:pStyle w:val="Listenabsatz"/>
        <w:numPr>
          <w:ilvl w:val="0"/>
          <w:numId w:val="9"/>
        </w:numPr>
        <w:tabs>
          <w:tab w:val="left" w:pos="546"/>
        </w:tabs>
        <w:ind w:right="117" w:firstLine="0"/>
        <w:rPr>
          <w:sz w:val="20"/>
          <w:lang w:val="en-US"/>
        </w:rPr>
      </w:pPr>
      <w:r>
        <w:rPr>
          <w:sz w:val="20"/>
          <w:lang w:val="en-GB"/>
        </w:rPr>
        <w:t>The thesis defence will consist of a lecture open to University members and lasting about 30 minutes, on the objectives, methods and results of the thesis or a part of it, and</w:t>
      </w:r>
    </w:p>
    <w:p w:rsidR="00B10965" w:rsidRPr="003E4578" w:rsidRDefault="00B10965">
      <w:pPr>
        <w:jc w:val="both"/>
        <w:rPr>
          <w:sz w:val="20"/>
          <w:lang w:val="en-US"/>
        </w:rPr>
        <w:sectPr w:rsidR="00B10965" w:rsidRPr="003E4578">
          <w:pgSz w:w="11920" w:h="16850"/>
          <w:pgMar w:top="1320" w:right="1300" w:bottom="280" w:left="1300" w:header="712" w:footer="0" w:gutter="0"/>
          <w:cols w:space="720"/>
        </w:sectPr>
      </w:pPr>
    </w:p>
    <w:p w:rsidR="00B10965" w:rsidRDefault="00ED591A">
      <w:pPr>
        <w:pStyle w:val="Textkrper"/>
        <w:spacing w:before="85"/>
        <w:ind w:left="118" w:right="114"/>
        <w:jc w:val="both"/>
      </w:pPr>
      <w:r>
        <w:rPr>
          <w:lang w:val="en-GB"/>
        </w:rPr>
        <w:lastRenderedPageBreak/>
        <w:t>a subsequent discussion of 30 minutes to, at the most, 60 minutes, presided over by chair of the Examination Committee. The discussion will extend to the entire subject area in connection with the topic of the doctorate. The assessments of the thesis can also be included in the discussion. To this end, the doctoral student, when being informed of the acceptance of the thesis, must be given access to the assessments. The provisions of Section 19 will remain unaffected. At the request of the doctoral candidate, part of the discussion may take place in private with the Examination Committee. Minutes of the defence proceedings are to be taken.</w:t>
      </w:r>
    </w:p>
    <w:p w:rsidR="00B10965" w:rsidRDefault="00B10965">
      <w:pPr>
        <w:pStyle w:val="Textkrper"/>
        <w:spacing w:before="10"/>
        <w:rPr>
          <w:sz w:val="19"/>
        </w:rPr>
      </w:pPr>
    </w:p>
    <w:p w:rsidR="00B10965" w:rsidRPr="003E4578" w:rsidRDefault="00ED591A">
      <w:pPr>
        <w:pStyle w:val="Listenabsatz"/>
        <w:numPr>
          <w:ilvl w:val="0"/>
          <w:numId w:val="9"/>
        </w:numPr>
        <w:tabs>
          <w:tab w:val="left" w:pos="546"/>
        </w:tabs>
        <w:spacing w:before="1"/>
        <w:ind w:right="118" w:firstLine="0"/>
        <w:rPr>
          <w:sz w:val="20"/>
          <w:lang w:val="en-US"/>
        </w:rPr>
      </w:pPr>
      <w:r>
        <w:rPr>
          <w:sz w:val="20"/>
          <w:lang w:val="en-GB"/>
        </w:rPr>
        <w:t>Immediately following the thesis defence, the Examination Committee will decide in closed session whether the oral exam has been passed. If the candidate has passed, the Examination Committee will determine the overall mark for the defence. Each member of the Examination Committee will award a mark in accordance with Section 11 (1) and (7). The chair of the Examination Committee will immediately inform the doctoral candidate of the overall mark of the defence.</w:t>
      </w:r>
    </w:p>
    <w:p w:rsidR="00B10965" w:rsidRPr="003E4578" w:rsidRDefault="00B10965">
      <w:pPr>
        <w:pStyle w:val="Textkrper"/>
        <w:rPr>
          <w:lang w:val="en-US"/>
        </w:rPr>
      </w:pPr>
    </w:p>
    <w:p w:rsidR="00B10965" w:rsidRPr="003E4578" w:rsidRDefault="00ED591A">
      <w:pPr>
        <w:pStyle w:val="Listenabsatz"/>
        <w:numPr>
          <w:ilvl w:val="0"/>
          <w:numId w:val="9"/>
        </w:numPr>
        <w:tabs>
          <w:tab w:val="left" w:pos="546"/>
        </w:tabs>
        <w:ind w:right="115" w:firstLine="0"/>
        <w:rPr>
          <w:sz w:val="20"/>
          <w:lang w:val="en-US"/>
        </w:rPr>
      </w:pPr>
      <w:r>
        <w:rPr>
          <w:sz w:val="20"/>
          <w:lang w:val="en-GB"/>
        </w:rPr>
        <w:t>If the doctoral candidate has not passed the thesis defence, when being informed of the outcome of the thesis defence, the candidate must be told that they have the opportunity to repeat it once, if they apply in writing within one month to the chair of the Doctorate Committee. The oral re-examination can be taken, at the earliest, four weeks after the application and, at the latest, before the end of the year.</w:t>
      </w:r>
    </w:p>
    <w:p w:rsidR="00B10965" w:rsidRPr="003E4578" w:rsidRDefault="00B10965">
      <w:pPr>
        <w:pStyle w:val="Textkrper"/>
        <w:rPr>
          <w:lang w:val="en-US"/>
        </w:rPr>
      </w:pPr>
    </w:p>
    <w:p w:rsidR="00B10965" w:rsidRPr="003E4578" w:rsidRDefault="00ED591A">
      <w:pPr>
        <w:pStyle w:val="Listenabsatz"/>
        <w:numPr>
          <w:ilvl w:val="0"/>
          <w:numId w:val="9"/>
        </w:numPr>
        <w:tabs>
          <w:tab w:val="left" w:pos="547"/>
        </w:tabs>
        <w:spacing w:before="1"/>
        <w:ind w:right="116" w:firstLine="0"/>
        <w:rPr>
          <w:sz w:val="20"/>
          <w:lang w:val="en-US"/>
        </w:rPr>
      </w:pPr>
      <w:r>
        <w:rPr>
          <w:sz w:val="20"/>
          <w:lang w:val="en-GB"/>
        </w:rPr>
        <w:t>If the doctoral candidate fails to attend the thesis defence without excuse, they will be deemed to have failed the examination. In the case of an excused absence, a new appointment will be made. The Examination Committee will decide on the acceptance of the apology.</w:t>
      </w:r>
    </w:p>
    <w:p w:rsidR="00B10965" w:rsidRPr="003E4578" w:rsidRDefault="00B10965">
      <w:pPr>
        <w:pStyle w:val="Textkrper"/>
        <w:rPr>
          <w:sz w:val="22"/>
          <w:lang w:val="en-US"/>
        </w:rPr>
      </w:pPr>
    </w:p>
    <w:p w:rsidR="00B10965" w:rsidRPr="003E4578" w:rsidRDefault="00B10965">
      <w:pPr>
        <w:pStyle w:val="Textkrper"/>
        <w:spacing w:before="9"/>
        <w:rPr>
          <w:sz w:val="17"/>
          <w:lang w:val="en-US"/>
        </w:rPr>
      </w:pPr>
    </w:p>
    <w:p w:rsidR="00B10965" w:rsidRPr="003E4578" w:rsidRDefault="00ED591A">
      <w:pPr>
        <w:pStyle w:val="berschrift1"/>
        <w:rPr>
          <w:lang w:val="en-US"/>
        </w:rPr>
      </w:pPr>
      <w:bookmarkStart w:id="24" w:name="§_13"/>
      <w:bookmarkEnd w:id="24"/>
      <w:r>
        <w:rPr>
          <w:lang w:val="en-GB"/>
        </w:rPr>
        <w:t>Section 13</w:t>
      </w:r>
    </w:p>
    <w:p w:rsidR="00B10965" w:rsidRPr="003E4578" w:rsidRDefault="00ED591A">
      <w:pPr>
        <w:ind w:left="1417"/>
        <w:rPr>
          <w:b/>
          <w:sz w:val="20"/>
          <w:lang w:val="en-US"/>
        </w:rPr>
      </w:pPr>
      <w:bookmarkStart w:id="25" w:name="Bewertung_der_Promotionsleistungen_und_A"/>
      <w:bookmarkEnd w:id="25"/>
      <w:r>
        <w:rPr>
          <w:b/>
          <w:bCs/>
          <w:sz w:val="20"/>
          <w:lang w:val="en-GB"/>
        </w:rPr>
        <w:t>Section Assessment and completion of the doctorate</w:t>
      </w:r>
    </w:p>
    <w:p w:rsidR="00B10965" w:rsidRPr="003E4578" w:rsidRDefault="00B10965">
      <w:pPr>
        <w:pStyle w:val="Textkrper"/>
        <w:spacing w:before="6"/>
        <w:rPr>
          <w:b/>
          <w:lang w:val="en-US"/>
        </w:rPr>
      </w:pPr>
    </w:p>
    <w:p w:rsidR="00B10965" w:rsidRPr="003E4578" w:rsidRDefault="00ED591A">
      <w:pPr>
        <w:pStyle w:val="Listenabsatz"/>
        <w:numPr>
          <w:ilvl w:val="0"/>
          <w:numId w:val="8"/>
        </w:numPr>
        <w:tabs>
          <w:tab w:val="left" w:pos="546"/>
        </w:tabs>
        <w:spacing w:line="237" w:lineRule="auto"/>
        <w:ind w:right="116" w:firstLine="0"/>
        <w:rPr>
          <w:sz w:val="20"/>
          <w:lang w:val="en-US"/>
        </w:rPr>
      </w:pPr>
      <w:r>
        <w:rPr>
          <w:sz w:val="20"/>
          <w:lang w:val="en-GB"/>
        </w:rPr>
        <w:t>Following the thesis defence, the Examination Committee will determine how the student’s doctoral assignments are to be assessed in their entirety. The score is determined by the arithmetic mean of the unrounded marks for the thesis defence, which counts once, and the arithmetic mean of the unrounded marks for the thesis, which counts twice. The doctoral degree procedure is concluded when the Examination Committee decides that the candidate has passed the defence.</w:t>
      </w:r>
    </w:p>
    <w:p w:rsidR="00B10965" w:rsidRPr="003E4578" w:rsidRDefault="00B10965">
      <w:pPr>
        <w:pStyle w:val="Textkrper"/>
        <w:spacing w:before="9"/>
        <w:rPr>
          <w:lang w:val="en-US"/>
        </w:rPr>
      </w:pPr>
    </w:p>
    <w:p w:rsidR="00B10965" w:rsidRDefault="00ED591A">
      <w:pPr>
        <w:pStyle w:val="Listenabsatz"/>
        <w:numPr>
          <w:ilvl w:val="0"/>
          <w:numId w:val="8"/>
        </w:numPr>
        <w:tabs>
          <w:tab w:val="left" w:pos="546"/>
        </w:tabs>
        <w:ind w:left="117" w:right="115" w:firstLine="1"/>
        <w:rPr>
          <w:sz w:val="20"/>
        </w:rPr>
      </w:pPr>
      <w:r>
        <w:rPr>
          <w:sz w:val="20"/>
          <w:lang w:val="en-GB"/>
        </w:rPr>
        <w:t>For particularly outstanding achievements, the overall mark ‘passed with high distinction’ (summa cum laude) may be awarded on the recommendation of the Examination Committee. This recommendation is only permissible if all individual marks for the oral and written doctoral assignments are 1, and all assessors agree to the additional distinction ausgezeichnet. Detailed reasons must be provided for the recommendation. At least one of the assessments must have come from an external assessor. If necessary, an additional external assessment can be obtained. Assessors who are not present at the defence will give their appraisal in writing. The Doctorate Committee will decide on the proposal. Only the representatives of the group of professors and, where appropriate, habilitated staff are entitled to vote. No reasons will be provided for this decision.</w:t>
      </w:r>
    </w:p>
    <w:p w:rsidR="00B10965" w:rsidRDefault="00B10965">
      <w:pPr>
        <w:pStyle w:val="Textkrper"/>
        <w:spacing w:before="1"/>
      </w:pPr>
    </w:p>
    <w:p w:rsidR="00B10965" w:rsidRPr="003E4578" w:rsidRDefault="00ED591A">
      <w:pPr>
        <w:pStyle w:val="Listenabsatz"/>
        <w:numPr>
          <w:ilvl w:val="0"/>
          <w:numId w:val="8"/>
        </w:numPr>
        <w:tabs>
          <w:tab w:val="left" w:pos="546"/>
        </w:tabs>
        <w:spacing w:line="237" w:lineRule="auto"/>
        <w:ind w:right="113" w:firstLine="0"/>
        <w:rPr>
          <w:sz w:val="20"/>
          <w:lang w:val="en-US"/>
        </w:rPr>
      </w:pPr>
      <w:r>
        <w:rPr>
          <w:sz w:val="20"/>
          <w:lang w:val="en-GB"/>
        </w:rPr>
        <w:t>The chair of the responsible Doctorate Committee shall notify the doctoral candidate in writing of the marks awarded for the thesis, the defence and the doctorate as a whole.</w:t>
      </w:r>
    </w:p>
    <w:p w:rsidR="00B10965" w:rsidRPr="003E4578" w:rsidRDefault="00B10965">
      <w:pPr>
        <w:pStyle w:val="Textkrper"/>
        <w:rPr>
          <w:sz w:val="22"/>
          <w:lang w:val="en-US"/>
        </w:rPr>
      </w:pPr>
    </w:p>
    <w:p w:rsidR="00B10965" w:rsidRPr="003E4578" w:rsidRDefault="00B10965">
      <w:pPr>
        <w:pStyle w:val="Textkrper"/>
        <w:spacing w:before="10"/>
        <w:rPr>
          <w:sz w:val="17"/>
          <w:lang w:val="en-US"/>
        </w:rPr>
      </w:pPr>
    </w:p>
    <w:p w:rsidR="00B10965" w:rsidRDefault="00ED591A">
      <w:pPr>
        <w:pStyle w:val="berschrift1"/>
      </w:pPr>
      <w:bookmarkStart w:id="26" w:name="§_14"/>
      <w:bookmarkEnd w:id="26"/>
      <w:r>
        <w:rPr>
          <w:lang w:val="en-GB"/>
        </w:rPr>
        <w:t>Section 14</w:t>
      </w:r>
    </w:p>
    <w:p w:rsidR="00B10965" w:rsidRDefault="00ED591A">
      <w:pPr>
        <w:ind w:left="3070"/>
        <w:rPr>
          <w:b/>
          <w:sz w:val="20"/>
        </w:rPr>
      </w:pPr>
      <w:bookmarkStart w:id="27" w:name="Veröffentlichung_der_Dissertation"/>
      <w:bookmarkEnd w:id="27"/>
      <w:r>
        <w:rPr>
          <w:b/>
          <w:bCs/>
          <w:sz w:val="20"/>
          <w:lang w:val="en-GB"/>
        </w:rPr>
        <w:t>Publication of the thesis</w:t>
      </w:r>
    </w:p>
    <w:p w:rsidR="00B10965" w:rsidRDefault="00B10965">
      <w:pPr>
        <w:pStyle w:val="Textkrper"/>
        <w:spacing w:before="3"/>
        <w:rPr>
          <w:b/>
        </w:rPr>
      </w:pPr>
    </w:p>
    <w:p w:rsidR="00B10965" w:rsidRPr="003E4578" w:rsidRDefault="00ED591A">
      <w:pPr>
        <w:pStyle w:val="Listenabsatz"/>
        <w:numPr>
          <w:ilvl w:val="0"/>
          <w:numId w:val="7"/>
        </w:numPr>
        <w:tabs>
          <w:tab w:val="left" w:pos="546"/>
        </w:tabs>
        <w:spacing w:before="1"/>
        <w:ind w:right="115" w:firstLine="1"/>
        <w:rPr>
          <w:sz w:val="20"/>
          <w:lang w:val="en-US"/>
        </w:rPr>
      </w:pPr>
      <w:r>
        <w:rPr>
          <w:sz w:val="20"/>
          <w:lang w:val="en-GB"/>
        </w:rPr>
        <w:t>Within one year of the successful defence, the doctoral candidate shall make the thesis accessible to the scientific public in an appropriate manner by copying and processing it. The thesis will have been made accessible to the scholarly public in an appropriate manner if the doctoral candidate has provided the Library and Information System of the University of Oldenburg with six copies of the thesis printed on age-resistant wood- and acid-free paper, and ensured the distribution of the thesis by:</w:t>
      </w:r>
    </w:p>
    <w:p w:rsidR="00B10965" w:rsidRPr="003E4578" w:rsidRDefault="00B10965">
      <w:pPr>
        <w:jc w:val="both"/>
        <w:rPr>
          <w:sz w:val="20"/>
          <w:lang w:val="en-US"/>
        </w:rPr>
        <w:sectPr w:rsidR="00B10965" w:rsidRPr="003E4578">
          <w:pgSz w:w="11920" w:h="16850"/>
          <w:pgMar w:top="1320" w:right="1300" w:bottom="280" w:left="1300" w:header="712" w:footer="0" w:gutter="0"/>
          <w:cols w:space="720"/>
        </w:sectPr>
      </w:pPr>
    </w:p>
    <w:p w:rsidR="00B10965" w:rsidRPr="003E4578" w:rsidRDefault="00ED591A">
      <w:pPr>
        <w:pStyle w:val="Listenabsatz"/>
        <w:numPr>
          <w:ilvl w:val="1"/>
          <w:numId w:val="7"/>
        </w:numPr>
        <w:tabs>
          <w:tab w:val="left" w:pos="827"/>
        </w:tabs>
        <w:spacing w:before="94" w:line="232" w:lineRule="auto"/>
        <w:ind w:right="117" w:hanging="283"/>
        <w:rPr>
          <w:b/>
          <w:sz w:val="20"/>
          <w:lang w:val="en-US"/>
        </w:rPr>
      </w:pPr>
      <w:r>
        <w:rPr>
          <w:sz w:val="20"/>
          <w:lang w:val="en-GB"/>
        </w:rPr>
        <w:lastRenderedPageBreak/>
        <w:t xml:space="preserve">an electronic version of the thesis, the data format and data carrier of which are to be agreed with the University Library, </w:t>
      </w:r>
      <w:r>
        <w:rPr>
          <w:b/>
          <w:bCs/>
          <w:sz w:val="20"/>
          <w:lang w:val="en-GB"/>
        </w:rPr>
        <w:t>or</w:t>
      </w:r>
    </w:p>
    <w:p w:rsidR="00B10965" w:rsidRPr="003E4578" w:rsidRDefault="00B10965">
      <w:pPr>
        <w:pStyle w:val="Textkrper"/>
        <w:spacing w:before="3"/>
        <w:rPr>
          <w:b/>
          <w:lang w:val="en-US"/>
        </w:rPr>
      </w:pPr>
    </w:p>
    <w:p w:rsidR="00B10965" w:rsidRPr="003E4578" w:rsidRDefault="00ED591A">
      <w:pPr>
        <w:pStyle w:val="Listenabsatz"/>
        <w:numPr>
          <w:ilvl w:val="1"/>
          <w:numId w:val="7"/>
        </w:numPr>
        <w:tabs>
          <w:tab w:val="left" w:pos="827"/>
        </w:tabs>
        <w:ind w:hanging="283"/>
        <w:rPr>
          <w:b/>
          <w:sz w:val="20"/>
          <w:lang w:val="en-US"/>
        </w:rPr>
      </w:pPr>
      <w:r>
        <w:rPr>
          <w:sz w:val="20"/>
          <w:lang w:val="en-GB"/>
        </w:rPr>
        <w:t xml:space="preserve">proof of publication of the thesis in a journal, </w:t>
      </w:r>
      <w:r>
        <w:rPr>
          <w:b/>
          <w:bCs/>
          <w:sz w:val="20"/>
          <w:lang w:val="en-GB"/>
        </w:rPr>
        <w:t>and</w:t>
      </w:r>
    </w:p>
    <w:p w:rsidR="00B10965" w:rsidRPr="003E4578" w:rsidRDefault="00B10965">
      <w:pPr>
        <w:pStyle w:val="Textkrper"/>
        <w:spacing w:before="2"/>
        <w:rPr>
          <w:b/>
          <w:lang w:val="en-US"/>
        </w:rPr>
      </w:pPr>
    </w:p>
    <w:p w:rsidR="00B10965" w:rsidRPr="003E4578" w:rsidRDefault="00ED591A">
      <w:pPr>
        <w:pStyle w:val="Listenabsatz"/>
        <w:numPr>
          <w:ilvl w:val="1"/>
          <w:numId w:val="7"/>
        </w:numPr>
        <w:tabs>
          <w:tab w:val="left" w:pos="827"/>
        </w:tabs>
        <w:ind w:right="119" w:hanging="283"/>
        <w:rPr>
          <w:sz w:val="20"/>
          <w:lang w:val="en-US"/>
        </w:rPr>
      </w:pPr>
      <w:r>
        <w:rPr>
          <w:sz w:val="20"/>
          <w:lang w:val="en-GB"/>
        </w:rPr>
        <w:t xml:space="preserve">delivering two short summaries in German and English, each with a maximum of 1000 characters, approved by the first assessor, </w:t>
      </w:r>
      <w:r>
        <w:rPr>
          <w:b/>
          <w:bCs/>
          <w:sz w:val="20"/>
          <w:lang w:val="en-GB"/>
        </w:rPr>
        <w:t>as well as</w:t>
      </w:r>
      <w:r>
        <w:rPr>
          <w:sz w:val="20"/>
          <w:lang w:val="en-GB"/>
        </w:rPr>
        <w:t xml:space="preserve"> an affidavit on the identity in content and form of the printed and the electronic versions.</w:t>
      </w:r>
    </w:p>
    <w:p w:rsidR="00B10965" w:rsidRPr="003E4578" w:rsidRDefault="00B10965">
      <w:pPr>
        <w:pStyle w:val="Textkrper"/>
        <w:spacing w:before="7"/>
        <w:rPr>
          <w:sz w:val="19"/>
          <w:lang w:val="en-US"/>
        </w:rPr>
      </w:pPr>
    </w:p>
    <w:p w:rsidR="00B10965" w:rsidRDefault="00ED591A">
      <w:pPr>
        <w:pStyle w:val="Textkrper"/>
        <w:ind w:left="118" w:right="118"/>
        <w:jc w:val="both"/>
      </w:pPr>
      <w:r>
        <w:rPr>
          <w:lang w:val="en-GB"/>
        </w:rPr>
        <w:t>In the case of (a), the doctoral student will give the University of Oldenburg the right to produce and disseminate additional copies of the thesis within the framework of the statutory duties of university libraries, or to make them available in data networks. The author’s copyright will remain unaffected.</w:t>
      </w:r>
    </w:p>
    <w:p w:rsidR="00B10965" w:rsidRDefault="00B10965">
      <w:pPr>
        <w:pStyle w:val="Textkrper"/>
        <w:spacing w:before="3"/>
      </w:pPr>
    </w:p>
    <w:p w:rsidR="00B10965" w:rsidRPr="003E4578" w:rsidRDefault="00ED591A">
      <w:pPr>
        <w:pStyle w:val="Listenabsatz"/>
        <w:numPr>
          <w:ilvl w:val="0"/>
          <w:numId w:val="7"/>
        </w:numPr>
        <w:tabs>
          <w:tab w:val="left" w:pos="546"/>
        </w:tabs>
        <w:ind w:left="118" w:right="116" w:firstLine="0"/>
        <w:rPr>
          <w:sz w:val="20"/>
          <w:lang w:val="en-US"/>
        </w:rPr>
      </w:pPr>
      <w:r>
        <w:rPr>
          <w:sz w:val="20"/>
          <w:lang w:val="en-GB"/>
        </w:rPr>
        <w:t>The delivered items must have a title page whose front and back should be designed as in Annex 2.</w:t>
      </w:r>
    </w:p>
    <w:p w:rsidR="00B10965" w:rsidRPr="003E4578" w:rsidRDefault="00B10965">
      <w:pPr>
        <w:pStyle w:val="Textkrper"/>
        <w:spacing w:before="10"/>
        <w:rPr>
          <w:sz w:val="19"/>
          <w:lang w:val="en-US"/>
        </w:rPr>
      </w:pPr>
    </w:p>
    <w:p w:rsidR="00B10965" w:rsidRPr="003E4578" w:rsidRDefault="00ED591A">
      <w:pPr>
        <w:pStyle w:val="Listenabsatz"/>
        <w:numPr>
          <w:ilvl w:val="0"/>
          <w:numId w:val="7"/>
        </w:numPr>
        <w:tabs>
          <w:tab w:val="left" w:pos="546"/>
        </w:tabs>
        <w:ind w:left="118" w:right="119" w:firstLine="0"/>
        <w:rPr>
          <w:sz w:val="20"/>
          <w:lang w:val="en-US"/>
        </w:rPr>
      </w:pPr>
      <w:r>
        <w:rPr>
          <w:sz w:val="20"/>
          <w:lang w:val="en-GB"/>
        </w:rPr>
        <w:t>A brief description of the doctoral candidate’s academic education and development can be added at the end of the thesis.</w:t>
      </w:r>
    </w:p>
    <w:p w:rsidR="00B10965" w:rsidRPr="003E4578" w:rsidRDefault="00B10965">
      <w:pPr>
        <w:pStyle w:val="Textkrper"/>
        <w:spacing w:before="2"/>
        <w:rPr>
          <w:lang w:val="en-US"/>
        </w:rPr>
      </w:pPr>
    </w:p>
    <w:p w:rsidR="00B10965" w:rsidRPr="003E4578" w:rsidRDefault="00ED591A">
      <w:pPr>
        <w:pStyle w:val="Listenabsatz"/>
        <w:numPr>
          <w:ilvl w:val="0"/>
          <w:numId w:val="7"/>
        </w:numPr>
        <w:tabs>
          <w:tab w:val="left" w:pos="546"/>
        </w:tabs>
        <w:ind w:left="118" w:right="115" w:firstLine="0"/>
        <w:rPr>
          <w:sz w:val="20"/>
          <w:lang w:val="en-US"/>
        </w:rPr>
      </w:pPr>
      <w:r>
        <w:rPr>
          <w:sz w:val="20"/>
          <w:lang w:val="en-GB"/>
        </w:rPr>
        <w:t>The final draft for publication must be submitted to the chair of the Doctorate Committee. The chair will give the permission to print.  Deviations from the thesis may be agreed between the Doctorate Committee and the doctoral candidate.</w:t>
      </w:r>
    </w:p>
    <w:p w:rsidR="00B10965" w:rsidRPr="003E4578" w:rsidRDefault="00B10965">
      <w:pPr>
        <w:pStyle w:val="Textkrper"/>
        <w:rPr>
          <w:lang w:val="en-US"/>
        </w:rPr>
      </w:pPr>
    </w:p>
    <w:p w:rsidR="00B10965" w:rsidRPr="003E4578" w:rsidRDefault="00ED591A">
      <w:pPr>
        <w:pStyle w:val="Listenabsatz"/>
        <w:numPr>
          <w:ilvl w:val="0"/>
          <w:numId w:val="7"/>
        </w:numPr>
        <w:tabs>
          <w:tab w:val="left" w:pos="546"/>
        </w:tabs>
        <w:ind w:left="118" w:right="116" w:firstLine="0"/>
        <w:rPr>
          <w:sz w:val="20"/>
          <w:lang w:val="en-US"/>
        </w:rPr>
      </w:pPr>
      <w:r>
        <w:rPr>
          <w:sz w:val="20"/>
          <w:lang w:val="en-GB"/>
        </w:rPr>
        <w:t>If good reasons are provided, the chair of the Doctorate Committee may, upon request, extend the deadline for publication under (1).</w:t>
      </w:r>
    </w:p>
    <w:p w:rsidR="00B10965" w:rsidRPr="003E4578" w:rsidRDefault="00B10965">
      <w:pPr>
        <w:pStyle w:val="Textkrper"/>
        <w:rPr>
          <w:sz w:val="22"/>
          <w:lang w:val="en-US"/>
        </w:rPr>
      </w:pPr>
    </w:p>
    <w:p w:rsidR="00B10965" w:rsidRPr="003E4578" w:rsidRDefault="00B10965">
      <w:pPr>
        <w:pStyle w:val="Textkrper"/>
        <w:spacing w:before="9"/>
        <w:rPr>
          <w:sz w:val="17"/>
          <w:lang w:val="en-US"/>
        </w:rPr>
      </w:pPr>
    </w:p>
    <w:p w:rsidR="00B10965" w:rsidRDefault="00ED591A">
      <w:pPr>
        <w:pStyle w:val="berschrift1"/>
      </w:pPr>
      <w:bookmarkStart w:id="28" w:name="§_15"/>
      <w:bookmarkEnd w:id="28"/>
      <w:r>
        <w:rPr>
          <w:lang w:val="en-GB"/>
        </w:rPr>
        <w:t>Section 15</w:t>
      </w:r>
    </w:p>
    <w:p w:rsidR="00B10965" w:rsidRDefault="00ED591A">
      <w:pPr>
        <w:ind w:left="1347" w:right="1347"/>
        <w:jc w:val="center"/>
        <w:rPr>
          <w:b/>
          <w:sz w:val="20"/>
        </w:rPr>
      </w:pPr>
      <w:bookmarkStart w:id="29" w:name="Vollzug_der_Promotion"/>
      <w:bookmarkEnd w:id="29"/>
      <w:r>
        <w:rPr>
          <w:b/>
          <w:bCs/>
          <w:sz w:val="20"/>
          <w:lang w:val="en-GB"/>
        </w:rPr>
        <w:t>Completion of the doctorate</w:t>
      </w:r>
    </w:p>
    <w:p w:rsidR="00B10965" w:rsidRDefault="00B10965">
      <w:pPr>
        <w:pStyle w:val="Textkrper"/>
        <w:spacing w:before="1"/>
        <w:rPr>
          <w:b/>
        </w:rPr>
      </w:pPr>
    </w:p>
    <w:p w:rsidR="00B10965" w:rsidRPr="003E4578" w:rsidRDefault="00ED591A">
      <w:pPr>
        <w:pStyle w:val="Listenabsatz"/>
        <w:numPr>
          <w:ilvl w:val="0"/>
          <w:numId w:val="6"/>
        </w:numPr>
        <w:tabs>
          <w:tab w:val="left" w:pos="547"/>
        </w:tabs>
        <w:ind w:right="115" w:firstLine="0"/>
        <w:rPr>
          <w:sz w:val="20"/>
          <w:lang w:val="en-US"/>
        </w:rPr>
      </w:pPr>
      <w:r>
        <w:rPr>
          <w:sz w:val="20"/>
          <w:lang w:val="en-GB"/>
        </w:rPr>
        <w:t>With the issuing of the doctoral degree certificate by the Dean, the doctorate is completed and the doctoral candidate is entitled to use the doctor’s degree.</w:t>
      </w:r>
    </w:p>
    <w:p w:rsidR="00B10965" w:rsidRPr="003E4578" w:rsidRDefault="00B10965">
      <w:pPr>
        <w:pStyle w:val="Textkrper"/>
        <w:spacing w:before="2"/>
        <w:rPr>
          <w:lang w:val="en-US"/>
        </w:rPr>
      </w:pPr>
    </w:p>
    <w:p w:rsidR="00B10965" w:rsidRPr="003E4578" w:rsidRDefault="00ED591A">
      <w:pPr>
        <w:pStyle w:val="Listenabsatz"/>
        <w:numPr>
          <w:ilvl w:val="0"/>
          <w:numId w:val="6"/>
        </w:numPr>
        <w:tabs>
          <w:tab w:val="left" w:pos="547"/>
        </w:tabs>
        <w:ind w:right="114" w:firstLine="0"/>
        <w:rPr>
          <w:sz w:val="20"/>
          <w:lang w:val="en-US"/>
        </w:rPr>
      </w:pPr>
      <w:r>
        <w:rPr>
          <w:sz w:val="20"/>
          <w:lang w:val="en-GB"/>
        </w:rPr>
        <w:t>The doctoral certificate is issued in accordance with the model in Annex 3. Upon request, the qualification will also be delivered in an English translation in accordance with the model in Annex 4. The doctoral degree certificate will carry the date of the oral examination but will only be issued after fulfilment of the obligation to publish in accordance with Section 14.</w:t>
      </w:r>
    </w:p>
    <w:p w:rsidR="00B10965" w:rsidRPr="003E4578" w:rsidRDefault="00B10965">
      <w:pPr>
        <w:pStyle w:val="Textkrper"/>
        <w:rPr>
          <w:sz w:val="22"/>
          <w:lang w:val="en-US"/>
        </w:rPr>
      </w:pPr>
    </w:p>
    <w:p w:rsidR="00B10965" w:rsidRPr="003E4578" w:rsidRDefault="00B10965">
      <w:pPr>
        <w:pStyle w:val="Textkrper"/>
        <w:spacing w:before="10"/>
        <w:rPr>
          <w:sz w:val="17"/>
          <w:lang w:val="en-US"/>
        </w:rPr>
      </w:pPr>
    </w:p>
    <w:p w:rsidR="00B10965" w:rsidRPr="003E4578" w:rsidRDefault="00ED591A">
      <w:pPr>
        <w:pStyle w:val="berschrift1"/>
        <w:spacing w:line="229" w:lineRule="exact"/>
        <w:rPr>
          <w:lang w:val="en-US"/>
        </w:rPr>
      </w:pPr>
      <w:bookmarkStart w:id="30" w:name="§_16"/>
      <w:bookmarkStart w:id="31" w:name="Erfolgloser_Abschluss_des_Promotionsverf"/>
      <w:bookmarkEnd w:id="30"/>
      <w:bookmarkEnd w:id="31"/>
      <w:r>
        <w:rPr>
          <w:lang w:val="en-GB"/>
        </w:rPr>
        <w:t>Section 16</w:t>
      </w:r>
    </w:p>
    <w:p w:rsidR="00B10965" w:rsidRPr="003E4578" w:rsidRDefault="00ED591A">
      <w:pPr>
        <w:spacing w:line="229" w:lineRule="exact"/>
        <w:ind w:left="2298"/>
        <w:rPr>
          <w:b/>
          <w:sz w:val="20"/>
          <w:lang w:val="en-US"/>
        </w:rPr>
      </w:pPr>
      <w:r>
        <w:rPr>
          <w:b/>
          <w:bCs/>
          <w:sz w:val="20"/>
          <w:lang w:val="en-GB"/>
        </w:rPr>
        <w:t>Unsuccessful completion of the doctoral degree procedure</w:t>
      </w:r>
    </w:p>
    <w:p w:rsidR="00B10965" w:rsidRPr="003E4578" w:rsidRDefault="00B10965">
      <w:pPr>
        <w:pStyle w:val="Textkrper"/>
        <w:spacing w:before="5"/>
        <w:rPr>
          <w:b/>
          <w:lang w:val="en-US"/>
        </w:rPr>
      </w:pPr>
    </w:p>
    <w:p w:rsidR="00B10965" w:rsidRPr="003E4578" w:rsidRDefault="00ED591A">
      <w:pPr>
        <w:pStyle w:val="Listenabsatz"/>
        <w:numPr>
          <w:ilvl w:val="0"/>
          <w:numId w:val="5"/>
        </w:numPr>
        <w:tabs>
          <w:tab w:val="left" w:pos="546"/>
        </w:tabs>
        <w:spacing w:line="237" w:lineRule="auto"/>
        <w:ind w:right="118" w:firstLine="0"/>
        <w:rPr>
          <w:sz w:val="20"/>
          <w:lang w:val="en-US"/>
        </w:rPr>
      </w:pPr>
      <w:r>
        <w:rPr>
          <w:sz w:val="20"/>
          <w:lang w:val="en-GB"/>
        </w:rPr>
        <w:t>The doctoral degree procedure is terminated unsuccessfully if the thesis is definitively rejected or the defence has definitively been pronounced inadequate.  The chair of the Doctorate Committee will inform the doctoral candidate about the result in writing.</w:t>
      </w:r>
    </w:p>
    <w:p w:rsidR="00B10965" w:rsidRPr="003E4578" w:rsidRDefault="00B10965">
      <w:pPr>
        <w:pStyle w:val="Textkrper"/>
        <w:spacing w:before="7"/>
        <w:rPr>
          <w:lang w:val="en-US"/>
        </w:rPr>
      </w:pPr>
    </w:p>
    <w:p w:rsidR="00B10965" w:rsidRPr="003E4578" w:rsidRDefault="00ED591A">
      <w:pPr>
        <w:pStyle w:val="Listenabsatz"/>
        <w:numPr>
          <w:ilvl w:val="0"/>
          <w:numId w:val="5"/>
        </w:numPr>
        <w:tabs>
          <w:tab w:val="left" w:pos="546"/>
        </w:tabs>
        <w:spacing w:line="237" w:lineRule="auto"/>
        <w:ind w:right="117" w:firstLine="0"/>
        <w:rPr>
          <w:sz w:val="20"/>
          <w:lang w:val="en-US"/>
        </w:rPr>
      </w:pPr>
      <w:r>
        <w:rPr>
          <w:sz w:val="20"/>
          <w:lang w:val="en-GB"/>
        </w:rPr>
        <w:t>A renewed application for a doctorate is only allowed once, and not before the end of one year. This also applies if the first unsuccessful doctoral application took place at another university. A rejected thesis may not be submitted again for the purpose of obtaining a doctorate in the same or a slightly modified form.</w:t>
      </w:r>
    </w:p>
    <w:p w:rsidR="00B10965" w:rsidRPr="003E4578" w:rsidRDefault="00B10965">
      <w:pPr>
        <w:pStyle w:val="Textkrper"/>
        <w:rPr>
          <w:sz w:val="22"/>
          <w:lang w:val="en-US"/>
        </w:rPr>
      </w:pPr>
    </w:p>
    <w:p w:rsidR="00B10965" w:rsidRPr="003E4578" w:rsidRDefault="00B10965">
      <w:pPr>
        <w:pStyle w:val="Textkrper"/>
        <w:spacing w:before="2"/>
        <w:rPr>
          <w:sz w:val="18"/>
          <w:lang w:val="en-US"/>
        </w:rPr>
      </w:pPr>
    </w:p>
    <w:p w:rsidR="00B10965" w:rsidRPr="003E4578" w:rsidRDefault="00ED591A">
      <w:pPr>
        <w:pStyle w:val="berschrift1"/>
        <w:spacing w:line="229" w:lineRule="exact"/>
        <w:rPr>
          <w:lang w:val="en-US"/>
        </w:rPr>
      </w:pPr>
      <w:bookmarkStart w:id="32" w:name="§_17"/>
      <w:bookmarkEnd w:id="32"/>
      <w:r>
        <w:rPr>
          <w:lang w:val="en-GB"/>
        </w:rPr>
        <w:t>Section 17</w:t>
      </w:r>
    </w:p>
    <w:p w:rsidR="00B10965" w:rsidRPr="003E4578" w:rsidRDefault="00ED591A">
      <w:pPr>
        <w:spacing w:line="229" w:lineRule="exact"/>
        <w:ind w:left="2899"/>
        <w:rPr>
          <w:b/>
          <w:sz w:val="20"/>
          <w:lang w:val="en-US"/>
        </w:rPr>
      </w:pPr>
      <w:bookmarkStart w:id="33" w:name="Rücknahme_des_Promotionsgesuchs"/>
      <w:bookmarkEnd w:id="33"/>
      <w:r>
        <w:rPr>
          <w:b/>
          <w:bCs/>
          <w:sz w:val="20"/>
          <w:lang w:val="en-GB"/>
        </w:rPr>
        <w:t>Withdrawal of the doctoral application</w:t>
      </w:r>
    </w:p>
    <w:p w:rsidR="00B10965" w:rsidRPr="003E4578" w:rsidRDefault="00B10965">
      <w:pPr>
        <w:pStyle w:val="Textkrper"/>
        <w:spacing w:before="3"/>
        <w:rPr>
          <w:b/>
          <w:lang w:val="en-US"/>
        </w:rPr>
      </w:pPr>
    </w:p>
    <w:p w:rsidR="00B10965" w:rsidRPr="003E4578" w:rsidRDefault="00ED591A">
      <w:pPr>
        <w:pStyle w:val="Textkrper"/>
        <w:ind w:left="118" w:right="112"/>
        <w:jc w:val="both"/>
        <w:rPr>
          <w:lang w:val="en-US"/>
        </w:rPr>
      </w:pPr>
      <w:r>
        <w:rPr>
          <w:lang w:val="en-GB"/>
        </w:rPr>
        <w:t>An application for a doctorate can be withdrawn as long as the doctoral candidate has not submitted the thesis for assessment. Thereafter, a withdrawal is possible only for important personal reasons unrelated to the doctoral degree procedure.</w:t>
      </w:r>
    </w:p>
    <w:p w:rsidR="00B10965" w:rsidRPr="003E4578" w:rsidRDefault="00B10965">
      <w:pPr>
        <w:jc w:val="both"/>
        <w:rPr>
          <w:lang w:val="en-US"/>
        </w:rPr>
        <w:sectPr w:rsidR="00B10965" w:rsidRPr="003E4578">
          <w:pgSz w:w="11920" w:h="16850"/>
          <w:pgMar w:top="1320" w:right="1300" w:bottom="280" w:left="1300" w:header="712" w:footer="0" w:gutter="0"/>
          <w:cols w:space="720"/>
        </w:sectPr>
      </w:pPr>
    </w:p>
    <w:p w:rsidR="00B10965" w:rsidRPr="003E4578" w:rsidRDefault="00ED591A">
      <w:pPr>
        <w:pStyle w:val="Textkrper"/>
        <w:spacing w:before="85"/>
        <w:ind w:left="118" w:right="118"/>
        <w:jc w:val="both"/>
        <w:rPr>
          <w:lang w:val="en-US"/>
        </w:rPr>
      </w:pPr>
      <w:r>
        <w:rPr>
          <w:lang w:val="en-GB"/>
        </w:rPr>
        <w:lastRenderedPageBreak/>
        <w:t>The Doctorate Committee will decide on this matter in response to a written request. A re-opening of the doctoral degree procedure can then be requested in the same way.</w:t>
      </w:r>
    </w:p>
    <w:p w:rsidR="00B10965" w:rsidRPr="003E4578" w:rsidRDefault="00B10965">
      <w:pPr>
        <w:pStyle w:val="Textkrper"/>
        <w:rPr>
          <w:sz w:val="22"/>
          <w:lang w:val="en-US"/>
        </w:rPr>
      </w:pPr>
    </w:p>
    <w:p w:rsidR="00B10965" w:rsidRPr="003E4578" w:rsidRDefault="00B10965">
      <w:pPr>
        <w:pStyle w:val="Textkrper"/>
        <w:spacing w:before="9"/>
        <w:rPr>
          <w:sz w:val="17"/>
          <w:lang w:val="en-US"/>
        </w:rPr>
      </w:pPr>
    </w:p>
    <w:p w:rsidR="00B10965" w:rsidRPr="003E4578" w:rsidRDefault="00ED591A">
      <w:pPr>
        <w:pStyle w:val="berschrift1"/>
        <w:rPr>
          <w:lang w:val="en-US"/>
        </w:rPr>
      </w:pPr>
      <w:bookmarkStart w:id="34" w:name="§_18"/>
      <w:bookmarkEnd w:id="34"/>
      <w:r>
        <w:rPr>
          <w:lang w:val="en-GB"/>
        </w:rPr>
        <w:t>Section 18</w:t>
      </w:r>
    </w:p>
    <w:p w:rsidR="00B10965" w:rsidRPr="003E4578" w:rsidRDefault="00ED591A">
      <w:pPr>
        <w:spacing w:before="1"/>
        <w:ind w:left="2810"/>
        <w:rPr>
          <w:b/>
          <w:sz w:val="20"/>
          <w:lang w:val="en-US"/>
        </w:rPr>
      </w:pPr>
      <w:bookmarkStart w:id="35" w:name="Ungültigkeit_der_Promotionsleistungen"/>
      <w:bookmarkEnd w:id="35"/>
      <w:r>
        <w:rPr>
          <w:b/>
          <w:bCs/>
          <w:sz w:val="20"/>
          <w:lang w:val="en-GB"/>
        </w:rPr>
        <w:t>Invalidity of the work by the doctoral candidate</w:t>
      </w:r>
    </w:p>
    <w:p w:rsidR="00B10965" w:rsidRPr="003E4578" w:rsidRDefault="00B10965">
      <w:pPr>
        <w:pStyle w:val="Textkrper"/>
        <w:rPr>
          <w:b/>
          <w:lang w:val="en-US"/>
        </w:rPr>
      </w:pPr>
    </w:p>
    <w:p w:rsidR="00B10965" w:rsidRPr="003E4578" w:rsidRDefault="00ED591A">
      <w:pPr>
        <w:pStyle w:val="Listenabsatz"/>
        <w:numPr>
          <w:ilvl w:val="0"/>
          <w:numId w:val="4"/>
        </w:numPr>
        <w:tabs>
          <w:tab w:val="left" w:pos="546"/>
        </w:tabs>
        <w:spacing w:before="1"/>
        <w:ind w:right="115" w:firstLine="0"/>
        <w:rPr>
          <w:sz w:val="20"/>
          <w:lang w:val="en-US"/>
        </w:rPr>
      </w:pPr>
      <w:r>
        <w:rPr>
          <w:sz w:val="20"/>
          <w:lang w:val="en-GB"/>
        </w:rPr>
        <w:t>If, before the issuing of the doctoral certificate, the doctoral candidate is found to have used fraud, threats or bribes in their doctoral thesis or defence, or with regard to the requirements for admission to the doctoral programme or the initiation of the doctoral degree procedure, or if it is found that essential requirements for the doctorate were assumed erroneously to have been met, the Doctorate Committee must, after hearing the person concerned, declare the doctoral work concerned invalid.</w:t>
      </w:r>
    </w:p>
    <w:p w:rsidR="00B10965" w:rsidRPr="003E4578" w:rsidRDefault="00B10965">
      <w:pPr>
        <w:pStyle w:val="Textkrper"/>
        <w:rPr>
          <w:lang w:val="en-US"/>
        </w:rPr>
      </w:pPr>
    </w:p>
    <w:p w:rsidR="00B10965" w:rsidRPr="003E4578" w:rsidRDefault="00ED591A">
      <w:pPr>
        <w:pStyle w:val="Listenabsatz"/>
        <w:numPr>
          <w:ilvl w:val="0"/>
          <w:numId w:val="4"/>
        </w:numPr>
        <w:tabs>
          <w:tab w:val="left" w:pos="546"/>
        </w:tabs>
        <w:spacing w:before="1"/>
        <w:ind w:right="116" w:firstLine="0"/>
        <w:rPr>
          <w:sz w:val="20"/>
          <w:lang w:val="en-US"/>
        </w:rPr>
      </w:pPr>
      <w:r>
        <w:rPr>
          <w:sz w:val="20"/>
          <w:lang w:val="en-GB"/>
        </w:rPr>
        <w:t>If the circumstances of (1) only become known after the doctoral certificate has been issued, (1) shall apply accordingly and the Faculty Council shall decide, on the recommendation of the Doctorate Committee and bearing in mind the legal provisions, whether the doctoral degree is to be revoked or withdrawn. Sections 48 and 49 of the Administrative Procedures Act (VwVfG) will remain unaffected and apply additionally. The award of the university degree may also be revoked if the bearer has seriously violated the dignity conferred by the university degree, as in a final conviction for a criminal offence that in the Land of Lower Saxony leads to a loss of the status of civil servant, or if the bearer has misused the scientific status associated with the degree.</w:t>
      </w:r>
    </w:p>
    <w:p w:rsidR="00B10965" w:rsidRPr="003E4578" w:rsidRDefault="00B10965">
      <w:pPr>
        <w:pStyle w:val="Textkrper"/>
        <w:rPr>
          <w:lang w:val="en-US"/>
        </w:rPr>
      </w:pPr>
    </w:p>
    <w:p w:rsidR="00B10965" w:rsidRPr="003E4578" w:rsidRDefault="00ED591A">
      <w:pPr>
        <w:pStyle w:val="Listenabsatz"/>
        <w:numPr>
          <w:ilvl w:val="0"/>
          <w:numId w:val="4"/>
        </w:numPr>
        <w:tabs>
          <w:tab w:val="left" w:pos="546"/>
        </w:tabs>
        <w:ind w:right="118" w:firstLine="0"/>
        <w:rPr>
          <w:sz w:val="20"/>
          <w:lang w:val="en-US"/>
        </w:rPr>
      </w:pPr>
      <w:r>
        <w:rPr>
          <w:sz w:val="20"/>
          <w:lang w:val="en-GB"/>
        </w:rPr>
        <w:t>If the requirements for admission to the doctoral programme or the initiation of the doctoral degree procedure were not fulfilled but this was not due to fraud on the part of the doctoral candidate, and this fact becomes known only after the doctoral certificate has been issued, this deficiency will be remedied by the successful completion of the doctorate.</w:t>
      </w:r>
    </w:p>
    <w:p w:rsidR="00B10965" w:rsidRPr="003E4578" w:rsidRDefault="00B10965">
      <w:pPr>
        <w:pStyle w:val="Textkrper"/>
        <w:spacing w:before="2"/>
        <w:rPr>
          <w:lang w:val="en-US"/>
        </w:rPr>
      </w:pPr>
    </w:p>
    <w:p w:rsidR="00B10965" w:rsidRPr="003E4578" w:rsidRDefault="00ED591A">
      <w:pPr>
        <w:pStyle w:val="Listenabsatz"/>
        <w:numPr>
          <w:ilvl w:val="0"/>
          <w:numId w:val="4"/>
        </w:numPr>
        <w:tabs>
          <w:tab w:val="left" w:pos="546"/>
        </w:tabs>
        <w:ind w:right="122" w:firstLine="0"/>
        <w:rPr>
          <w:sz w:val="20"/>
          <w:lang w:val="en-US"/>
        </w:rPr>
      </w:pPr>
      <w:r>
        <w:rPr>
          <w:sz w:val="20"/>
          <w:lang w:val="en-GB"/>
        </w:rPr>
        <w:t>The person concerned must be given the opportunity to discuss the matter with the Doctorate Committee before a decision is taken.</w:t>
      </w:r>
    </w:p>
    <w:p w:rsidR="00B10965" w:rsidRPr="003E4578" w:rsidRDefault="00B10965">
      <w:pPr>
        <w:pStyle w:val="Textkrper"/>
        <w:spacing w:before="11"/>
        <w:rPr>
          <w:sz w:val="19"/>
          <w:lang w:val="en-US"/>
        </w:rPr>
      </w:pPr>
    </w:p>
    <w:p w:rsidR="00B10965" w:rsidRPr="003E4578" w:rsidRDefault="00ED591A">
      <w:pPr>
        <w:pStyle w:val="Listenabsatz"/>
        <w:numPr>
          <w:ilvl w:val="0"/>
          <w:numId w:val="4"/>
        </w:numPr>
        <w:tabs>
          <w:tab w:val="left" w:pos="546"/>
        </w:tabs>
        <w:ind w:right="120" w:firstLine="0"/>
        <w:rPr>
          <w:sz w:val="20"/>
          <w:lang w:val="en-US"/>
        </w:rPr>
      </w:pPr>
      <w:r>
        <w:rPr>
          <w:sz w:val="20"/>
          <w:lang w:val="en-GB"/>
        </w:rPr>
        <w:t>The incorrect doctoral certificate must be retrieved and, if appropriate, replaced by a corrected certificate.</w:t>
      </w:r>
    </w:p>
    <w:p w:rsidR="00B10965" w:rsidRPr="003E4578" w:rsidRDefault="00B10965">
      <w:pPr>
        <w:pStyle w:val="Textkrper"/>
        <w:rPr>
          <w:sz w:val="22"/>
          <w:lang w:val="en-US"/>
        </w:rPr>
      </w:pPr>
    </w:p>
    <w:p w:rsidR="00B10965" w:rsidRPr="003E4578" w:rsidRDefault="00B10965">
      <w:pPr>
        <w:pStyle w:val="Textkrper"/>
        <w:spacing w:before="8"/>
        <w:rPr>
          <w:sz w:val="17"/>
          <w:lang w:val="en-US"/>
        </w:rPr>
      </w:pPr>
    </w:p>
    <w:p w:rsidR="00B10965" w:rsidRPr="003E4578" w:rsidRDefault="00ED591A">
      <w:pPr>
        <w:pStyle w:val="berschrift1"/>
        <w:rPr>
          <w:lang w:val="en-US"/>
        </w:rPr>
      </w:pPr>
      <w:bookmarkStart w:id="36" w:name="§_19"/>
      <w:bookmarkEnd w:id="36"/>
      <w:r>
        <w:rPr>
          <w:lang w:val="en-GB"/>
        </w:rPr>
        <w:t>Section 19</w:t>
      </w:r>
    </w:p>
    <w:p w:rsidR="00B10965" w:rsidRPr="003E4578" w:rsidRDefault="00ED591A">
      <w:pPr>
        <w:spacing w:before="1"/>
        <w:ind w:left="2191"/>
        <w:rPr>
          <w:b/>
          <w:sz w:val="20"/>
          <w:lang w:val="en-US"/>
        </w:rPr>
      </w:pPr>
      <w:bookmarkStart w:id="37" w:name="Einsicht_in_die_Promotionsakte,_Aufbewah"/>
      <w:bookmarkEnd w:id="37"/>
      <w:r>
        <w:rPr>
          <w:b/>
          <w:bCs/>
          <w:sz w:val="20"/>
          <w:lang w:val="en-GB"/>
        </w:rPr>
        <w:t>Access to the doctoral records, retention period</w:t>
      </w:r>
    </w:p>
    <w:p w:rsidR="00B10965" w:rsidRPr="003E4578" w:rsidRDefault="00B10965">
      <w:pPr>
        <w:pStyle w:val="Textkrper"/>
        <w:spacing w:before="3"/>
        <w:rPr>
          <w:b/>
          <w:lang w:val="en-US"/>
        </w:rPr>
      </w:pPr>
    </w:p>
    <w:p w:rsidR="00B10965" w:rsidRPr="003E4578" w:rsidRDefault="00ED591A">
      <w:pPr>
        <w:pStyle w:val="Listenabsatz"/>
        <w:numPr>
          <w:ilvl w:val="0"/>
          <w:numId w:val="3"/>
        </w:numPr>
        <w:tabs>
          <w:tab w:val="left" w:pos="546"/>
        </w:tabs>
        <w:ind w:right="118" w:firstLine="0"/>
        <w:rPr>
          <w:sz w:val="20"/>
          <w:lang w:val="en-US"/>
        </w:rPr>
      </w:pPr>
      <w:r>
        <w:rPr>
          <w:sz w:val="20"/>
          <w:lang w:val="en-GB"/>
        </w:rPr>
        <w:t>Upon completion of the doctoral degree procedure, the doctoral candidate will be granted access to the doctoral records upon her or his request.</w:t>
      </w:r>
    </w:p>
    <w:p w:rsidR="00B10965" w:rsidRPr="003E4578" w:rsidRDefault="00B10965">
      <w:pPr>
        <w:pStyle w:val="Textkrper"/>
        <w:spacing w:before="11"/>
        <w:rPr>
          <w:sz w:val="19"/>
          <w:lang w:val="en-US"/>
        </w:rPr>
      </w:pPr>
    </w:p>
    <w:p w:rsidR="00B10965" w:rsidRPr="003E4578" w:rsidRDefault="00ED591A">
      <w:pPr>
        <w:pStyle w:val="Listenabsatz"/>
        <w:numPr>
          <w:ilvl w:val="0"/>
          <w:numId w:val="3"/>
        </w:numPr>
        <w:tabs>
          <w:tab w:val="left" w:pos="546"/>
        </w:tabs>
        <w:ind w:right="114" w:firstLine="0"/>
        <w:rPr>
          <w:sz w:val="20"/>
          <w:lang w:val="en-US"/>
        </w:rPr>
      </w:pPr>
      <w:r>
        <w:rPr>
          <w:sz w:val="20"/>
          <w:lang w:val="en-GB"/>
        </w:rPr>
        <w:t>The doctoral documents must be kept for 50 years. Even after this time, it must be ensured that information can be provided on the basis of registers regarding the outcome of a doctoral degree procedure.</w:t>
      </w:r>
    </w:p>
    <w:p w:rsidR="00B10965" w:rsidRPr="003E4578" w:rsidRDefault="00B10965">
      <w:pPr>
        <w:pStyle w:val="Textkrper"/>
        <w:rPr>
          <w:sz w:val="22"/>
          <w:lang w:val="en-US"/>
        </w:rPr>
      </w:pPr>
    </w:p>
    <w:p w:rsidR="00B10965" w:rsidRPr="003E4578" w:rsidRDefault="00B10965">
      <w:pPr>
        <w:pStyle w:val="Textkrper"/>
        <w:spacing w:before="9"/>
        <w:rPr>
          <w:sz w:val="17"/>
          <w:lang w:val="en-US"/>
        </w:rPr>
      </w:pPr>
    </w:p>
    <w:p w:rsidR="00B10965" w:rsidRDefault="00ED591A">
      <w:pPr>
        <w:pStyle w:val="berschrift1"/>
        <w:ind w:left="1346"/>
      </w:pPr>
      <w:bookmarkStart w:id="38" w:name="§_20"/>
      <w:bookmarkStart w:id="39" w:name="Widerspruch"/>
      <w:bookmarkEnd w:id="38"/>
      <w:bookmarkEnd w:id="39"/>
      <w:r>
        <w:rPr>
          <w:lang w:val="en-GB"/>
        </w:rPr>
        <w:t>Section 20</w:t>
      </w:r>
    </w:p>
    <w:p w:rsidR="00B10965" w:rsidRDefault="00ED591A">
      <w:pPr>
        <w:spacing w:before="1"/>
        <w:ind w:left="1345" w:right="1347"/>
        <w:jc w:val="center"/>
        <w:rPr>
          <w:b/>
          <w:sz w:val="20"/>
        </w:rPr>
      </w:pPr>
      <w:r>
        <w:rPr>
          <w:b/>
          <w:bCs/>
          <w:sz w:val="20"/>
          <w:lang w:val="en-GB"/>
        </w:rPr>
        <w:t>Appeal</w:t>
      </w:r>
    </w:p>
    <w:p w:rsidR="00B10965" w:rsidRDefault="00B10965">
      <w:pPr>
        <w:pStyle w:val="Textkrper"/>
        <w:spacing w:before="3"/>
        <w:rPr>
          <w:b/>
        </w:rPr>
      </w:pPr>
    </w:p>
    <w:p w:rsidR="00B10965" w:rsidRPr="003E4578" w:rsidRDefault="00ED591A">
      <w:pPr>
        <w:pStyle w:val="Listenabsatz"/>
        <w:numPr>
          <w:ilvl w:val="0"/>
          <w:numId w:val="2"/>
        </w:numPr>
        <w:tabs>
          <w:tab w:val="left" w:pos="546"/>
        </w:tabs>
        <w:ind w:right="117" w:firstLine="0"/>
        <w:rPr>
          <w:sz w:val="20"/>
          <w:lang w:val="en-US"/>
        </w:rPr>
      </w:pPr>
      <w:r>
        <w:rPr>
          <w:sz w:val="20"/>
          <w:lang w:val="en-GB"/>
        </w:rPr>
        <w:t>Negative decisions made in accordance with these Doctoral Degree Regulations must be substantiated in writing with information on legal remedies and announced in accordance with Section 41 of the Administrative Procedures Act (VwVfG).</w:t>
      </w:r>
    </w:p>
    <w:p w:rsidR="00B10965" w:rsidRPr="003E4578" w:rsidRDefault="00B10965">
      <w:pPr>
        <w:pStyle w:val="Textkrper"/>
        <w:spacing w:before="11"/>
        <w:rPr>
          <w:sz w:val="19"/>
          <w:lang w:val="en-US"/>
        </w:rPr>
      </w:pPr>
    </w:p>
    <w:p w:rsidR="00B10965" w:rsidRPr="003E4578" w:rsidRDefault="00ED591A">
      <w:pPr>
        <w:pStyle w:val="Listenabsatz"/>
        <w:numPr>
          <w:ilvl w:val="0"/>
          <w:numId w:val="2"/>
        </w:numPr>
        <w:tabs>
          <w:tab w:val="left" w:pos="546"/>
        </w:tabs>
        <w:ind w:right="116" w:firstLine="0"/>
        <w:rPr>
          <w:sz w:val="20"/>
          <w:lang w:val="en-US"/>
        </w:rPr>
      </w:pPr>
      <w:r>
        <w:rPr>
          <w:sz w:val="20"/>
          <w:lang w:val="en-GB"/>
        </w:rPr>
        <w:t>Appeals against a decision of the examiners that is based on an assessment of a student’s work can be made in writing within one month after receipt of the decision or in accordance with Section 68 ff. of the Verwaltungsgerichtsordnung (Code of Administrative Procedures) by the chair of the Doctorate Committee. Otherwise, legal proceedings need to be instituted. The appeal should be substantiated within one month after filing.</w:t>
      </w:r>
    </w:p>
    <w:p w:rsidR="00B10965" w:rsidRPr="003E4578" w:rsidRDefault="00B10965">
      <w:pPr>
        <w:jc w:val="both"/>
        <w:rPr>
          <w:sz w:val="20"/>
          <w:lang w:val="en-US"/>
        </w:rPr>
        <w:sectPr w:rsidR="00B10965" w:rsidRPr="003E4578">
          <w:pgSz w:w="11920" w:h="16850"/>
          <w:pgMar w:top="1320" w:right="1300" w:bottom="280" w:left="1300" w:header="712" w:footer="0" w:gutter="0"/>
          <w:cols w:space="720"/>
        </w:sectPr>
      </w:pPr>
    </w:p>
    <w:p w:rsidR="00B10965" w:rsidRPr="003E4578" w:rsidRDefault="00ED591A">
      <w:pPr>
        <w:pStyle w:val="Listenabsatz"/>
        <w:numPr>
          <w:ilvl w:val="0"/>
          <w:numId w:val="2"/>
        </w:numPr>
        <w:tabs>
          <w:tab w:val="left" w:pos="546"/>
        </w:tabs>
        <w:spacing w:before="85"/>
        <w:ind w:right="117" w:firstLine="0"/>
        <w:rPr>
          <w:sz w:val="20"/>
          <w:lang w:val="en-US"/>
        </w:rPr>
      </w:pPr>
      <w:r>
        <w:rPr>
          <w:sz w:val="20"/>
          <w:lang w:val="en-GB"/>
        </w:rPr>
        <w:lastRenderedPageBreak/>
        <w:t>The grounds for the appeal should be substantiated within one month after filing. It is responsible for conducting the appeal proceedings. No costs are charged for appeal procedures.</w:t>
      </w:r>
    </w:p>
    <w:p w:rsidR="00B10965" w:rsidRPr="003E4578" w:rsidRDefault="00B10965">
      <w:pPr>
        <w:pStyle w:val="Textkrper"/>
        <w:spacing w:before="11"/>
        <w:rPr>
          <w:sz w:val="19"/>
          <w:lang w:val="en-US"/>
        </w:rPr>
      </w:pPr>
    </w:p>
    <w:p w:rsidR="00B10965" w:rsidRPr="003E4578" w:rsidRDefault="00ED591A">
      <w:pPr>
        <w:pStyle w:val="Listenabsatz"/>
        <w:numPr>
          <w:ilvl w:val="0"/>
          <w:numId w:val="2"/>
        </w:numPr>
        <w:tabs>
          <w:tab w:val="left" w:pos="546"/>
        </w:tabs>
        <w:ind w:right="115" w:firstLine="0"/>
        <w:rPr>
          <w:sz w:val="20"/>
          <w:lang w:val="en-US"/>
        </w:rPr>
      </w:pPr>
      <w:r>
        <w:rPr>
          <w:sz w:val="20"/>
          <w:lang w:val="en-GB"/>
        </w:rPr>
        <w:t>No costs are charged for the appeal procedure. If the grounds for appeal are directed against a decision of the Examination Committee, the chair of the Doctorate Committee will forward the objection to the Examination Committee for review. If the grounds for appeal are directed against the decision of an assessor, the chair of the Doctorate Committee will forward the objection to the assessor concerned. The result of the review is to be forwarded to the Doctorate Committee.</w:t>
      </w:r>
    </w:p>
    <w:p w:rsidR="00B10965" w:rsidRPr="003E4578" w:rsidRDefault="00B10965">
      <w:pPr>
        <w:pStyle w:val="Textkrper"/>
        <w:spacing w:before="1"/>
        <w:rPr>
          <w:lang w:val="en-US"/>
        </w:rPr>
      </w:pPr>
    </w:p>
    <w:p w:rsidR="00B10965" w:rsidRPr="003E4578" w:rsidRDefault="00ED591A">
      <w:pPr>
        <w:pStyle w:val="Listenabsatz"/>
        <w:numPr>
          <w:ilvl w:val="0"/>
          <w:numId w:val="2"/>
        </w:numPr>
        <w:tabs>
          <w:tab w:val="left" w:pos="546"/>
        </w:tabs>
        <w:ind w:right="118" w:firstLine="0"/>
        <w:rPr>
          <w:sz w:val="20"/>
          <w:lang w:val="en-US"/>
        </w:rPr>
      </w:pPr>
      <w:r>
        <w:rPr>
          <w:sz w:val="20"/>
          <w:lang w:val="en-GB"/>
        </w:rPr>
        <w:t>If the Examination Committee or the assessor changes their decision as requested by the appeal, the Doctorate Committee will have definitively dealt with the objection. Otherwise, the responsible Doctorate Committee will examine in full the examination decision, and especially check whether:</w:t>
      </w:r>
    </w:p>
    <w:p w:rsidR="00B10965" w:rsidRPr="003E4578" w:rsidRDefault="00B10965">
      <w:pPr>
        <w:pStyle w:val="Textkrper"/>
        <w:spacing w:before="1"/>
        <w:rPr>
          <w:lang w:val="en-US"/>
        </w:rPr>
      </w:pPr>
    </w:p>
    <w:p w:rsidR="00B10965" w:rsidRPr="003E4578" w:rsidRDefault="00ED591A">
      <w:pPr>
        <w:pStyle w:val="Listenabsatz"/>
        <w:numPr>
          <w:ilvl w:val="1"/>
          <w:numId w:val="2"/>
        </w:numPr>
        <w:tabs>
          <w:tab w:val="left" w:pos="827"/>
        </w:tabs>
        <w:ind w:hanging="283"/>
        <w:rPr>
          <w:sz w:val="20"/>
          <w:lang w:val="en-US"/>
        </w:rPr>
      </w:pPr>
      <w:r>
        <w:rPr>
          <w:sz w:val="20"/>
          <w:lang w:val="en-GB"/>
        </w:rPr>
        <w:t>whether the examination procedure was carried out properly,</w:t>
      </w:r>
    </w:p>
    <w:p w:rsidR="00B10965" w:rsidRPr="003E4578" w:rsidRDefault="00B10965">
      <w:pPr>
        <w:pStyle w:val="Textkrper"/>
        <w:rPr>
          <w:lang w:val="en-US"/>
        </w:rPr>
      </w:pPr>
    </w:p>
    <w:p w:rsidR="00B10965" w:rsidRPr="003E4578" w:rsidRDefault="00ED591A">
      <w:pPr>
        <w:pStyle w:val="Listenabsatz"/>
        <w:numPr>
          <w:ilvl w:val="1"/>
          <w:numId w:val="2"/>
        </w:numPr>
        <w:tabs>
          <w:tab w:val="left" w:pos="827"/>
        </w:tabs>
        <w:ind w:hanging="283"/>
        <w:rPr>
          <w:sz w:val="20"/>
          <w:lang w:val="en-US"/>
        </w:rPr>
      </w:pPr>
      <w:r>
        <w:rPr>
          <w:sz w:val="20"/>
          <w:lang w:val="en-GB"/>
        </w:rPr>
        <w:t>whether the grading was based on incorrect information,</w:t>
      </w:r>
    </w:p>
    <w:p w:rsidR="00B10965" w:rsidRPr="003E4578" w:rsidRDefault="00B10965">
      <w:pPr>
        <w:pStyle w:val="Textkrper"/>
        <w:spacing w:before="10"/>
        <w:rPr>
          <w:sz w:val="19"/>
          <w:lang w:val="en-US"/>
        </w:rPr>
      </w:pPr>
    </w:p>
    <w:p w:rsidR="00B10965" w:rsidRPr="003E4578" w:rsidRDefault="00ED591A">
      <w:pPr>
        <w:pStyle w:val="Listenabsatz"/>
        <w:numPr>
          <w:ilvl w:val="1"/>
          <w:numId w:val="2"/>
        </w:numPr>
        <w:tabs>
          <w:tab w:val="left" w:pos="827"/>
        </w:tabs>
        <w:spacing w:before="1"/>
        <w:ind w:hanging="283"/>
        <w:rPr>
          <w:sz w:val="20"/>
          <w:lang w:val="en-US"/>
        </w:rPr>
      </w:pPr>
      <w:r>
        <w:rPr>
          <w:sz w:val="20"/>
          <w:lang w:val="en-GB"/>
        </w:rPr>
        <w:t>whether common principles of assessment were not observed,</w:t>
      </w:r>
    </w:p>
    <w:p w:rsidR="00B10965" w:rsidRPr="003E4578" w:rsidRDefault="00B10965">
      <w:pPr>
        <w:pStyle w:val="Textkrper"/>
        <w:spacing w:before="5"/>
        <w:rPr>
          <w:lang w:val="en-US"/>
        </w:rPr>
      </w:pPr>
    </w:p>
    <w:p w:rsidR="00B10965" w:rsidRPr="003E4578" w:rsidRDefault="00ED591A">
      <w:pPr>
        <w:pStyle w:val="Listenabsatz"/>
        <w:numPr>
          <w:ilvl w:val="1"/>
          <w:numId w:val="2"/>
        </w:numPr>
        <w:tabs>
          <w:tab w:val="left" w:pos="827"/>
        </w:tabs>
        <w:spacing w:line="232" w:lineRule="auto"/>
        <w:ind w:right="119" w:hanging="283"/>
        <w:rPr>
          <w:sz w:val="20"/>
          <w:lang w:val="en-US"/>
        </w:rPr>
      </w:pPr>
      <w:r>
        <w:rPr>
          <w:sz w:val="20"/>
          <w:lang w:val="en-GB"/>
        </w:rPr>
        <w:t>whether a reasonable and well-reasoned answer was judged incorrect,</w:t>
      </w:r>
    </w:p>
    <w:p w:rsidR="00B10965" w:rsidRPr="003E4578" w:rsidRDefault="00B10965">
      <w:pPr>
        <w:pStyle w:val="Textkrper"/>
        <w:spacing w:before="10"/>
        <w:rPr>
          <w:lang w:val="en-US"/>
        </w:rPr>
      </w:pPr>
    </w:p>
    <w:p w:rsidR="00B10965" w:rsidRPr="003E4578" w:rsidRDefault="00ED591A">
      <w:pPr>
        <w:pStyle w:val="Listenabsatz"/>
        <w:numPr>
          <w:ilvl w:val="1"/>
          <w:numId w:val="2"/>
        </w:numPr>
        <w:tabs>
          <w:tab w:val="left" w:pos="827"/>
        </w:tabs>
        <w:spacing w:line="235" w:lineRule="auto"/>
        <w:ind w:right="120" w:hanging="283"/>
        <w:rPr>
          <w:sz w:val="20"/>
          <w:lang w:val="en-US"/>
        </w:rPr>
      </w:pPr>
      <w:r>
        <w:rPr>
          <w:sz w:val="20"/>
          <w:lang w:val="en-GB"/>
        </w:rPr>
        <w:t>whether the assessor was guided by extraneous considerations.</w:t>
      </w:r>
    </w:p>
    <w:p w:rsidR="00B10965" w:rsidRPr="003E4578" w:rsidRDefault="00B10965">
      <w:pPr>
        <w:pStyle w:val="Textkrper"/>
        <w:spacing w:before="3"/>
        <w:rPr>
          <w:lang w:val="en-US"/>
        </w:rPr>
      </w:pPr>
    </w:p>
    <w:p w:rsidR="00B10965" w:rsidRDefault="00ED591A">
      <w:pPr>
        <w:pStyle w:val="Listenabsatz"/>
        <w:numPr>
          <w:ilvl w:val="0"/>
          <w:numId w:val="2"/>
        </w:numPr>
        <w:tabs>
          <w:tab w:val="left" w:pos="546"/>
        </w:tabs>
        <w:ind w:right="115" w:firstLine="0"/>
        <w:rPr>
          <w:sz w:val="20"/>
        </w:rPr>
      </w:pPr>
      <w:r>
        <w:rPr>
          <w:sz w:val="20"/>
          <w:lang w:val="en-GB"/>
        </w:rPr>
        <w:t>The Doctorate Committee may, ex officio, appoint an expert for the appeal procedure. An expert must be appointed it this is requested by the appellant. The assessor must be qualified according to Section 4 (3).</w:t>
      </w:r>
    </w:p>
    <w:p w:rsidR="00B10965" w:rsidRDefault="00B10965">
      <w:pPr>
        <w:pStyle w:val="Textkrper"/>
      </w:pPr>
    </w:p>
    <w:p w:rsidR="00B10965" w:rsidRPr="003E4578" w:rsidRDefault="00ED591A">
      <w:pPr>
        <w:pStyle w:val="Listenabsatz"/>
        <w:numPr>
          <w:ilvl w:val="0"/>
          <w:numId w:val="2"/>
        </w:numPr>
        <w:tabs>
          <w:tab w:val="left" w:pos="546"/>
        </w:tabs>
        <w:ind w:right="119" w:firstLine="0"/>
        <w:rPr>
          <w:sz w:val="20"/>
          <w:lang w:val="en-US"/>
        </w:rPr>
      </w:pPr>
      <w:r>
        <w:rPr>
          <w:sz w:val="20"/>
          <w:lang w:val="en-GB"/>
        </w:rPr>
        <w:t>If the Doctorate Committee finds a deficiency as described in (5) Sentence 2 but does not deal definitively with the objection at this stage of the procedure, the examination components will be reassessed by examiners who were not previously involved in this examination, or the thesis defence will be repeated.</w:t>
      </w:r>
    </w:p>
    <w:p w:rsidR="00B10965" w:rsidRPr="003E4578" w:rsidRDefault="00B10965">
      <w:pPr>
        <w:pStyle w:val="Textkrper"/>
        <w:rPr>
          <w:lang w:val="en-US"/>
        </w:rPr>
      </w:pPr>
    </w:p>
    <w:p w:rsidR="00B10965" w:rsidRPr="003E4578" w:rsidRDefault="00ED591A">
      <w:pPr>
        <w:pStyle w:val="Listenabsatz"/>
        <w:numPr>
          <w:ilvl w:val="0"/>
          <w:numId w:val="2"/>
        </w:numPr>
        <w:tabs>
          <w:tab w:val="left" w:pos="546"/>
        </w:tabs>
        <w:ind w:right="117" w:firstLine="0"/>
        <w:rPr>
          <w:sz w:val="20"/>
          <w:lang w:val="en-US"/>
        </w:rPr>
      </w:pPr>
      <w:r>
        <w:rPr>
          <w:sz w:val="20"/>
          <w:lang w:val="en-GB"/>
        </w:rPr>
        <w:t>The appeal procedure should be completed within three months of the filing. If the appeal is not upheld, reasons must be provided for the rejection, and information on options for legal remedies must be provided.</w:t>
      </w:r>
    </w:p>
    <w:p w:rsidR="00B10965" w:rsidRPr="003E4578" w:rsidRDefault="00B10965">
      <w:pPr>
        <w:pStyle w:val="Textkrper"/>
        <w:spacing w:before="11"/>
        <w:rPr>
          <w:sz w:val="19"/>
          <w:lang w:val="en-US"/>
        </w:rPr>
      </w:pPr>
    </w:p>
    <w:p w:rsidR="00B10965" w:rsidRPr="003E4578" w:rsidRDefault="00ED591A">
      <w:pPr>
        <w:pStyle w:val="Listenabsatz"/>
        <w:numPr>
          <w:ilvl w:val="0"/>
          <w:numId w:val="2"/>
        </w:numPr>
        <w:tabs>
          <w:tab w:val="left" w:pos="546"/>
        </w:tabs>
        <w:ind w:left="545" w:hanging="427"/>
        <w:rPr>
          <w:sz w:val="20"/>
          <w:lang w:val="en-US"/>
        </w:rPr>
      </w:pPr>
      <w:r>
        <w:rPr>
          <w:sz w:val="20"/>
          <w:lang w:val="en-GB"/>
        </w:rPr>
        <w:t>The objection or appeal procedure may not lead to a lowering of the examination mark.</w:t>
      </w:r>
    </w:p>
    <w:p w:rsidR="00B10965" w:rsidRPr="003E4578" w:rsidRDefault="00B10965">
      <w:pPr>
        <w:pStyle w:val="Textkrper"/>
        <w:rPr>
          <w:sz w:val="22"/>
          <w:lang w:val="en-US"/>
        </w:rPr>
      </w:pPr>
    </w:p>
    <w:p w:rsidR="00B10965" w:rsidRPr="003E4578" w:rsidRDefault="00B10965">
      <w:pPr>
        <w:pStyle w:val="Textkrper"/>
        <w:spacing w:before="11"/>
        <w:rPr>
          <w:sz w:val="17"/>
          <w:lang w:val="en-US"/>
        </w:rPr>
      </w:pPr>
    </w:p>
    <w:p w:rsidR="00B10965" w:rsidRPr="003E4578" w:rsidRDefault="00ED591A">
      <w:pPr>
        <w:pStyle w:val="berschrift1"/>
        <w:rPr>
          <w:lang w:val="en-US"/>
        </w:rPr>
      </w:pPr>
      <w:bookmarkStart w:id="40" w:name="§_22"/>
      <w:bookmarkEnd w:id="40"/>
      <w:r>
        <w:rPr>
          <w:lang w:val="en-GB"/>
        </w:rPr>
        <w:t>Section 22</w:t>
      </w:r>
    </w:p>
    <w:p w:rsidR="00B10965" w:rsidRPr="003E4578" w:rsidRDefault="00ED591A">
      <w:pPr>
        <w:ind w:left="1344" w:right="1347"/>
        <w:jc w:val="center"/>
        <w:rPr>
          <w:b/>
          <w:sz w:val="20"/>
          <w:lang w:val="en-US"/>
        </w:rPr>
      </w:pPr>
      <w:bookmarkStart w:id="41" w:name="Inkrafttreten"/>
      <w:bookmarkEnd w:id="41"/>
      <w:r>
        <w:rPr>
          <w:b/>
          <w:bCs/>
          <w:sz w:val="20"/>
          <w:lang w:val="en-GB"/>
        </w:rPr>
        <w:t>Effective date</w:t>
      </w:r>
    </w:p>
    <w:p w:rsidR="00B10965" w:rsidRPr="003E4578" w:rsidRDefault="00B10965">
      <w:pPr>
        <w:pStyle w:val="Textkrper"/>
        <w:spacing w:before="1"/>
        <w:rPr>
          <w:b/>
          <w:lang w:val="en-US"/>
        </w:rPr>
      </w:pPr>
    </w:p>
    <w:p w:rsidR="00B10965" w:rsidRPr="003E4578" w:rsidRDefault="00ED591A">
      <w:pPr>
        <w:pStyle w:val="Textkrper"/>
        <w:ind w:left="118" w:right="115"/>
        <w:jc w:val="both"/>
        <w:rPr>
          <w:lang w:val="en-US"/>
        </w:rPr>
      </w:pPr>
      <w:r>
        <w:rPr>
          <w:lang w:val="en-GB"/>
        </w:rPr>
        <w:t>These Regulations shall enter into force after their approval by the Presidential Chair on the day following their publication in the Official Note of the University of Oldenburg.</w:t>
      </w:r>
    </w:p>
    <w:p w:rsidR="00B10965" w:rsidRPr="003E4578" w:rsidRDefault="00B10965">
      <w:pPr>
        <w:jc w:val="both"/>
        <w:rPr>
          <w:lang w:val="en-US"/>
        </w:rPr>
        <w:sectPr w:rsidR="00B10965" w:rsidRPr="003E4578">
          <w:pgSz w:w="11920" w:h="16850"/>
          <w:pgMar w:top="1320" w:right="1300" w:bottom="280" w:left="1300" w:header="712" w:footer="0" w:gutter="0"/>
          <w:cols w:space="720"/>
        </w:sectPr>
      </w:pPr>
    </w:p>
    <w:p w:rsidR="00B10965" w:rsidRPr="003E4578" w:rsidRDefault="00ED591A">
      <w:pPr>
        <w:pStyle w:val="berschrift1"/>
        <w:spacing w:before="82"/>
        <w:ind w:left="118" w:right="0"/>
        <w:jc w:val="left"/>
        <w:rPr>
          <w:lang w:val="en-US"/>
        </w:rPr>
      </w:pPr>
      <w:bookmarkStart w:id="42" w:name="Anlage_1"/>
      <w:bookmarkEnd w:id="42"/>
      <w:r>
        <w:rPr>
          <w:lang w:val="en-GB"/>
        </w:rPr>
        <w:lastRenderedPageBreak/>
        <w:t>Annex 1</w:t>
      </w:r>
    </w:p>
    <w:p w:rsidR="00B10965" w:rsidRPr="003E4578" w:rsidRDefault="00ED591A">
      <w:pPr>
        <w:pStyle w:val="Textkrper"/>
        <w:spacing w:before="3"/>
        <w:ind w:left="118"/>
        <w:rPr>
          <w:lang w:val="en-US"/>
        </w:rPr>
      </w:pPr>
      <w:r>
        <w:rPr>
          <w:lang w:val="en-GB"/>
        </w:rPr>
        <w:t>Re: Section 7 (5)</w:t>
      </w:r>
    </w:p>
    <w:p w:rsidR="00B10965" w:rsidRPr="003E4578" w:rsidRDefault="00B10965">
      <w:pPr>
        <w:pStyle w:val="Textkrper"/>
        <w:rPr>
          <w:sz w:val="22"/>
          <w:lang w:val="en-US"/>
        </w:rPr>
      </w:pPr>
    </w:p>
    <w:p w:rsidR="00B10965" w:rsidRPr="003E4578" w:rsidRDefault="00B10965">
      <w:pPr>
        <w:pStyle w:val="Textkrper"/>
        <w:spacing w:before="8"/>
        <w:rPr>
          <w:sz w:val="17"/>
          <w:lang w:val="en-US"/>
        </w:rPr>
      </w:pPr>
    </w:p>
    <w:p w:rsidR="00B10965" w:rsidRPr="003E4578" w:rsidRDefault="00ED591A">
      <w:pPr>
        <w:pStyle w:val="berschrift1"/>
        <w:spacing w:before="1"/>
        <w:ind w:left="118" w:right="0"/>
        <w:jc w:val="left"/>
        <w:rPr>
          <w:lang w:val="en-US"/>
        </w:rPr>
      </w:pPr>
      <w:r>
        <w:rPr>
          <w:lang w:val="en-GB"/>
        </w:rPr>
        <w:t>Model of a Supervision Agreement according to Section 7 of the Doctoral Degree Regulations</w:t>
      </w:r>
    </w:p>
    <w:p w:rsidR="00B10965" w:rsidRPr="003E4578" w:rsidRDefault="00B10965">
      <w:pPr>
        <w:pStyle w:val="Textkrper"/>
        <w:rPr>
          <w:b/>
          <w:sz w:val="22"/>
          <w:lang w:val="en-US"/>
        </w:rPr>
      </w:pPr>
    </w:p>
    <w:p w:rsidR="00B10965" w:rsidRPr="003E4578" w:rsidRDefault="00B10965">
      <w:pPr>
        <w:pStyle w:val="Textkrper"/>
        <w:spacing w:before="3"/>
        <w:rPr>
          <w:b/>
          <w:sz w:val="18"/>
          <w:lang w:val="en-US"/>
        </w:rPr>
      </w:pPr>
    </w:p>
    <w:p w:rsidR="00B10965" w:rsidRPr="003E4578" w:rsidRDefault="00ED591A">
      <w:pPr>
        <w:pStyle w:val="Textkrper"/>
        <w:ind w:left="118" w:right="116" w:hanging="1"/>
        <w:jc w:val="both"/>
        <w:rPr>
          <w:lang w:val="en-US"/>
        </w:rPr>
      </w:pPr>
      <w:r>
        <w:rPr>
          <w:lang w:val="en-GB"/>
        </w:rPr>
        <w:t>The doctoral candidate and the undersigned supervisors/members of the Supervisory Committee have agreed to conclude a Supervision Agreement that will ensure the scientific support required for the success of the doctoral project:</w:t>
      </w:r>
    </w:p>
    <w:p w:rsidR="00B10965" w:rsidRPr="003E4578" w:rsidRDefault="00B10965">
      <w:pPr>
        <w:pStyle w:val="Textkrper"/>
        <w:spacing w:before="10"/>
        <w:rPr>
          <w:sz w:val="19"/>
          <w:lang w:val="en-US"/>
        </w:rPr>
      </w:pPr>
    </w:p>
    <w:p w:rsidR="00B10965" w:rsidRDefault="00ED591A" w:rsidP="002F04D8">
      <w:pPr>
        <w:pStyle w:val="Textkrper"/>
        <w:ind w:left="118" w:right="116" w:hanging="1"/>
        <w:jc w:val="both"/>
        <w:rPr>
          <w:lang w:val="en-GB"/>
        </w:rPr>
      </w:pPr>
      <w:r>
        <w:rPr>
          <w:lang w:val="en-GB"/>
        </w:rPr>
        <w:t>Ms/Mr _______________________________ (doctoral candidate)</w:t>
      </w:r>
    </w:p>
    <w:p w:rsidR="002F04D8" w:rsidRPr="002F04D8" w:rsidRDefault="002F04D8" w:rsidP="002F04D8">
      <w:pPr>
        <w:pStyle w:val="Textkrper"/>
        <w:ind w:left="118" w:right="116" w:hanging="1"/>
        <w:jc w:val="both"/>
        <w:rPr>
          <w:lang w:val="en-GB"/>
        </w:rPr>
      </w:pPr>
      <w:r>
        <w:rPr>
          <w:lang w:val="en-GB"/>
        </w:rPr>
        <w:t>and</w:t>
      </w:r>
    </w:p>
    <w:p w:rsidR="00B10965" w:rsidRPr="002F04D8" w:rsidRDefault="00ED591A" w:rsidP="002F04D8">
      <w:pPr>
        <w:pStyle w:val="Textkrper"/>
        <w:ind w:left="118" w:right="116" w:hanging="1"/>
        <w:jc w:val="both"/>
        <w:rPr>
          <w:lang w:val="en-GB"/>
        </w:rPr>
      </w:pPr>
      <w:r>
        <w:rPr>
          <w:lang w:val="en-GB"/>
        </w:rPr>
        <w:t>Ms/Mr _______________________________ (first supervisor)</w:t>
      </w:r>
    </w:p>
    <w:p w:rsidR="00B10965" w:rsidRPr="002F04D8" w:rsidRDefault="00ED591A" w:rsidP="002F04D8">
      <w:pPr>
        <w:pStyle w:val="Textkrper"/>
        <w:ind w:left="118" w:right="116" w:hanging="1"/>
        <w:jc w:val="both"/>
        <w:rPr>
          <w:lang w:val="en-GB"/>
        </w:rPr>
      </w:pPr>
      <w:r w:rsidRPr="002F04D8">
        <w:rPr>
          <w:lang w:val="en-GB"/>
        </w:rPr>
        <w:t>as well as</w:t>
      </w:r>
    </w:p>
    <w:p w:rsidR="00B10965" w:rsidRPr="002F04D8" w:rsidRDefault="00ED591A" w:rsidP="002F04D8">
      <w:pPr>
        <w:pStyle w:val="Textkrper"/>
        <w:ind w:left="118" w:right="116" w:hanging="1"/>
        <w:jc w:val="both"/>
        <w:rPr>
          <w:i/>
          <w:lang w:val="en-GB"/>
        </w:rPr>
      </w:pPr>
      <w:r w:rsidRPr="002F04D8">
        <w:rPr>
          <w:lang w:val="en-GB"/>
        </w:rPr>
        <w:t xml:space="preserve">Ms/Mr _______________________________ </w:t>
      </w:r>
      <w:r w:rsidRPr="002F04D8">
        <w:rPr>
          <w:i/>
          <w:lang w:val="en-GB"/>
        </w:rPr>
        <w:t>(second supervisor)</w:t>
      </w:r>
    </w:p>
    <w:p w:rsidR="002F04D8" w:rsidRPr="002F04D8" w:rsidRDefault="002F04D8" w:rsidP="002F04D8">
      <w:pPr>
        <w:pStyle w:val="Textkrper"/>
        <w:ind w:left="118" w:right="116" w:hanging="1"/>
        <w:jc w:val="both"/>
        <w:rPr>
          <w:lang w:val="en-GB"/>
        </w:rPr>
      </w:pPr>
      <w:r w:rsidRPr="002F04D8">
        <w:rPr>
          <w:lang w:val="en-GB"/>
        </w:rPr>
        <w:t>as well as</w:t>
      </w:r>
    </w:p>
    <w:p w:rsidR="00B10965" w:rsidRPr="002F04D8" w:rsidRDefault="00ED591A" w:rsidP="002F04D8">
      <w:pPr>
        <w:pStyle w:val="Textkrper"/>
        <w:ind w:left="118" w:right="116" w:hanging="1"/>
        <w:jc w:val="both"/>
        <w:rPr>
          <w:lang w:val="en-GB"/>
        </w:rPr>
      </w:pPr>
      <w:r w:rsidRPr="002F04D8">
        <w:rPr>
          <w:lang w:val="en-GB"/>
        </w:rPr>
        <w:t>Ms/Mr _______________________________ (</w:t>
      </w:r>
      <w:r w:rsidRPr="002F04D8">
        <w:rPr>
          <w:i/>
          <w:lang w:val="en-GB"/>
        </w:rPr>
        <w:t>third supervisor</w:t>
      </w:r>
      <w:r w:rsidRPr="002F04D8">
        <w:rPr>
          <w:lang w:val="en-GB"/>
        </w:rPr>
        <w:t>)</w:t>
      </w:r>
    </w:p>
    <w:p w:rsidR="00B10965" w:rsidRPr="002F04D8" w:rsidRDefault="00B10965" w:rsidP="002F04D8">
      <w:pPr>
        <w:pStyle w:val="Textkrper"/>
        <w:ind w:left="118" w:right="116" w:hanging="1"/>
        <w:jc w:val="both"/>
        <w:rPr>
          <w:lang w:val="en-GB"/>
        </w:rPr>
      </w:pPr>
    </w:p>
    <w:p w:rsidR="00B10965" w:rsidRPr="003E4578" w:rsidRDefault="00ED591A">
      <w:pPr>
        <w:pStyle w:val="Listenabsatz"/>
        <w:numPr>
          <w:ilvl w:val="0"/>
          <w:numId w:val="1"/>
        </w:numPr>
        <w:tabs>
          <w:tab w:val="left" w:pos="457"/>
          <w:tab w:val="left" w:pos="6778"/>
        </w:tabs>
        <w:spacing w:before="93"/>
        <w:ind w:right="2530" w:firstLine="0"/>
        <w:rPr>
          <w:sz w:val="20"/>
          <w:lang w:val="en-US"/>
        </w:rPr>
      </w:pPr>
      <w:r>
        <w:rPr>
          <w:sz w:val="20"/>
          <w:lang w:val="en-GB"/>
        </w:rPr>
        <w:t>School: Discipline/field of studies of the doctorate: If applicable, name of doctoral programme or Graduate School:</w:t>
      </w:r>
    </w:p>
    <w:p w:rsidR="00B10965" w:rsidRPr="003E4578" w:rsidRDefault="00ED591A">
      <w:pPr>
        <w:pStyle w:val="Textkrper"/>
        <w:spacing w:before="6"/>
        <w:rPr>
          <w:sz w:val="15"/>
          <w:lang w:val="en-US"/>
        </w:rPr>
      </w:pPr>
      <w:r>
        <w:rPr>
          <w:noProof/>
          <w:lang w:bidi="ar-SA"/>
        </w:rPr>
        <mc:AlternateContent>
          <mc:Choice Requires="wps">
            <w:drawing>
              <wp:anchor distT="0" distB="0" distL="0" distR="0" simplePos="0" relativeHeight="251643904" behindDoc="0" locked="0" layoutInCell="1" allowOverlap="1">
                <wp:simplePos x="0" y="0"/>
                <wp:positionH relativeFrom="page">
                  <wp:posOffset>904240</wp:posOffset>
                </wp:positionH>
                <wp:positionV relativeFrom="paragraph">
                  <wp:posOffset>142875</wp:posOffset>
                </wp:positionV>
                <wp:extent cx="4234180" cy="0"/>
                <wp:effectExtent l="8890" t="9525" r="5080" b="9525"/>
                <wp:wrapTopAndBottom/>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4180" cy="0"/>
                        </a:xfrm>
                        <a:prstGeom prst="line">
                          <a:avLst/>
                        </a:prstGeom>
                        <a:noFill/>
                        <a:ln w="79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9603F" id="Line 29"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pt,11.25pt" to="404.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13FAIAACo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6RI&#10;BxptheIon4fe9MaVELJSOxuqo2f1YraafndI6VVL1IFHjq8XA3lZyEjepISNM3DDvv+sGcSQo9ex&#10;UefGdgESWoDOUY/LXQ9+9ojCYZFPimwGstHBl5BySDTW+U9cdygYFZZAOgKT09b5QISUQ0i4R+mN&#10;kDLKLRXqK/w0n05igtNSsOAMYc4e9itp0YmEgYlfrAo8j2FWHxWLYC0nbH2zPRHyasPlUgU8KAXo&#10;3KzrRPyYp/P1bD0rRkU+XY+KtK5HHzerYjTdZE8f6km9WtXZz0AtK8pWMMZVYDdMZ1b8nfq3d3Kd&#10;q/t83tuQvEWP/QKywz+SjloG+a6DsNfssrODxjCQMfj2eMLEP+7Bfnziy18AAAD//wMAUEsDBBQA&#10;BgAIAAAAIQBwNnOe3AAAAAkBAAAPAAAAZHJzL2Rvd25yZXYueG1sTI9NS8QwEIbvgv8hjODNTY1V&#10;1tp0EUGQPa1dQb2lzdgUm0lpsrvdf++Ih/X4zjy8H+Vq9oPY4xT7QBquFxkIpDbYnjoNb9vnqyWI&#10;mAxZMwRCDUeMsKrOz0pT2HCgV9zXqRNsQrEwGlxKYyFlbB16ExdhROLfV5i8SSynTtrJHNjcD1Jl&#10;2Z30pidOcGbEJ4ftd73znPux+bzpvXppaLv2m/X70eV5rfXlxfz4ACLhnE4w/Nbn6lBxpybsyEYx&#10;sM5VzqgGpW5BMLDM7hWI5u8gq1L+X1D9AAAA//8DAFBLAQItABQABgAIAAAAIQC2gziS/gAAAOEB&#10;AAATAAAAAAAAAAAAAAAAAAAAAABbQ29udGVudF9UeXBlc10ueG1sUEsBAi0AFAAGAAgAAAAhADj9&#10;If/WAAAAlAEAAAsAAAAAAAAAAAAAAAAALwEAAF9yZWxzLy5yZWxzUEsBAi0AFAAGAAgAAAAhAJpa&#10;XXcUAgAAKgQAAA4AAAAAAAAAAAAAAAAALgIAAGRycy9lMm9Eb2MueG1sUEsBAi0AFAAGAAgAAAAh&#10;AHA2c57cAAAACQEAAA8AAAAAAAAAAAAAAAAAbgQAAGRycy9kb3ducmV2LnhtbFBLBQYAAAAABAAE&#10;APMAAAB3BQAAAAA=&#10;" strokeweight=".22119mm">
                <w10:wrap type="topAndBottom" anchorx="page"/>
              </v:line>
            </w:pict>
          </mc:Fallback>
        </mc:AlternateContent>
      </w:r>
    </w:p>
    <w:p w:rsidR="00B10965" w:rsidRPr="003E4578" w:rsidRDefault="00B10965">
      <w:pPr>
        <w:pStyle w:val="Textkrper"/>
        <w:spacing w:before="3"/>
        <w:rPr>
          <w:sz w:val="17"/>
          <w:lang w:val="en-US"/>
        </w:rPr>
      </w:pPr>
    </w:p>
    <w:p w:rsidR="00B10965" w:rsidRPr="003E4578" w:rsidRDefault="00ED591A">
      <w:pPr>
        <w:pStyle w:val="Listenabsatz"/>
        <w:numPr>
          <w:ilvl w:val="0"/>
          <w:numId w:val="1"/>
        </w:numPr>
        <w:tabs>
          <w:tab w:val="left" w:pos="457"/>
        </w:tabs>
        <w:ind w:firstLine="0"/>
        <w:rPr>
          <w:sz w:val="20"/>
          <w:lang w:val="en-US"/>
        </w:rPr>
      </w:pPr>
      <w:r>
        <w:rPr>
          <w:sz w:val="20"/>
          <w:lang w:val="en-GB"/>
        </w:rPr>
        <w:t>Intended topic of the thesis (working title):</w:t>
      </w:r>
    </w:p>
    <w:p w:rsidR="00B10965" w:rsidRPr="003E4578" w:rsidRDefault="00ED591A">
      <w:pPr>
        <w:pStyle w:val="Textkrper"/>
        <w:spacing w:before="6"/>
        <w:rPr>
          <w:sz w:val="15"/>
          <w:lang w:val="en-US"/>
        </w:rPr>
      </w:pPr>
      <w:r>
        <w:rPr>
          <w:noProof/>
          <w:lang w:bidi="ar-SA"/>
        </w:rPr>
        <mc:AlternateContent>
          <mc:Choice Requires="wps">
            <w:drawing>
              <wp:anchor distT="0" distB="0" distL="0" distR="0" simplePos="0" relativeHeight="251645952" behindDoc="0" locked="0" layoutInCell="1" allowOverlap="1">
                <wp:simplePos x="0" y="0"/>
                <wp:positionH relativeFrom="page">
                  <wp:posOffset>904240</wp:posOffset>
                </wp:positionH>
                <wp:positionV relativeFrom="paragraph">
                  <wp:posOffset>142875</wp:posOffset>
                </wp:positionV>
                <wp:extent cx="4304665" cy="0"/>
                <wp:effectExtent l="8890" t="9525" r="10795" b="9525"/>
                <wp:wrapTopAndBottom/>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line">
                          <a:avLst/>
                        </a:prstGeom>
                        <a:noFill/>
                        <a:ln w="79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F1A22" id="Line 2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pt,11.25pt" to="410.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VfFQ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JvPQm964AkIqtbWhOnpSr+ZZ0+8OKV21RO155Ph2NpCXhYzkXUrYOAM37PovmkEMOXgd&#10;G3VqbBcgoQXoFPU43/TgJ48oHObTNJ/NHjCigy8hxZBorPOfue5QMEosgXQEJsdn5wMRUgwh4R6l&#10;N0LKKLdUqC/x42I2jQlOS8GCM4Q5u99V0qIjCQMTv1gVeO7DrD4oFsFaTtj6ansi5MWGy6UKeFAK&#10;0Llal4n4sUgX6/l6no/yyWw9ytO6Hn3aVPlotskeH+ppXVV19jNQy/KiFYxxFdgN05nlf6f+9Z1c&#10;5uo2n7c2JO/RY7+A7PCPpKOWQb7LIOw0O2/toDEMZAy+Pp4w8fd7sO+f+OoXAAAA//8DAFBLAwQU&#10;AAYACAAAACEAjIrqOtwAAAAJAQAADwAAAGRycy9kb3ducmV2LnhtbEyPTUvDQBCG74L/YRnBm924&#10;jVJiNkUEQXqqqaDeNtkxG8zOhuy2Tf+9Ix7s8Z15eD/K9ewHccAp9oE03C4yEEhtsD11Gt52zzcr&#10;EDEZsmYIhBpOGGFdXV6UprDhSK94qFMn2IRiYTS4lMZCytg69CYuwojEv68weZNYTp20kzmyuR+k&#10;yrJ76U1PnODMiE8O2+967zn3Y/u57L16aWi38dvN+8nlea319dX8+AAi4Zz+Yfitz9Wh4k5N2JON&#10;YmCdq5xRDUrdgWBgpbIliObvIKtSni+ofgAAAP//AwBQSwECLQAUAAYACAAAACEAtoM4kv4AAADh&#10;AQAAEwAAAAAAAAAAAAAAAAAAAAAAW0NvbnRlbnRfVHlwZXNdLnhtbFBLAQItABQABgAIAAAAIQA4&#10;/SH/1gAAAJQBAAALAAAAAAAAAAAAAAAAAC8BAABfcmVscy8ucmVsc1BLAQItABQABgAIAAAAIQDl&#10;daVfFQIAACoEAAAOAAAAAAAAAAAAAAAAAC4CAABkcnMvZTJvRG9jLnhtbFBLAQItABQABgAIAAAA&#10;IQCMiuo63AAAAAkBAAAPAAAAAAAAAAAAAAAAAG8EAABkcnMvZG93bnJldi54bWxQSwUGAAAAAAQA&#10;BADzAAAAeAUAAAAA&#10;" strokeweight=".22119mm">
                <w10:wrap type="topAndBottom" anchorx="page"/>
              </v:line>
            </w:pict>
          </mc:Fallback>
        </mc:AlternateContent>
      </w:r>
      <w:r>
        <w:rPr>
          <w:noProof/>
          <w:lang w:bidi="ar-SA"/>
        </w:rPr>
        <mc:AlternateContent>
          <mc:Choice Requires="wps">
            <w:drawing>
              <wp:anchor distT="0" distB="0" distL="0" distR="0" simplePos="0" relativeHeight="251646976" behindDoc="0" locked="0" layoutInCell="1" allowOverlap="1">
                <wp:simplePos x="0" y="0"/>
                <wp:positionH relativeFrom="page">
                  <wp:posOffset>904240</wp:posOffset>
                </wp:positionH>
                <wp:positionV relativeFrom="paragraph">
                  <wp:posOffset>288925</wp:posOffset>
                </wp:positionV>
                <wp:extent cx="4304665" cy="0"/>
                <wp:effectExtent l="8890" t="12700" r="10795" b="6350"/>
                <wp:wrapTopAndBottom/>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line">
                          <a:avLst/>
                        </a:prstGeom>
                        <a:noFill/>
                        <a:ln w="79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4B7A8" id="Line 2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pt,22.75pt" to="410.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KOFQ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aI8i&#10;LWi0FYqj0TT0pjOugJCV2tlQHT2rV7PV9LtDSq8aog48cny7GMjLQkbyLiVsnIEb9t0XzSCGHL2O&#10;jTrXtg2Q0AJ0jnpc7nrws0cUDvNxmk8mTxjR3peQok801vnPXLcoGCWWQDoCk9PW+UCEFH1IuEfp&#10;jZAyyi0V6ko8nU/GMcFpKVhwhjBnD/uVtOhEwsDEL1YFnscwq4+KRbCGE7a+2Z4IebXhcqkCHpQC&#10;dG7WdSJ+zNP5erae5YN8NFkP8rSqBp82q3ww2WTTp2pcrVZV9jNQy/KiEYxxFdj105nlf6f+7Z1c&#10;5+o+n/c2JO/RY7+AbP+PpKOWQb7rIOw1u+xsrzEMZAy+PZ4w8Y97sB+f+PIXAAAA//8DAFBLAwQU&#10;AAYACAAAACEAyEBxgtwAAAAJAQAADwAAAGRycy9kb3ducmV2LnhtbEyPTUvDQBCG74L/YRnBm92Y&#10;bqXEbIoIgvRUU0G9bbJjNpidDdltm/57Rzzo8Z15eD/KzewHccQp9oE03C4yEEhtsD11Gl73Tzdr&#10;EDEZsmYIhBrOGGFTXV6UprDhRC94rFMn2IRiYTS4lMZCytg69CYuwojEv88weZNYTp20kzmxuR9k&#10;nmV30pueOMGZER8dtl/1wXPu++5j2fv8uaH91u+2b2enVK319dX8cA8i4Zz+YPipz9Wh4k5NOJCN&#10;YmCtcsWoBrVagWBgnWdLEM3vQVal/L+g+gYAAP//AwBQSwECLQAUAAYACAAAACEAtoM4kv4AAADh&#10;AQAAEwAAAAAAAAAAAAAAAAAAAAAAW0NvbnRlbnRfVHlwZXNdLnhtbFBLAQItABQABgAIAAAAIQA4&#10;/SH/1gAAAJQBAAALAAAAAAAAAAAAAAAAAC8BAABfcmVscy8ucmVsc1BLAQItABQABgAIAAAAIQBh&#10;MpKOFQIAACoEAAAOAAAAAAAAAAAAAAAAAC4CAABkcnMvZTJvRG9jLnhtbFBLAQItABQABgAIAAAA&#10;IQDIQHGC3AAAAAkBAAAPAAAAAAAAAAAAAAAAAG8EAABkcnMvZG93bnJldi54bWxQSwUGAAAAAAQA&#10;BADzAAAAeAUAAAAA&#10;" strokeweight=".22119mm">
                <w10:wrap type="topAndBottom" anchorx="page"/>
              </v:line>
            </w:pict>
          </mc:Fallback>
        </mc:AlternateContent>
      </w:r>
      <w:r>
        <w:rPr>
          <w:noProof/>
          <w:lang w:bidi="ar-SA"/>
        </w:rPr>
        <mc:AlternateContent>
          <mc:Choice Requires="wps">
            <w:drawing>
              <wp:anchor distT="0" distB="0" distL="0" distR="0" simplePos="0" relativeHeight="251648000" behindDoc="0" locked="0" layoutInCell="1" allowOverlap="1">
                <wp:simplePos x="0" y="0"/>
                <wp:positionH relativeFrom="page">
                  <wp:posOffset>904240</wp:posOffset>
                </wp:positionH>
                <wp:positionV relativeFrom="paragraph">
                  <wp:posOffset>434975</wp:posOffset>
                </wp:positionV>
                <wp:extent cx="4304665" cy="0"/>
                <wp:effectExtent l="8890" t="6350" r="10795" b="12700"/>
                <wp:wrapTopAndBottom/>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line">
                          <a:avLst/>
                        </a:prstGeom>
                        <a:noFill/>
                        <a:ln w="79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B55B3" id="Line 2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pt,34.25pt" to="410.1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KFQIAACo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5hgp&#10;0oNGz0JxNClCbwbjSgip1caG6uhRvZpnTb87pHTdEbXjkePbyUBeFjKSdylh4wzcsB2+aAYxZO91&#10;bNSxtX2AhBagY9TjdNODHz2icJhP07woHjCiV19Cymuisc5/5rpHwaiwBNIRmByenQ9ESHkNCfco&#10;vRZSRrmlQkOFH+fFNCY4LQULzhDm7G5bS4sOJAxM/GJV4LkPs3qvWATrOGGri+2JkGcbLpcq4EEp&#10;QOdinSfixzydr2arWT7KJ8VqlKdNM/q0rvNRsc4eH5ppU9dN9jNQy/KyE4xxFdhdpzPL/079yzs5&#10;z9VtPm9tSN6jx34B2es/ko5aBvnOg7DV7LSxV41hIGPw5fGEib/fg33/xJe/AAAA//8DAFBLAwQU&#10;AAYACAAAACEAQ1aBItwAAAAJAQAADwAAAGRycy9kb3ducmV2LnhtbEyPTUvDQBCG74L/YRnBm92Y&#10;xhLSbIoIgvRUU0F722THbDA7G7LbNv33jnjQ4zvz8H6Um9kN4oRT6D0puF8kIJBab3rqFLztn+9y&#10;ECFqMnrwhAouGGBTXV+VujD+TK94qmMn2IRCoRXYGMdCytBadDos/IjEv08/OR1ZTp00kz6zuRtk&#10;miQr6XRPnGD1iE8W26/66Dj3Y3dY9i59aWi/dbvt+8VmWa3U7c38uAYRcY5/MPzU5+pQcafGH8kE&#10;MbDO0oxRBav8AQQDeZosQTS/B1mV8v+C6hsAAP//AwBQSwECLQAUAAYACAAAACEAtoM4kv4AAADh&#10;AQAAEwAAAAAAAAAAAAAAAAAAAAAAW0NvbnRlbnRfVHlwZXNdLnhtbFBLAQItABQABgAIAAAAIQA4&#10;/SH/1gAAAJQBAAALAAAAAAAAAAAAAAAAAC8BAABfcmVscy8ucmVsc1BLAQItABQABgAIAAAAIQB7&#10;s/CKFQIAACoEAAAOAAAAAAAAAAAAAAAAAC4CAABkcnMvZTJvRG9jLnhtbFBLAQItABQABgAIAAAA&#10;IQBDVoEi3AAAAAkBAAAPAAAAAAAAAAAAAAAAAG8EAABkcnMvZG93bnJldi54bWxQSwUGAAAAAAQA&#10;BADzAAAAeAUAAAAA&#10;" strokeweight=".22119mm">
                <w10:wrap type="topAndBottom" anchorx="page"/>
              </v:line>
            </w:pict>
          </mc:Fallback>
        </mc:AlternateContent>
      </w:r>
    </w:p>
    <w:p w:rsidR="00B10965" w:rsidRPr="003E4578" w:rsidRDefault="00B10965">
      <w:pPr>
        <w:pStyle w:val="Textkrper"/>
        <w:spacing w:before="9"/>
        <w:rPr>
          <w:sz w:val="12"/>
          <w:lang w:val="en-US"/>
        </w:rPr>
      </w:pPr>
    </w:p>
    <w:p w:rsidR="00B10965" w:rsidRPr="003E4578" w:rsidRDefault="00B10965">
      <w:pPr>
        <w:pStyle w:val="Textkrper"/>
        <w:spacing w:before="9"/>
        <w:rPr>
          <w:sz w:val="12"/>
          <w:lang w:val="en-US"/>
        </w:rPr>
      </w:pPr>
    </w:p>
    <w:p w:rsidR="00B10965" w:rsidRPr="003E4578" w:rsidRDefault="00ED591A">
      <w:pPr>
        <w:pStyle w:val="Textkrper"/>
        <w:tabs>
          <w:tab w:val="left" w:pos="6808"/>
        </w:tabs>
        <w:ind w:left="118"/>
        <w:jc w:val="both"/>
        <w:rPr>
          <w:lang w:val="en-US"/>
        </w:rPr>
      </w:pPr>
      <w:r>
        <w:rPr>
          <w:lang w:val="en-GB"/>
        </w:rPr>
        <w:t>Start of the doctoral project (month/year):</w:t>
      </w:r>
      <w:r>
        <w:rPr>
          <w:u w:val="single"/>
          <w:lang w:val="en-GB"/>
        </w:rPr>
        <w:t xml:space="preserve"> </w:t>
      </w:r>
      <w:r>
        <w:rPr>
          <w:u w:val="single"/>
          <w:lang w:val="en-GB"/>
        </w:rPr>
        <w:tab/>
        <w:t>_</w:t>
      </w:r>
    </w:p>
    <w:p w:rsidR="00B10965" w:rsidRPr="003E4578" w:rsidRDefault="00B10965">
      <w:pPr>
        <w:pStyle w:val="Textkrper"/>
        <w:rPr>
          <w:sz w:val="12"/>
          <w:lang w:val="en-US"/>
        </w:rPr>
      </w:pPr>
    </w:p>
    <w:p w:rsidR="00B10965" w:rsidRDefault="00ED591A">
      <w:pPr>
        <w:pStyle w:val="Textkrper"/>
        <w:spacing w:before="93"/>
        <w:ind w:left="118"/>
        <w:rPr>
          <w:lang w:val="en-GB"/>
        </w:rPr>
      </w:pPr>
      <w:r>
        <w:rPr>
          <w:lang w:val="en-GB"/>
        </w:rPr>
        <w:t>The following formal requirements apply to the doctoral project:</w:t>
      </w:r>
    </w:p>
    <w:p w:rsidR="00DC1748" w:rsidRDefault="00DC1748">
      <w:pPr>
        <w:pStyle w:val="Textkrper"/>
        <w:spacing w:before="93"/>
        <w:ind w:left="118"/>
        <w:rPr>
          <w:lang w:val="en-GB"/>
        </w:rPr>
      </w:pPr>
    </w:p>
    <w:p w:rsidR="00DC1748" w:rsidRDefault="00DC1748" w:rsidP="00DC1748">
      <w:pPr>
        <w:pStyle w:val="Listenabsatz"/>
        <w:numPr>
          <w:ilvl w:val="1"/>
          <w:numId w:val="1"/>
        </w:numPr>
        <w:tabs>
          <w:tab w:val="left" w:pos="839"/>
        </w:tabs>
        <w:spacing w:before="1"/>
        <w:ind w:left="543" w:right="635" w:firstLine="0"/>
        <w:jc w:val="left"/>
        <w:rPr>
          <w:i/>
          <w:sz w:val="20"/>
        </w:rPr>
      </w:pPr>
      <w:r w:rsidRPr="00DC1748">
        <w:rPr>
          <w:sz w:val="20"/>
          <w:szCs w:val="20"/>
          <w:lang w:val="en-GB"/>
        </w:rPr>
        <w:t>Genetic engineering: licence or</w:t>
      </w:r>
      <w:r>
        <w:rPr>
          <w:sz w:val="20"/>
          <w:lang w:val="en-GB"/>
        </w:rPr>
        <w:t xml:space="preserve"> notification</w:t>
      </w:r>
    </w:p>
    <w:p w:rsidR="00DC1748" w:rsidRDefault="00DC1748" w:rsidP="00DC1748">
      <w:pPr>
        <w:pStyle w:val="Textkrper"/>
        <w:spacing w:before="3"/>
        <w:rPr>
          <w:i/>
        </w:rPr>
      </w:pPr>
    </w:p>
    <w:p w:rsidR="00DC1748" w:rsidRDefault="00DC1748" w:rsidP="00DC1748">
      <w:pPr>
        <w:pStyle w:val="Textkrper"/>
        <w:tabs>
          <w:tab w:val="left" w:pos="3238"/>
        </w:tabs>
        <w:ind w:left="826"/>
      </w:pPr>
      <w:r>
        <w:rPr>
          <w:noProof/>
          <w:lang w:bidi="ar-SA"/>
        </w:rPr>
        <mc:AlternateContent>
          <mc:Choice Requires="wps">
            <w:drawing>
              <wp:anchor distT="0" distB="0" distL="114300" distR="114300" simplePos="0" relativeHeight="251651072" behindDoc="1" locked="0" layoutInCell="1" allowOverlap="1" wp14:anchorId="7600853B" wp14:editId="0D041010">
                <wp:simplePos x="0" y="0"/>
                <wp:positionH relativeFrom="page">
                  <wp:posOffset>2721610</wp:posOffset>
                </wp:positionH>
                <wp:positionV relativeFrom="paragraph">
                  <wp:posOffset>17780</wp:posOffset>
                </wp:positionV>
                <wp:extent cx="116840" cy="117475"/>
                <wp:effectExtent l="6985" t="8255" r="9525" b="7620"/>
                <wp:wrapNone/>
                <wp:docPr id="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41F2D" id="Rectangle 21" o:spid="_x0000_s1026" style="position:absolute;margin-left:214.3pt;margin-top:1.4pt;width:9.2pt;height:9.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i3gAIAABUFAAAOAAAAZHJzL2Uyb0RvYy54bWysVF9v2yAQf5+074B4Tx1SN3+sOlUVJ9Ok&#10;bqvW7QMQwDEaBgYkTlftu+/ASZasL9M0P2COO+7ud/c7bu/2rUI74bw0usTkaoiR0MxwqTcl/vpl&#10;NZhi5APVnCqjRYmfhcd387dvbjtbiJFpjOLCIXCifdHZEjch2CLLPGtES/2VsUKDsjaupQFEt8m4&#10;ox14b1U2Gg7HWWcct84w4T2cVr0Sz5P/uhYsfKprLwJSJYbcQlpdWtdxzea3tNg4ahvJDmnQf8ii&#10;pVJD0JOrigaKtk6+ctVK5ow3dbhips1MXUsmEgZAQ4Z/oHlqqBUJCxTH21OZ/P9zyz7uHh2SvMTX&#10;M4w0baFHn6FqVG+UQCMSC9RZX4Ddk310EaK3D4Z980ibRQNm4t450zWCckgr2WcXF6Lg4Spadx8M&#10;B/d0G0yq1b52bXQIVUD71JLnU0vEPiAGh4SMpzk0joGKkEk+uYkZZbQ4XrbOh3fCtChuSuwg9+Sc&#10;7h586E2PJjGWNiupVOq60qgr8YzkebrgjZI8KhNGt1kvlEM7GnmTvkPcC7PouaK+6e2SqmdUKwPQ&#10;Wsm2xNPTbVrEKi01T+EDlarfAxqlY1QADUkfdj19XmbD2XK6nOaDfDReDvJhVQ3uV4t8MF6RyU11&#10;XS0WFfkZAZC8aCTnQkcMRyqT/O+ochiqnoQnMl9g9eclWaXvdUmyyzRSpwDV8Z/QJXpERvTMWhv+&#10;DOxwpp9NeEtg0xj3A6MO5rLE/vuWOoGReq+BYbFfcZCTkN9MRiC4c836XEM1A1clDhj120Xoh39r&#10;ndw0EImk5mtzD6ysZWJMZGyfFeQdBZi9hODwTsThPpeT1e/XbP4LAAD//wMAUEsDBBQABgAIAAAA&#10;IQDCom4f3AAAAAgBAAAPAAAAZHJzL2Rvd25yZXYueG1sTI8/T8MwFMR3JL6D9ZDYqN0QhSrEqVAF&#10;SydIM8D2Eps4wn+i2E3Dt+cxwXi6093vqv3qLFv0HMfgJWw3Apj2fVCjHyS0p5e7HbCY0Cu0wWsJ&#10;3zrCvr6+qrBU4eLf9NKkgVGJjyVKMClNJeexN9ph3IRJe/I+w+wwkZwHrma8ULmzPBOi4A5HTwsG&#10;J30wuv9qzk7Cx3ps8Shex7zr34vnQyPMYlspb2/Wp0dgSa/pLwy/+IQONTF14exVZFZCnu0KikrI&#10;6AH5ef5A3zrS23vgdcX/H6h/AAAA//8DAFBLAQItABQABgAIAAAAIQC2gziS/gAAAOEBAAATAAAA&#10;AAAAAAAAAAAAAAAAAABbQ29udGVudF9UeXBlc10ueG1sUEsBAi0AFAAGAAgAAAAhADj9If/WAAAA&#10;lAEAAAsAAAAAAAAAAAAAAAAALwEAAF9yZWxzLy5yZWxzUEsBAi0AFAAGAAgAAAAhAEXOKLeAAgAA&#10;FQUAAA4AAAAAAAAAAAAAAAAALgIAAGRycy9lMm9Eb2MueG1sUEsBAi0AFAAGAAgAAAAhAMKibh/c&#10;AAAACAEAAA8AAAAAAAAAAAAAAAAA2g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251644928" behindDoc="0" locked="0" layoutInCell="1" allowOverlap="1" wp14:anchorId="6FE8F161" wp14:editId="5680FF96">
                <wp:simplePos x="0" y="0"/>
                <wp:positionH relativeFrom="page">
                  <wp:posOffset>1162050</wp:posOffset>
                </wp:positionH>
                <wp:positionV relativeFrom="paragraph">
                  <wp:posOffset>19050</wp:posOffset>
                </wp:positionV>
                <wp:extent cx="117475" cy="117475"/>
                <wp:effectExtent l="9525" t="9525" r="6350" b="6350"/>
                <wp:wrapNone/>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1F68D" id="Rectangle 20" o:spid="_x0000_s1026" style="position:absolute;margin-left:91.5pt;margin-top:1.5pt;width:9.25pt;height:9.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qFfQIAABUFAAAOAAAAZHJzL2Uyb0RvYy54bWysVM1u2zAMvg/YOwi6p44zt0mNOkURJ8OA&#10;/RTr9gCKJMfCZEmjlDjdsHcfJSdpul6GYT7IlEiR/MiPurndd5rsJHhlTUXzizEl0nArlNlU9OuX&#10;1WhGiQ/MCKatkRV9lJ7ezl+/uuldKSe2tVpIIOjE+LJ3FW1DcGWWed7KjvkL66RBZWOhYwG3sMkE&#10;sB69dzqbjMdXWW9BOLBceo+n9aCk8+S/aSQPn5rGy0B0RTG3kFZI6zqu2fyGlRtgrlX8kAb7hyw6&#10;pgwGPbmqWWBkC+qFq05xsN424YLbLrNNo7hMGBBNPv4DzUPLnExYsDjencrk/59b/nF3D0SJihZY&#10;HsM67NFnrBozGy3JJBWod75Euwd3DxGid+8t/+aJsYsWzeQdgO1byQSmlceCZs8uxI3Hq2Tdf7AC&#10;3bNtsKlW+wa66BCrQPapJY+nlsh9IBwP83xaTC8p4ag6yDECK4+XHfjwVtqORKGigLkn52z33ofB&#10;9GgSYxm7UlqnrmtD+ope50WRLnirlYjKhBE264UGsmORN+lLyBD9uVn0XDPfDnZJNTCqUwFprVVX&#10;0dnpNitjlZZGpPCBKT3IiEabGBVBY9IHaaDPz+vx9XK2nBWjYnK1HBXjuh7drRbF6GqVTy/rN/Vi&#10;Uee/IoC8KFslhDQRw5HKefF3VDkM1UDCE5mfYfXnJVml72VJsudppE4hquM/oUv0iIyIQ+rLtRWP&#10;yA6ww2ziW4JCa+EHJT3OZUX99y0DSYl+Z5BhsV9xkNOmuJwiRQmca9bnGmY4uqpooGQQF2EY/q0D&#10;tWkxUp6ab+wdsrJRiTFPWR24jLOXEBzeiTjc5/tk9fSazX8DAAD//wMAUEsDBBQABgAIAAAAIQAH&#10;EMvA2gAAAAgBAAAPAAAAZHJzL2Rvd25yZXYueG1sTE9BTsMwELwj8QdrkbhRuwWqKo1ToQouPUGa&#10;A9w2sRtHxOsodtPwe7YnOM2OZjQ7k+9m34vJjrELpGG5UCAsNcF01Gqojm8PGxAxIRnsA1kNPzbC&#10;rri9yTEz4UIfdipTKziEYoYaXEpDJmVsnPUYF2GwxNopjB4T07GVZsQLh/terpRaS48d8QeHg907&#10;23yXZ6/haz5UeFDv3VPdfK5f96VyU19pfX83v2xBJDunPzNc63N1KLhTHc5kouiZbx55S9JwBdZX&#10;avkMouaDURa5/D+g+AUAAP//AwBQSwECLQAUAAYACAAAACEAtoM4kv4AAADhAQAAEwAAAAAAAAAA&#10;AAAAAAAAAAAAW0NvbnRlbnRfVHlwZXNdLnhtbFBLAQItABQABgAIAAAAIQA4/SH/1gAAAJQBAAAL&#10;AAAAAAAAAAAAAAAAAC8BAABfcmVscy8ucmVsc1BLAQItABQABgAIAAAAIQDApgqFfQIAABUFAAAO&#10;AAAAAAAAAAAAAAAAAC4CAABkcnMvZTJvRG9jLnhtbFBLAQItABQABgAIAAAAIQAHEMvA2gAAAAgB&#10;AAAPAAAAAAAAAAAAAAAAANcEAABkcnMvZG93bnJldi54bWxQSwUGAAAAAAQABADzAAAA3gUAAAAA&#10;" filled="f" strokeweight=".72pt">
                <w10:wrap anchorx="page"/>
              </v:rect>
            </w:pict>
          </mc:Fallback>
        </mc:AlternateContent>
      </w:r>
      <w:r w:rsidRPr="00DC1748">
        <w:rPr>
          <w:lang w:val="en-GB"/>
        </w:rPr>
        <w:t>granted/available</w:t>
      </w:r>
      <w:r>
        <w:tab/>
      </w:r>
      <w:r w:rsidRPr="00DC1748">
        <w:rPr>
          <w:lang w:val="en-GB"/>
        </w:rPr>
        <w:t>planned</w:t>
      </w:r>
    </w:p>
    <w:p w:rsidR="00DC1748" w:rsidRDefault="00DC1748" w:rsidP="00DC1748">
      <w:pPr>
        <w:pStyle w:val="Textkrper"/>
        <w:spacing w:before="10"/>
        <w:rPr>
          <w:sz w:val="19"/>
        </w:rPr>
      </w:pPr>
    </w:p>
    <w:p w:rsidR="00DC1748" w:rsidRDefault="00DC1748" w:rsidP="00DC1748">
      <w:pPr>
        <w:pStyle w:val="Textkrper"/>
        <w:tabs>
          <w:tab w:val="left" w:pos="3238"/>
        </w:tabs>
        <w:ind w:left="826"/>
      </w:pPr>
      <w:r>
        <w:rPr>
          <w:noProof/>
          <w:lang w:bidi="ar-SA"/>
        </w:rPr>
        <mc:AlternateContent>
          <mc:Choice Requires="wps">
            <w:drawing>
              <wp:anchor distT="0" distB="0" distL="114300" distR="114300" simplePos="0" relativeHeight="251653120" behindDoc="1" locked="0" layoutInCell="1" allowOverlap="1" wp14:anchorId="2DDA0651" wp14:editId="20312FB0">
                <wp:simplePos x="0" y="0"/>
                <wp:positionH relativeFrom="page">
                  <wp:posOffset>2720975</wp:posOffset>
                </wp:positionH>
                <wp:positionV relativeFrom="paragraph">
                  <wp:posOffset>8890</wp:posOffset>
                </wp:positionV>
                <wp:extent cx="116840" cy="117475"/>
                <wp:effectExtent l="6350" t="8890" r="10160" b="6985"/>
                <wp:wrapNone/>
                <wp:docPr id="4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3212B" id="Rectangle 19" o:spid="_x0000_s1026" style="position:absolute;margin-left:214.25pt;margin-top:.7pt;width:9.2pt;height: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fLgQIAABUFAAAOAAAAZHJzL2Uyb0RvYy54bWysVNuO0zAQfUfiHyy/d1OXbC9R09WqaRHS&#10;AisWPsC1ncbCsY3tNl0Q/87YaUvLviBEHhI7M3M8Z+aM53eHVqG9cF4aXWJyM8RIaGa41NsSf/m8&#10;Hkwx8oFqTpXRosTPwuO7xetX884WYmQao7hwCEC0Lzpb4iYEW2SZZ41oqb8xVmgw1sa1NMDWbTPu&#10;aAforcpGw+E464zj1hkmvIe/VW/Ei4Rf14KFj3XtRUCqxJBbSG+X3pv4zhZzWmwdtY1kxzToP2TR&#10;Uqnh0DNURQNFOydfQLWSOeNNHW6YaTNT15KJxAHYkOEfbJ4aakXiAsXx9lwm//9g2Yf9o0OSlzgn&#10;GGnaQo8+QdWo3iqByCwWqLO+AL8n++giRW8fDPvqkTbLBtzEvXOmawTlkBaJ/tlVQNx4CEWb7r3h&#10;AE93waRaHWrXRkCoAjqkljyfWyIOATH4Sch4mkPjGJgImeST23QCLU7B1vnwVpgWxUWJHeSewOn+&#10;wYeYDC1OLvEsbdZSqdR1pVFX4hnJ8xTgjZI8GhNHt90slUN7GnWTnuO5V24RuaK+6f2SKbrRopUB&#10;ZK1kW+LpOZoWsUorzZNLoFL1a0hR6RgFpCHp46qXz4/ZcLaarqb5IB+NV4N8WFWD+/UyH4zXZHJb&#10;vamWy4r8jARIXjSSc6Ejh5OUSf53UjkOVS/Cs5ivuPrLkqzT87Ik2XUaqfzA6vRN7JI8oiJ6ZW0M&#10;fwZ1ONPPJtwlsGiM+45RB3NZYv9tR53ASL3ToLDYrzjIaZPfTkawcZeWzaWFagZQJQ4Y9ctl6Id/&#10;Z53cNnASSc3X5h5UWcukmKjYPqujlmH2EoPjPRGH+3KfvH7fZotfAAAA//8DAFBLAwQUAAYACAAA&#10;ACEA5RCg8twAAAAIAQAADwAAAGRycy9kb3ducmV2LnhtbEyPMU/DMBCFdyT+g3VIbNSmMlET4lSo&#10;gqUTpBlgc2ITR8TnKHbT8O85Jhifvqd335X71Y9ssXMcAiq43whgFrtgBuwVNKeXux2wmDQaPQa0&#10;Cr5thH11fVXqwoQLvtmlTj2jEYyFVuBSmgrOY+es13ETJovEPsPsdaI499zM+kLjfuRbITLu9YB0&#10;wenJHpztvuqzV/CxHht9FK+DbLv37PlQC7eMjVK3N+vTI7Bk1/RXhl99UoeKnNpwRhPZqEBudw9U&#10;JSCBEZcyy4G1lPMceFXy/w9UPwAAAP//AwBQSwECLQAUAAYACAAAACEAtoM4kv4AAADhAQAAEwAA&#10;AAAAAAAAAAAAAAAAAAAAW0NvbnRlbnRfVHlwZXNdLnhtbFBLAQItABQABgAIAAAAIQA4/SH/1gAA&#10;AJQBAAALAAAAAAAAAAAAAAAAAC8BAABfcmVscy8ucmVsc1BLAQItABQABgAIAAAAIQCxexfLgQIA&#10;ABUFAAAOAAAAAAAAAAAAAAAAAC4CAABkcnMvZTJvRG9jLnhtbFBLAQItABQABgAIAAAAIQDlEKDy&#10;3AAAAAgBAAAPAAAAAAAAAAAAAAAAANs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251649024" behindDoc="0" locked="0" layoutInCell="1" allowOverlap="1" wp14:anchorId="19FF39BF" wp14:editId="6F5720D0">
                <wp:simplePos x="0" y="0"/>
                <wp:positionH relativeFrom="page">
                  <wp:posOffset>1162050</wp:posOffset>
                </wp:positionH>
                <wp:positionV relativeFrom="paragraph">
                  <wp:posOffset>20320</wp:posOffset>
                </wp:positionV>
                <wp:extent cx="117475" cy="117475"/>
                <wp:effectExtent l="9525" t="10795" r="6350" b="5080"/>
                <wp:wrapNone/>
                <wp:docPr id="4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6F914" id="Rectangle 18" o:spid="_x0000_s1026" style="position:absolute;margin-left:91.5pt;margin-top:1.6pt;width:9.25pt;height:9.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nfgIAABUF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WJC&#10;iWEd9ugTVo2ZjZYkn8UC9c6XaPfoHiBC9O7e8q+eGLto0UzeAdi+lUxgWnm0z55diBuPV8m6f28F&#10;umfbYFOt9g100SFWgexTS55OLZH7QDge5vm0mF5SwlF1kGMEVh4vO/DhrbQdiUJFAXNPztnu3ofB&#10;9GgSYxm7UlrjOSu1IX1Fr/OiSBe81UpEZcIIm/VCA9mxyJv0JWSI/twseq6Zbwe7pBoY1amAtNaq&#10;q+jsdJuVsUpLI1L4wJQeZESjTYyKoDHpgzTQ58f1+Ho5W86KUTG5Wo6KcV2P7laLYnS1yqeX9Zt6&#10;sajznxFAXpStEkKaiOFI5bz4O6ochmog4YnMz7D685Ks0veyJNnzNFKnENXxn9AlekRGDMxaW/GE&#10;7AA7zCa+JSi0Fr5T0uNcVtR/2zKQlOh3BhkW+xUHOW2Ky+kEN3CuWZ9rmOHoqqKBkkFchGH4tw7U&#10;psVIeWq+sXfIykYlxkTGDlkduIyzlxAc3ok43Of7ZPX7NZv/AgAA//8DAFBLAwQUAAYACAAAACEA&#10;nbnvRd0AAAAIAQAADwAAAGRycy9kb3ducmV2LnhtbEyPwU7DMBBE70j8g7VI3KidtJQqxKlQBZee&#10;IOQANyc2cYS9jmI3Tf+e5QS3Hc1o9k25X7xjs5niEFBCthLADHZBD9hLaN5f7nbAYlKolQtoJFxM&#10;hH11fVWqQoczvpm5Tj2jEoyFkmBTGgvOY2eNV3EVRoPkfYXJq0Ry6rme1JnKveO5EFvu1YD0warR&#10;HKzpvuuTl/C5HBt1FK/Dpu0+ts+HWtjZNVLe3ixPj8CSWdJfGH7xCR0qYmrDCXVkjvRuTVuShHUO&#10;jPxcZPfAWjqyB+BVyf8PqH4AAAD//wMAUEsBAi0AFAAGAAgAAAAhALaDOJL+AAAA4QEAABMAAAAA&#10;AAAAAAAAAAAAAAAAAFtDb250ZW50X1R5cGVzXS54bWxQSwECLQAUAAYACAAAACEAOP0h/9YAAACU&#10;AQAACwAAAAAAAAAAAAAAAAAvAQAAX3JlbHMvLnJlbHNQSwECLQAUAAYACAAAACEA1FZ/534CAAAV&#10;BQAADgAAAAAAAAAAAAAAAAAuAgAAZHJzL2Uyb0RvYy54bWxQSwECLQAUAAYACAAAACEAnbnvRd0A&#10;AAAIAQAADwAAAAAAAAAAAAAAAADYBAAAZHJzL2Rvd25yZXYueG1sUEsFBgAAAAAEAAQA8wAAAOIF&#10;AAAAAA==&#10;" filled="f" strokeweight=".72pt">
                <w10:wrap anchorx="page"/>
              </v:rect>
            </w:pict>
          </mc:Fallback>
        </mc:AlternateContent>
      </w:r>
      <w:r>
        <w:rPr>
          <w:lang w:val="en-GB"/>
        </w:rPr>
        <w:t>pending</w:t>
      </w:r>
      <w:r>
        <w:tab/>
      </w:r>
      <w:r>
        <w:rPr>
          <w:lang w:val="en-GB"/>
        </w:rPr>
        <w:t>not required</w:t>
      </w:r>
    </w:p>
    <w:p w:rsidR="00B10965" w:rsidRDefault="00B10965">
      <w:pPr>
        <w:pStyle w:val="Textkrper"/>
        <w:spacing w:before="7"/>
        <w:rPr>
          <w:sz w:val="19"/>
        </w:rPr>
      </w:pPr>
    </w:p>
    <w:p w:rsidR="00B10965" w:rsidRPr="003E4578" w:rsidRDefault="00ED591A">
      <w:pPr>
        <w:pStyle w:val="Listenabsatz"/>
        <w:numPr>
          <w:ilvl w:val="1"/>
          <w:numId w:val="1"/>
        </w:numPr>
        <w:tabs>
          <w:tab w:val="left" w:pos="839"/>
        </w:tabs>
        <w:spacing w:before="1"/>
        <w:ind w:left="543" w:right="635" w:firstLine="0"/>
        <w:rPr>
          <w:i/>
          <w:sz w:val="20"/>
          <w:lang w:val="en-US"/>
        </w:rPr>
      </w:pPr>
      <w:r>
        <w:rPr>
          <w:sz w:val="20"/>
          <w:lang w:val="en-GB"/>
        </w:rPr>
        <w:t xml:space="preserve">Animal testing licence </w:t>
      </w:r>
      <w:r>
        <w:rPr>
          <w:i/>
          <w:iCs/>
          <w:sz w:val="20"/>
          <w:lang w:val="en-GB"/>
        </w:rPr>
        <w:t>(please contact the responsible Animal Welfare Officer in good time before starting work)</w:t>
      </w:r>
    </w:p>
    <w:p w:rsidR="00B10965" w:rsidRPr="003E4578" w:rsidRDefault="00B10965">
      <w:pPr>
        <w:pStyle w:val="Textkrper"/>
        <w:spacing w:before="3"/>
        <w:rPr>
          <w:i/>
          <w:lang w:val="en-US"/>
        </w:rPr>
      </w:pPr>
    </w:p>
    <w:p w:rsidR="00B10965" w:rsidRPr="003E4578" w:rsidRDefault="00ED591A">
      <w:pPr>
        <w:pStyle w:val="Textkrper"/>
        <w:tabs>
          <w:tab w:val="left" w:pos="3238"/>
        </w:tabs>
        <w:ind w:left="826"/>
        <w:rPr>
          <w:lang w:val="en-US"/>
        </w:rPr>
      </w:pPr>
      <w:r>
        <w:rPr>
          <w:noProof/>
          <w:lang w:bidi="ar-SA"/>
        </w:rPr>
        <mc:AlternateContent>
          <mc:Choice Requires="wps">
            <w:drawing>
              <wp:anchor distT="0" distB="0" distL="114300" distR="114300" simplePos="0" relativeHeight="251662336" behindDoc="1" locked="0" layoutInCell="1" allowOverlap="1">
                <wp:simplePos x="0" y="0"/>
                <wp:positionH relativeFrom="page">
                  <wp:posOffset>2721610</wp:posOffset>
                </wp:positionH>
                <wp:positionV relativeFrom="paragraph">
                  <wp:posOffset>17780</wp:posOffset>
                </wp:positionV>
                <wp:extent cx="116840" cy="117475"/>
                <wp:effectExtent l="6985" t="8255" r="9525" b="762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2E0FF46" id="Rectangle 21" o:spid="_x0000_s1026" style="position:absolute;margin-left:214.3pt;margin-top:1.4pt;width:9.2pt;height:9.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ASUAIAAK4EAAAOAAAAZHJzL2Uyb0RvYy54bWysVE2P2yAQvVfqf0DcE9upNx9WnNUqTnrZ&#10;tqtu+wMI4BgVAwUSJ632v3fASZp0L1VVH/AAw/DezBvm94dWoj23TmhV4myYYsQV1UyobYm/flkP&#10;phg5TxQjUite4iN3+H7x9s28MwUf6UZLxi2CIMoVnSlx470pksTRhrfEDbXhCjZrbVviYWq3CbOk&#10;g+itTEZpOk46bZmxmnLnYLXqN/Eixq9rTv2nunbcI1liwObjaOO4CWOymJNia4lpBD3BIP+AoiVC&#10;waWXUBXxBO2seBWqFdRqp2s/pLpNdF0LyiMHYJOlf7B5bojhkQskx5lLmtz/C0s/7p8sEqzEoxwj&#10;RVqo0WfIGlFbydEoCwnqjCvA79k82UDRmUdNvzmk9LIBN/5gre4aThjAiv7JzYEwcXAUbboPmkF4&#10;svM65upQ2zYEhCygQyzJ8VISfvCIwmKWjac5FI7CVpZN8sldQJSQ4nzYWOffc92iYJTYAvYYnOwf&#10;ne9dzy7hLqXXQspYdalQV+JZlufxgNNSsLAZOdrtZikt2pOgm/id7r1xa4UH9UrRlnh6cSJFSMZK&#10;sXiLJ0L2NoCWKgQHboDtZPUq+TlLZ6vpapoP8tF4NcjTqho8rJf5YLzOJnfVu2q5rLKXgDPLi0Yw&#10;xlWAelZslv+dIk6902vtotkbSu6a+Tp+r5kntzBiQYDV+R/ZRRWEwvcC2mh2BBFY3bcgPBlgNNr+&#10;wKiD9iux+74jlmNEFIXlEvuzufR9v+6MFdsGTv0WGTRFvPPUwKHrrudgXz8zi18AAAD//wMAUEsD&#10;BBQABgAIAAAAIQDCom4f3AAAAAgBAAAPAAAAZHJzL2Rvd25yZXYueG1sTI8/T8MwFMR3JL6D9ZDY&#10;qN0QhSrEqVAFSydIM8D2Eps4wn+i2E3Dt+cxwXi6093vqv3qLFv0HMfgJWw3Apj2fVCjHyS0p5e7&#10;HbCY0Cu0wWsJ3zrCvr6+qrBU4eLf9NKkgVGJjyVKMClNJeexN9ph3IRJe/I+w+wwkZwHrma8ULmz&#10;PBOi4A5HTwsGJ30wuv9qzk7Cx3ps8Shex7zr34vnQyPMYlspb2/Wp0dgSa/pLwy/+IQONTF14exV&#10;ZFZCnu0KikrI6AH5ef5A3zrS23vgdcX/H6h/AAAA//8DAFBLAQItABQABgAIAAAAIQC2gziS/gAA&#10;AOEBAAATAAAAAAAAAAAAAAAAAAAAAABbQ29udGVudF9UeXBlc10ueG1sUEsBAi0AFAAGAAgAAAAh&#10;ADj9If/WAAAAlAEAAAsAAAAAAAAAAAAAAAAALwEAAF9yZWxzLy5yZWxzUEsBAi0AFAAGAAgAAAAh&#10;AA9fwBJQAgAArgQAAA4AAAAAAAAAAAAAAAAALgIAAGRycy9lMm9Eb2MueG1sUEsBAi0AFAAGAAgA&#10;AAAhAMKibh/cAAAACAEAAA8AAAAAAAAAAAAAAAAAqgQAAGRycy9kb3ducmV2LnhtbFBLBQYAAAAA&#10;BAAEAPMAAACzBQAAAAA=&#10;" filled="f" strokeweight=".72pt">
                <w10:wrap anchorx="page"/>
              </v:rect>
            </w:pict>
          </mc:Fallback>
        </mc:AlternateContent>
      </w:r>
      <w:r>
        <w:rPr>
          <w:noProof/>
          <w:lang w:bidi="ar-SA"/>
        </w:rPr>
        <mc:AlternateContent>
          <mc:Choice Requires="wps">
            <w:drawing>
              <wp:anchor distT="0" distB="0" distL="114300" distR="114300" simplePos="0" relativeHeight="251650048" behindDoc="0" locked="0" layoutInCell="1" allowOverlap="1">
                <wp:simplePos x="0" y="0"/>
                <wp:positionH relativeFrom="page">
                  <wp:posOffset>1162050</wp:posOffset>
                </wp:positionH>
                <wp:positionV relativeFrom="paragraph">
                  <wp:posOffset>19050</wp:posOffset>
                </wp:positionV>
                <wp:extent cx="117475" cy="117475"/>
                <wp:effectExtent l="9525" t="9525" r="6350" b="635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10D91A9" id="Rectangle 20" o:spid="_x0000_s1026" style="position:absolute;margin-left:91.5pt;margin-top:1.5pt;width:9.25pt;height:9.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92FTwIAAK4EAAAOAAAAZHJzL2Uyb0RvYy54bWysVM2O2yAQvlfqOyDuieOsNz9WnNUqTnrZ&#10;tqtu+wAEsI2KgQKJk1Z99w44SZPuparqAx5g/r6Zb1g8HFqJ9tw6oVWB0+EII66oZkLVBf7yeTOY&#10;YeQ8UYxIrXiBj9zhh+XbN4vO5HysGy0ZtwicKJd3psCN9yZPEkcb3hI31IYruKy0bYmHra0TZkkH&#10;3luZjEejSdJpy4zVlDsHp2V/iZfRf1Vx6j9WleMeyQJDbj6uNq7bsCbLBclrS0wj6CkN8g9ZtEQo&#10;CHpxVRJP0M6KV65aQa12uvJDqttEV5WgPGIANOnoDzQvDTE8YoHiOHMpk/t/bumH/bNFghV4fIeR&#10;Ii306BNUjahacjSOBeqMy0HvxTzbANGZJ02/OqT0qgE1/mit7hpOGKSVhoImNwZh48AUbbv3moF7&#10;svM61upQ2TY4hCqgQ2zJ8dISfvCIwmGaTrPpPUYUrk5yiEDys7Gxzr/jukVBKLCF3KNzsn9yvlc9&#10;q4RYSm+ElLHrUqGuwPM0y6KB01KwcBkx2nq7khbtSeBN/CIyQH+t1goP7JWiLfDsokTyUIy1YjGK&#10;J0L2MiQtVXAO2CC3k9Sz5Md8NF/P1rNskI0n60E2KsvB42aVDSabdHpf3pWrVZn+DHmmWd4IxrgK&#10;qZ4Zm2Z/x4jT7PRcu3D2BpK7Rr6J32vkyW0asSGA6vyP6CILQuPDLLp8q9kRSGB1P4LwZIDQaPsd&#10;ow7Gr8Du245YjhFRFI4L7M/iyvfzujNW1A1Y/SYZDEWMeRrgMHXXe5Cvn5nlLwAAAP//AwBQSwME&#10;FAAGAAgAAAAhAAcQy8DaAAAACAEAAA8AAABkcnMvZG93bnJldi54bWxMT0FOwzAQvCPxB2uRuFG7&#10;BaoqjVOhCi49QZoD3DaxG0fE6yh20/B7tic4zY5mNDuT72bfi8mOsQukYblQICw1wXTUaqiObw8b&#10;EDEhGewDWQ0/NsKuuL3JMTPhQh92KlMrOIRihhpcSkMmZWyc9RgXYbDE2imMHhPTsZVmxAuH+16u&#10;lFpLjx3xB4eD3TvbfJdnr+FrPlR4UO/dU918rl/3pXJTX2l9fze/bEEkO6c/M1zrc3UouFMdzmSi&#10;6JlvHnlL0nAF1ldq+Qyi5oNRFrn8P6D4BQAA//8DAFBLAQItABQABgAIAAAAIQC2gziS/gAAAOEB&#10;AAATAAAAAAAAAAAAAAAAAAAAAABbQ29udGVudF9UeXBlc10ueG1sUEsBAi0AFAAGAAgAAAAhADj9&#10;If/WAAAAlAEAAAsAAAAAAAAAAAAAAAAALwEAAF9yZWxzLy5yZWxzUEsBAi0AFAAGAAgAAAAhALWX&#10;3YVPAgAArgQAAA4AAAAAAAAAAAAAAAAALgIAAGRycy9lMm9Eb2MueG1sUEsBAi0AFAAGAAgAAAAh&#10;AAcQy8DaAAAACAEAAA8AAAAAAAAAAAAAAAAAqQQAAGRycy9kb3ducmV2LnhtbFBLBQYAAAAABAAE&#10;APMAAACwBQAAAAA=&#10;" filled="f" strokeweight=".72pt">
                <w10:wrap anchorx="page"/>
              </v:rect>
            </w:pict>
          </mc:Fallback>
        </mc:AlternateContent>
      </w:r>
      <w:r>
        <w:rPr>
          <w:lang w:val="en-GB"/>
        </w:rPr>
        <w:t>granted/available</w:t>
      </w:r>
      <w:r>
        <w:rPr>
          <w:lang w:val="en-GB"/>
        </w:rPr>
        <w:tab/>
        <w:t>planned</w:t>
      </w:r>
    </w:p>
    <w:p w:rsidR="00B10965" w:rsidRPr="003E4578" w:rsidRDefault="00B10965">
      <w:pPr>
        <w:pStyle w:val="Textkrper"/>
        <w:spacing w:before="10"/>
        <w:rPr>
          <w:sz w:val="19"/>
          <w:lang w:val="en-US"/>
        </w:rPr>
      </w:pPr>
    </w:p>
    <w:p w:rsidR="00B10965" w:rsidRPr="003E4578" w:rsidRDefault="00ED591A">
      <w:pPr>
        <w:pStyle w:val="Textkrper"/>
        <w:tabs>
          <w:tab w:val="left" w:pos="3238"/>
        </w:tabs>
        <w:ind w:left="826"/>
        <w:rPr>
          <w:lang w:val="en-US"/>
        </w:rPr>
      </w:pPr>
      <w:r>
        <w:rPr>
          <w:noProof/>
          <w:lang w:bidi="ar-SA"/>
        </w:rPr>
        <mc:AlternateContent>
          <mc:Choice Requires="wps">
            <w:drawing>
              <wp:anchor distT="0" distB="0" distL="114300" distR="114300" simplePos="0" relativeHeight="251663360" behindDoc="1" locked="0" layoutInCell="1" allowOverlap="1">
                <wp:simplePos x="0" y="0"/>
                <wp:positionH relativeFrom="page">
                  <wp:posOffset>2720975</wp:posOffset>
                </wp:positionH>
                <wp:positionV relativeFrom="paragraph">
                  <wp:posOffset>8890</wp:posOffset>
                </wp:positionV>
                <wp:extent cx="116840" cy="117475"/>
                <wp:effectExtent l="6350" t="8890" r="10160" b="698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8C7F2F3" id="Rectangle 19" o:spid="_x0000_s1026" style="position:absolute;margin-left:214.25pt;margin-top:.7pt;width:9.2pt;height:9.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0VUQIAAK4EAAAOAAAAZHJzL2Uyb0RvYy54bWysVMGO2jAQvVfqP1i+QzDNshARVisCvWzb&#10;Vbf9AGM7xKpju7YhbKv9944doNC9VFVzcMbxeOa9mTeZ3x1ahfbCeWl0iclwhJHQzHCptyX++mU9&#10;mGLkA9WcKqNFiZ+Fx3eLt2/mnS3E2DRGceEQBNG+6GyJmxBskWWeNaKlfmis0HBYG9fSAFu3zbij&#10;HURvVTYejSZZZxy3zjDhPXyt+kO8SPHrWrDwqa69CEiVGLCFtLq0buKaLea02DpqG8mOMOg/oGip&#10;1JD0HKqigaKdk69CtZI5400dhsy0malryUTiAGzI6A82Tw21InGB4nh7LpP/f2HZx/2jQ5KXeDzG&#10;SNMWevQZqkb1VglEZrFAnfUF+D3ZRxcpevtg2DePtFk24CbunTNdIygHWCT6Z1cX4sbDVbTpPhgO&#10;4ekumFSrQ+3aGBCqgA6pJc/nlohDQAw+EjKZ5tA4BkeE3Oa3NykDLU6XrfPhvTAtikaJHWBPwen+&#10;wYcIhhYnl5hLm7VUKnVdadSVeEbyPF3wRkkeDxNHt90slUN7GnWTnmPeK7dWBlCvkm2Jp2cnWsRi&#10;rDRPWQKVqrcBidIxOHADbEerV8nP2Wi2mq6m+SAfT1aDfFRVg/v1Mh9M1uT2pnpXLZcVeYk4SV40&#10;knOhI9STYkn+d4o4zk6vtbNmryj5S+br9Lxmnl3DSFUGVqd3YpdUEBvfC2hj+DOIwJl+BOGXAUZj&#10;3A+MOhi/EvvvO+oERlQz+FzicDKXoZ/XnXVy28Ct3yKDoUg5jwMcp+5yD/blb2bxCwAA//8DAFBL&#10;AwQUAAYACAAAACEA5RCg8twAAAAIAQAADwAAAGRycy9kb3ducmV2LnhtbEyPMU/DMBCFdyT+g3VI&#10;bNSmMlET4lSogqUTpBlgc2ITR8TnKHbT8O85Jhifvqd335X71Y9ssXMcAiq43whgFrtgBuwVNKeX&#10;ux2wmDQaPQa0Cr5thH11fVXqwoQLvtmlTj2jEYyFVuBSmgrOY+es13ETJovEPsPsdaI499zM+kLj&#10;fuRbITLu9YB0wenJHpztvuqzV/CxHht9FK+DbLv37PlQC7eMjVK3N+vTI7Bk1/RXhl99UoeKnNpw&#10;RhPZqEBudw9UJSCBEZcyy4G1lPMceFXy/w9UPwAAAP//AwBQSwECLQAUAAYACAAAACEAtoM4kv4A&#10;AADhAQAAEwAAAAAAAAAAAAAAAAAAAAAAW0NvbnRlbnRfVHlwZXNdLnhtbFBLAQItABQABgAIAAAA&#10;IQA4/SH/1gAAAJQBAAALAAAAAAAAAAAAAAAAAC8BAABfcmVscy8ucmVsc1BLAQItABQABgAIAAAA&#10;IQBgJC0VUQIAAK4EAAAOAAAAAAAAAAAAAAAAAC4CAABkcnMvZTJvRG9jLnhtbFBLAQItABQABgAI&#10;AAAAIQDlEKDy3AAAAAgBAAAPAAAAAAAAAAAAAAAAAKsEAABkcnMvZG93bnJldi54bWxQSwUGAAAA&#10;AAQABADzAAAAtAUAAAAA&#10;" filled="f" strokeweight=".72pt">
                <w10:wrap anchorx="page"/>
              </v:rect>
            </w:pict>
          </mc:Fallback>
        </mc:AlternateContent>
      </w:r>
      <w:r>
        <w:rPr>
          <w:noProof/>
          <w:lang w:bidi="ar-SA"/>
        </w:rPr>
        <mc:AlternateContent>
          <mc:Choice Requires="wps">
            <w:drawing>
              <wp:anchor distT="0" distB="0" distL="114300" distR="114300" simplePos="0" relativeHeight="251652096" behindDoc="0" locked="0" layoutInCell="1" allowOverlap="1">
                <wp:simplePos x="0" y="0"/>
                <wp:positionH relativeFrom="page">
                  <wp:posOffset>1162050</wp:posOffset>
                </wp:positionH>
                <wp:positionV relativeFrom="paragraph">
                  <wp:posOffset>20320</wp:posOffset>
                </wp:positionV>
                <wp:extent cx="117475" cy="117475"/>
                <wp:effectExtent l="9525" t="10795" r="6350" b="508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EF17D2E" id="Rectangle 18" o:spid="_x0000_s1026" style="position:absolute;margin-left:91.5pt;margin-top:1.6pt;width:9.25pt;height:9.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w8TgIAAK4EAAAOAAAAZHJzL2Uyb0RvYy54bWysVM2O2yAQvlfqOyDuie3Umx8rzmoVJ71s&#10;21W3fQACOEbFQIHESat99w44SZPuparqAx5g/r6Zb5jfH1qJ9tw6oVWJs2GKEVdUM6G2Jf76ZT2Y&#10;YuQ8UYxIrXiJj9zh+8XbN/POFHykGy0ZtwicKFd0psSN96ZIEkcb3hI31IYruKy1bYmHrd0mzJIO&#10;vLcyGaXpOOm0ZcZqyp2D06q/xIvov6459Z/q2nGPZIkhNx9XG9dNWJPFnBRbS0wj6CkN8g9ZtEQo&#10;CHpxVRFP0M6KV65aQa12uvZDqttE17WgPGIANFn6B5rnhhgesUBxnLmUyf0/t/Tj/skiwUo8yjBS&#10;pIUefYaqEbWVHGXTUKDOuAL0ns2TDRCdedT0m0NKLxtQ4w/W6q7hhEFaWdBPbgzCxoEp2nQfNAP3&#10;ZOd1rNWhtm1wCFVAh9iS46Ul/OARhcMsm+STO4woXJ3kEIEUZ2NjnX/PdYuCUGILuUfnZP/ofK96&#10;VgmxlF4LKeGcFFKhrsSzLM+jgdNSsHAZMdrtZikt2pPAm/hFZID+Wq0VHtgrRVvi6UWJFKEYK8Vi&#10;FE+E7GVIWqrgHLBBbiepZ8nPWTpbTVfTfJCPxqtBnlbV4GG9zAfjdTa5q95Vy2WVvYQ8s7xoBGNc&#10;hVTPjM3yv2PEaXZ6rl04ewPJXSNfx+818uQ2jdgQQHX+R3SRBaHxPYE2mh2BBFb3IwhPBgiNtj8w&#10;6mD8Suy+74jlGBFF4bjE/iwufT+vO2PFtgGr3ySDoYgxTwMcpu56D/L1M7P4BQAA//8DAFBLAwQU&#10;AAYACAAAACEAnbnvRd0AAAAIAQAADwAAAGRycy9kb3ducmV2LnhtbEyPwU7DMBBE70j8g7VI3Kid&#10;tJQqxKlQBZeeIOQANyc2cYS9jmI3Tf+e5QS3Hc1o9k25X7xjs5niEFBCthLADHZBD9hLaN5f7nbA&#10;YlKolQtoJFxMhH11fVWqQoczvpm5Tj2jEoyFkmBTGgvOY2eNV3EVRoPkfYXJq0Ry6rme1JnKveO5&#10;EFvu1YD0warRHKzpvuuTl/C5HBt1FK/Dpu0+ts+HWtjZNVLe3ixPj8CSWdJfGH7xCR0qYmrDCXVk&#10;jvRuTVuShHUOjPxcZPfAWjqyB+BVyf8PqH4AAAD//wMAUEsBAi0AFAAGAAgAAAAhALaDOJL+AAAA&#10;4QEAABMAAAAAAAAAAAAAAAAAAAAAAFtDb250ZW50X1R5cGVzXS54bWxQSwECLQAUAAYACAAAACEA&#10;OP0h/9YAAACUAQAACwAAAAAAAAAAAAAAAAAvAQAAX3JlbHMvLnJlbHNQSwECLQAUAAYACAAAACEA&#10;HTRsPE4CAACuBAAADgAAAAAAAAAAAAAAAAAuAgAAZHJzL2Uyb0RvYy54bWxQSwECLQAUAAYACAAA&#10;ACEAnbnvRd0AAAAIAQAADwAAAAAAAAAAAAAAAACoBAAAZHJzL2Rvd25yZXYueG1sUEsFBgAAAAAE&#10;AAQA8wAAALIFAAAAAA==&#10;" filled="f" strokeweight=".72pt">
                <w10:wrap anchorx="page"/>
              </v:rect>
            </w:pict>
          </mc:Fallback>
        </mc:AlternateContent>
      </w:r>
      <w:r>
        <w:rPr>
          <w:lang w:val="en-GB"/>
        </w:rPr>
        <w:tab/>
      </w:r>
    </w:p>
    <w:p w:rsidR="00B10965" w:rsidRPr="003E4578" w:rsidRDefault="00B10965">
      <w:pPr>
        <w:pStyle w:val="Textkrper"/>
        <w:spacing w:before="1"/>
        <w:rPr>
          <w:lang w:val="en-US"/>
        </w:rPr>
      </w:pPr>
    </w:p>
    <w:p w:rsidR="00B10965" w:rsidRPr="003E4578" w:rsidRDefault="00ED591A">
      <w:pPr>
        <w:pStyle w:val="Listenabsatz"/>
        <w:numPr>
          <w:ilvl w:val="1"/>
          <w:numId w:val="1"/>
        </w:numPr>
        <w:tabs>
          <w:tab w:val="left" w:pos="839"/>
        </w:tabs>
        <w:ind w:left="543" w:right="457" w:firstLine="0"/>
        <w:rPr>
          <w:sz w:val="20"/>
          <w:lang w:val="en-US"/>
        </w:rPr>
      </w:pPr>
      <w:r>
        <w:rPr>
          <w:sz w:val="20"/>
          <w:lang w:val="en-GB"/>
        </w:rPr>
        <w:t>Approval by the medical ethics committee for clinical experiments on humans, epidemiological studies or research on human material that is personally identifiable.</w:t>
      </w:r>
    </w:p>
    <w:p w:rsidR="00B10965" w:rsidRPr="003E4578" w:rsidRDefault="00B10965">
      <w:pPr>
        <w:pStyle w:val="Textkrper"/>
        <w:spacing w:before="10"/>
        <w:rPr>
          <w:sz w:val="19"/>
          <w:lang w:val="en-US"/>
        </w:rPr>
      </w:pPr>
    </w:p>
    <w:p w:rsidR="00B10965" w:rsidRPr="003E4578" w:rsidRDefault="00ED591A">
      <w:pPr>
        <w:pStyle w:val="Textkrper"/>
        <w:tabs>
          <w:tab w:val="left" w:pos="3238"/>
        </w:tabs>
        <w:ind w:left="838"/>
        <w:rPr>
          <w:lang w:val="en-US"/>
        </w:rPr>
      </w:pPr>
      <w:r>
        <w:rPr>
          <w:noProof/>
          <w:lang w:bidi="ar-SA"/>
        </w:rPr>
        <mc:AlternateContent>
          <mc:Choice Requires="wps">
            <w:drawing>
              <wp:anchor distT="0" distB="0" distL="114300" distR="114300" simplePos="0" relativeHeight="251665408" behindDoc="1" locked="0" layoutInCell="1" allowOverlap="1">
                <wp:simplePos x="0" y="0"/>
                <wp:positionH relativeFrom="page">
                  <wp:posOffset>2740660</wp:posOffset>
                </wp:positionH>
                <wp:positionV relativeFrom="paragraph">
                  <wp:posOffset>34290</wp:posOffset>
                </wp:positionV>
                <wp:extent cx="116840" cy="117475"/>
                <wp:effectExtent l="6985" t="5715" r="9525" b="1016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FB6E7FB" id="Rectangle 17" o:spid="_x0000_s1026" style="position:absolute;margin-left:215.8pt;margin-top:2.7pt;width:9.2pt;height:9.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dMMUQIAAK4EAAAOAAAAZHJzL2Uyb0RvYy54bWysVE2P2yAQvVfqf0DcE4fUmw9rndUqTnrZ&#10;tqtu+wMI4BgVAwUSJ632v3fASbrpXqqqPuABhpn3hjfc3h1ahfbCeWl0iclwhJHQzHCptyX++mU9&#10;mGHkA9WcKqNFiY/C47vF2ze3nS3E2DRGceEQBNG+6GyJmxBskWWeNaKlfmis0LBZG9fSAFO3zbij&#10;HURvVTYejSZZZxy3zjDhPaxW/SZepPh1LVj4VNdeBKRKDNhCGl0aN3HMFre02DpqG8lOMOg/oGip&#10;1JD0EqqigaKdk69CtZI5400dhsy0malryUTiAGzI6A82Tw21InGB4nh7KZP/f2HZx/2jQ5KXeAzl&#10;0bSFO/oMVaN6qwQi01igzvoC/J7so4sUvX0w7JtH2iwbcBP3zpmuEZQDLBL9s6sDceLhKNp0HwyH&#10;8HQXTKrVoXZtDAhVQId0JcfLlYhDQAwWCZnMckDGYIuQaT69SRlocT5snQ/vhWlRNErsAHsKTvcP&#10;PkQwtDi7xFzarKVS6daVRl2J5yTP0wFvlORxM3F0281SObSnUTfpO+W9cmtlAPUq2ZZ4dnGiRSzG&#10;SvOUJVCpehuQKB2DAzfAdrJ6lfycj+ar2WqWD/LxZDXIR1U1uF8v88FkTaY31btquazIc8RJ8qKR&#10;nAsdoZ4VS/K/U8Spd3qtXTR7Rcm/ZL5O32vm2TWMVGVgdf4ndkkF8eJ7AW0MP4IInOlbEJ4MMBrj&#10;fmDUQfuV2H/fUScwoprBconD2VyGvl931sltA6d+iwyaIuU8NXDsupdzsF8+M4tfAAAA//8DAFBL&#10;AwQUAAYACAAAACEAVLD3sN0AAAAIAQAADwAAAGRycy9kb3ducmV2LnhtbEyPP0/DMBTEdyS+g/WQ&#10;2KjdNo0g5KVCFSydIGSAzYkfcYT/RLGbhm+Pmeh4utPd78r9Yg2baQqDdwjrlQBGrvNqcD1C8/5y&#10;dw8sROmUNN4Rwg8F2FfXV6UslD+7N5rr2LNU4kIhEXSMY8F56DRZGVZ+JJe8Lz9ZGZOceq4meU7l&#10;1vCNEDm3cnBpQcuRDpq67/pkET6XYyOP4nXI2u4jfz7UQs+mQby9WZ4egUVa4n8Y/vATOlSJqfUn&#10;pwIzCNl2nacowi4DlvxsJ9K3FmGzfQBelfzyQPULAAD//wMAUEsBAi0AFAAGAAgAAAAhALaDOJL+&#10;AAAA4QEAABMAAAAAAAAAAAAAAAAAAAAAAFtDb250ZW50X1R5cGVzXS54bWxQSwECLQAUAAYACAAA&#10;ACEAOP0h/9YAAACUAQAACwAAAAAAAAAAAAAAAAAvAQAAX3JlbHMvLnJlbHNQSwECLQAUAAYACAAA&#10;ACEAgtHTDFECAACuBAAADgAAAAAAAAAAAAAAAAAuAgAAZHJzL2Uyb0RvYy54bWxQSwECLQAUAAYA&#10;CAAAACEAVLD3sN0AAAAIAQAADwAAAAAAAAAAAAAAAACrBAAAZHJzL2Rvd25yZXYueG1sUEsFBgAA&#10;AAAEAAQA8wAAALUFAAAAAA==&#10;" filled="f" strokeweight=".72pt">
                <w10:wrap anchorx="page"/>
              </v:rect>
            </w:pict>
          </mc:Fallback>
        </mc:AlternateContent>
      </w:r>
      <w:r>
        <w:rPr>
          <w:noProof/>
          <w:lang w:bidi="ar-SA"/>
        </w:rPr>
        <mc:AlternateContent>
          <mc:Choice Requires="wps">
            <w:drawing>
              <wp:anchor distT="0" distB="0" distL="114300" distR="114300" simplePos="0" relativeHeight="251654144" behindDoc="0" locked="0" layoutInCell="1" allowOverlap="1">
                <wp:simplePos x="0" y="0"/>
                <wp:positionH relativeFrom="page">
                  <wp:posOffset>1181100</wp:posOffset>
                </wp:positionH>
                <wp:positionV relativeFrom="paragraph">
                  <wp:posOffset>1905</wp:posOffset>
                </wp:positionV>
                <wp:extent cx="117475" cy="117475"/>
                <wp:effectExtent l="9525" t="11430" r="6350" b="1397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DE4A8A3" id="Rectangle 16" o:spid="_x0000_s1026" style="position:absolute;margin-left:93pt;margin-top:.15pt;width:9.25pt;height:9.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6BFTgIAAK4EAAAOAAAAZHJzL2Uyb0RvYy54bWysVM2O2yAQvlfqOyDuie3Umx8rzmoVJ71s&#10;21W3fQACOEbFQIHESat99w44SZPuparqAx5g/r6Zb5jfH1qJ9tw6oVWJs2GKEVdUM6G2Jf76ZT2Y&#10;YuQ8UYxIrXiJj9zh+8XbN/POFHykGy0ZtwicKFd0psSN96ZIEkcb3hI31IYruKy1bYmHrd0mzJIO&#10;vLcyGaXpOOm0ZcZqyp2D06q/xIvov6459Z/q2nGPZIkhNx9XG9dNWJPFnBRbS0wj6CkN8g9ZtEQo&#10;CHpxVRFP0M6KV65aQa12uvZDqttE17WgPGIANFn6B5rnhhgesUBxnLmUyf0/t/Tj/skiwaB3M4wU&#10;aaFHn6FqRG0lR9k4FKgzrgC9Z/NkA0RnHjX95pDSywbU+IO1ums4YZBWFvSTG4OwcWCKNt0HzcA9&#10;2Xkda3WobRscQhXQIbbkeGkJP3hE4TDLJvnkDiMKVyc5RCDF2dhY599z3aIglNhC7tE52T8636ue&#10;VUIspddCSjgnhVSoK/Esy/No4LQULFxGjHa7WUqL9iTwJn4RGaC/VmuFB/ZK0ZZ4elEiRSjGSrEY&#10;xRMhexmSlio4B2yQ20nqWfJzls5W09U0H+Sj8WqQp1U1eFgv88F4nU3uqnfVclllLyHPLC8awRhX&#10;IdUzY7P87xhxmp2eaxfO3kBy18jX8XuNPLlNIzYEUJ3/EV1kQWh8T6CNZkcggdX9CMKTAUKj7Q+M&#10;Ohi/ErvvO2I5RkRROC6xP4tL38/rzlixbcDqN8lgKGLM0wCHqbveg3z9zCx+AQAA//8DAFBLAwQU&#10;AAYACAAAACEA4KxDN9sAAAAHAQAADwAAAGRycy9kb3ducmV2LnhtbEyPzU7DMBCE70i8g7VI3KhN&#10;KVEU4lSogktPJc0Bbpt4iSP8E8VuGt6+7gmOs7Oa+abcLtawmaYweCfhcSWAkeu8GlwvoTm+P+TA&#10;QkSn0HhHEn4pwLa6vSmxUP7sPmiuY89SiAsFStAxjgXnodNkMaz8SC55336yGJOceq4mPKdwa/ha&#10;iIxbHFxq0DjSTlP3U5+shK9l3+BeHIZN231mb7ta6Nk0Ut7fLa8vwCIt8e8ZrvgJHarE1PqTU4GZ&#10;pPMsbYkSnoAley02z8Da6z0HXpX8P391AQAA//8DAFBLAQItABQABgAIAAAAIQC2gziS/gAAAOEB&#10;AAATAAAAAAAAAAAAAAAAAAAAAABbQ29udGVudF9UeXBlc10ueG1sUEsBAi0AFAAGAAgAAAAhADj9&#10;If/WAAAAlAEAAAsAAAAAAAAAAAAAAAAALwEAAF9yZWxzLy5yZWxzUEsBAi0AFAAGAAgAAAAhAPRf&#10;oEVOAgAArgQAAA4AAAAAAAAAAAAAAAAALgIAAGRycy9lMm9Eb2MueG1sUEsBAi0AFAAGAAgAAAAh&#10;AOCsQzfbAAAABwEAAA8AAAAAAAAAAAAAAAAAqAQAAGRycy9kb3ducmV2LnhtbFBLBQYAAAAABAAE&#10;APMAAACwBQAAAAA=&#10;" filled="f" strokeweight=".72pt">
                <w10:wrap anchorx="page"/>
              </v:rect>
            </w:pict>
          </mc:Fallback>
        </mc:AlternateContent>
      </w:r>
      <w:r>
        <w:rPr>
          <w:lang w:val="en-GB"/>
        </w:rPr>
        <w:t>granted/available</w:t>
      </w:r>
      <w:r>
        <w:rPr>
          <w:lang w:val="en-GB"/>
        </w:rPr>
        <w:tab/>
        <w:t>planned</w:t>
      </w:r>
    </w:p>
    <w:p w:rsidR="00B10965" w:rsidRPr="003E4578" w:rsidRDefault="00B10965">
      <w:pPr>
        <w:pStyle w:val="Textkrper"/>
        <w:spacing w:before="1"/>
        <w:rPr>
          <w:lang w:val="en-US"/>
        </w:rPr>
      </w:pPr>
    </w:p>
    <w:p w:rsidR="00B10965" w:rsidRPr="003E4578" w:rsidRDefault="00ED591A">
      <w:pPr>
        <w:pStyle w:val="Textkrper"/>
        <w:tabs>
          <w:tab w:val="left" w:pos="3238"/>
        </w:tabs>
        <w:ind w:left="838"/>
        <w:rPr>
          <w:lang w:val="en-US"/>
        </w:rPr>
      </w:pPr>
      <w:r>
        <w:rPr>
          <w:noProof/>
          <w:lang w:bidi="ar-SA"/>
        </w:rPr>
        <mc:AlternateContent>
          <mc:Choice Requires="wps">
            <w:drawing>
              <wp:anchor distT="0" distB="0" distL="114300" distR="114300" simplePos="0" relativeHeight="251666432" behindDoc="1" locked="0" layoutInCell="1" allowOverlap="1">
                <wp:simplePos x="0" y="0"/>
                <wp:positionH relativeFrom="page">
                  <wp:posOffset>2709545</wp:posOffset>
                </wp:positionH>
                <wp:positionV relativeFrom="paragraph">
                  <wp:posOffset>5715</wp:posOffset>
                </wp:positionV>
                <wp:extent cx="116840" cy="117475"/>
                <wp:effectExtent l="13970" t="5715" r="12065" b="1016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0BAB56B" id="Rectangle 15" o:spid="_x0000_s1026" style="position:absolute;margin-left:213.35pt;margin-top:.45pt;width:9.2pt;height:9.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SjUgIAAK4EAAAOAAAAZHJzL2Uyb0RvYy54bWysVE1z2yAQvXem/4Hh7sikij80kTMZy+4l&#10;bTNN+wMwIIkpAgrYstvJf++CbNdpLp1OdUALLMt7u2+5vdt3Cu2E89LoEpOrMUZCM8Olbkr89ct6&#10;NMPIB6o5VUaLEh+Ex3eLt29ue1uIa9MaxYVDEET7orclbkOwRZZ51oqO+itjhYbN2riOBpi6JuOO&#10;9hC9U9n1eDzJeuO4dYYJ72G1GjbxIsWva8HCp7r2IiBVYsAW0ujSuIljtrilReOobSU7wqD/gKKj&#10;UsOl51AVDRRtnXwVqpPMGW/qcMVMl5m6lkwkDsCGjP9g89RSKxIXSI635zT5/xeWfdw9OiQ51A4q&#10;pWkHNfoMWaO6UQKRm5ig3voC/J7so4sUvX0w7JtH2ixbcBP3zpm+FZQDLBL9sxcH4sTDUbTpPxgO&#10;4ek2mJSrfe26GBCygPapJIdzScQ+IAaLhExmORSOwRYh03yaEGW0OB22zof3wnQoGiV2gD0Fp7sH&#10;HyIYWpxc4l3arKVSqepKo77Ec5Ln6YA3SvK4mTi6ZrNUDu1o1E36EjNgf+nWyQDqVbIr8ezsRIuY&#10;jJXm6ZZApRpsQKJ0DA7cANvRGlTycz6er2arWT7KryerUT6uqtH9epmPJmsyvaneVctlRZ4jTpIX&#10;reRc6Aj1pFiS/50ijr0zaO2s2ReU/CXzdfpeM89ewkhZBlanf2KXVBALPwhoY/gBRODM0ILwZIDR&#10;GvcDox7ar8T++5Y6gRHVDJZLHE7mMgz9urVONi2c+i0yaIp057GBY9ddzsG+fGYWvwAAAP//AwBQ&#10;SwMEFAAGAAgAAAAhAB+DdsLcAAAABwEAAA8AAABkcnMvZG93bnJldi54bWxMjj1PwzAURXck/oP1&#10;kNio3SoEmsapUAVLJwgZYHPi1zjCH1HspuHf85hgvLpH955yvzjLZpziELyE9UoAQ98FPfheQvP+&#10;cvcILCbltbLBo4RvjLCvrq9KVehw8W8416lnNOJjoSSYlMaC89gZdCquwoieulOYnEoUp57rSV1o&#10;3Fm+ESLnTg2eHowa8WCw+6rPTsLncmzUUbwOWdt95M+HWpjZNlLe3ixPO2AJl/QHw68+qUNFTm04&#10;ex2ZlZBt8gdCJWyBUZ1l92tgLXHbDHhV8v/+1Q8AAAD//wMAUEsBAi0AFAAGAAgAAAAhALaDOJL+&#10;AAAA4QEAABMAAAAAAAAAAAAAAAAAAAAAAFtDb250ZW50X1R5cGVzXS54bWxQSwECLQAUAAYACAAA&#10;ACEAOP0h/9YAAACUAQAACwAAAAAAAAAAAAAAAAAvAQAAX3JlbHMvLnJlbHNQSwECLQAUAAYACAAA&#10;ACEA6qTEo1ICAACuBAAADgAAAAAAAAAAAAAAAAAuAgAAZHJzL2Uyb0RvYy54bWxQSwECLQAUAAYA&#10;CAAAACEAH4N2wtwAAAAHAQAADwAAAAAAAAAAAAAAAACsBAAAZHJzL2Rvd25yZXYueG1sUEsFBgAA&#10;AAAEAAQA8wAAALUFAAAAAA==&#10;" filled="f" strokeweight=".72pt">
                <w10:wrap anchorx="page"/>
              </v:rect>
            </w:pict>
          </mc:Fallback>
        </mc:AlternateContent>
      </w:r>
      <w:r>
        <w:rPr>
          <w:noProof/>
          <w:lang w:bidi="ar-SA"/>
        </w:rPr>
        <mc:AlternateContent>
          <mc:Choice Requires="wps">
            <w:drawing>
              <wp:anchor distT="0" distB="0" distL="114300" distR="114300" simplePos="0" relativeHeight="251655168" behindDoc="0" locked="0" layoutInCell="1" allowOverlap="1">
                <wp:simplePos x="0" y="0"/>
                <wp:positionH relativeFrom="page">
                  <wp:posOffset>1181100</wp:posOffset>
                </wp:positionH>
                <wp:positionV relativeFrom="paragraph">
                  <wp:posOffset>5715</wp:posOffset>
                </wp:positionV>
                <wp:extent cx="117475" cy="117475"/>
                <wp:effectExtent l="9525" t="5715" r="6350" b="1016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EFD4737" id="Rectangle 14" o:spid="_x0000_s1026" style="position:absolute;margin-left:93pt;margin-top:.45pt;width:9.25pt;height: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GTTgIAAK4EAAAOAAAAZHJzL2Uyb0RvYy54bWysVM2O2yAQvlfqOyDuie3Umx8rzmoVJ71s&#10;21W3fQACOEbFQIHESat99w44SZPuparqAx5g/r6Zb5jfH1qJ9tw6oVWJs2GKEVdUM6G2Jf76ZT2Y&#10;YuQ8UYxIrXiJj9zh+8XbN/POFHykGy0ZtwicKFd0psSN96ZIEkcb3hI31IYruKy1bYmHrd0mzJIO&#10;vLcyGaXpOOm0ZcZqyp2D06q/xIvov6459Z/q2nGPZIkhNx9XG9dNWJPFnBRbS0wj6CkN8g9ZtEQo&#10;CHpxVRFP0M6KV65aQa12uvZDqttE17WgPGIANFn6B5rnhhgesUBxnLmUyf0/t/Tj/skiwaB3E4wU&#10;aaFHn6FqRG0lR1keCtQZV4Des3myAaIzj5p+c0jpZQNq/MFa3TWcMEgrC/rJjUHYODBFm+6DZuCe&#10;7LyOtTrUtg0OoQroEFtyvLSEHzyicJhlk3xyhxGFq5McIpDibGys8++5blEQSmwh9+ic7B+d71XP&#10;KiGW0mshJZyTQirUlXiW5Xk0cFoKFi4jRrvdLKVFexJ4E7+IDNBfq7XCA3ulaEs8vSiRIhRjpViM&#10;4omQvQxJSxWcAzbI7ST1LPk5S2er6WqaD/LReDXI06oaPKyX+WC8ziZ31btquayyl5BnlheNYIyr&#10;kOqZsVn+d4w4zU7PtQtnbyC5a+Tr+L1GntymERsCqM7/iC6yIDS+J9BGsyOQwOp+BOHJAKHR9gdG&#10;HYxfid33HbEcI6IoHJfYn8Wl7+d1Z6zYNmD1m2QwFDHmaYDD1F3vQb5+Zha/AAAA//8DAFBLAwQU&#10;AAYACAAAACEAhJndM9wAAAAHAQAADwAAAGRycy9kb3ducmV2LnhtbEyPzU7DMBCE70i8g7VI3KhN&#10;FaI2jVOhCi49QZoD3DaxG0f4J4rdNLw9ywmOs7Oa+abcL86yWU9xCF7C40oA074LavC9hOb0+rAB&#10;FhN6hTZ4LeFbR9hXtzclFipc/bue69QzCvGxQAkmpbHgPHZGO4yrMGpP3jlMDhPJqedqwiuFO8vX&#10;QuTc4eCpweCoD0Z3X/XFSfhcjg0exduQtd1H/nKohZltI+X93fK8A5b0kv6e4Ref0KEipjZcvIrM&#10;kt7ktCVJ2AIjey2yJ2At3bcZ8Krk//mrHwAAAP//AwBQSwECLQAUAAYACAAAACEAtoM4kv4AAADh&#10;AQAAEwAAAAAAAAAAAAAAAAAAAAAAW0NvbnRlbnRfVHlwZXNdLnhtbFBLAQItABQABgAIAAAAIQA4&#10;/SH/1gAAAJQBAAALAAAAAAAAAAAAAAAAAC8BAABfcmVscy8ucmVsc1BLAQItABQABgAIAAAAIQCf&#10;2xGTTgIAAK4EAAAOAAAAAAAAAAAAAAAAAC4CAABkcnMvZTJvRG9jLnhtbFBLAQItABQABgAIAAAA&#10;IQCEmd0z3AAAAAcBAAAPAAAAAAAAAAAAAAAAAKgEAABkcnMvZG93bnJldi54bWxQSwUGAAAAAAQA&#10;BADzAAAAsQUAAAAA&#10;" filled="f" strokeweight=".72pt">
                <w10:wrap anchorx="page"/>
              </v:rect>
            </w:pict>
          </mc:Fallback>
        </mc:AlternateContent>
      </w:r>
      <w:r>
        <w:rPr>
          <w:lang w:val="en-GB"/>
        </w:rPr>
        <w:t>pending</w:t>
      </w:r>
      <w:r>
        <w:rPr>
          <w:lang w:val="en-GB"/>
        </w:rPr>
        <w:tab/>
        <w:t>not required</w:t>
      </w:r>
    </w:p>
    <w:p w:rsidR="00B10965" w:rsidRPr="003E4578" w:rsidRDefault="00B10965">
      <w:pPr>
        <w:pStyle w:val="Textkrper"/>
        <w:spacing w:before="1"/>
        <w:rPr>
          <w:lang w:val="en-US"/>
        </w:rPr>
      </w:pPr>
    </w:p>
    <w:p w:rsidR="00B10965" w:rsidRPr="003E4578" w:rsidRDefault="00ED591A">
      <w:pPr>
        <w:pStyle w:val="Listenabsatz"/>
        <w:numPr>
          <w:ilvl w:val="1"/>
          <w:numId w:val="1"/>
        </w:numPr>
        <w:tabs>
          <w:tab w:val="left" w:pos="839"/>
        </w:tabs>
        <w:ind w:left="543" w:right="221" w:firstLine="0"/>
        <w:rPr>
          <w:sz w:val="20"/>
          <w:lang w:val="en-US"/>
        </w:rPr>
      </w:pPr>
      <w:r>
        <w:rPr>
          <w:sz w:val="20"/>
          <w:lang w:val="en-GB"/>
        </w:rPr>
        <w:t>Statement by the first supervisor on the availability of resources for experimental work:</w:t>
      </w:r>
    </w:p>
    <w:p w:rsidR="00B10965" w:rsidRPr="003E4578" w:rsidRDefault="00B10965">
      <w:pPr>
        <w:pStyle w:val="Textkrper"/>
        <w:spacing w:before="10"/>
        <w:rPr>
          <w:sz w:val="19"/>
          <w:lang w:val="en-US"/>
        </w:rPr>
      </w:pPr>
    </w:p>
    <w:p w:rsidR="00B10965" w:rsidRPr="003E4578" w:rsidRDefault="00ED591A">
      <w:pPr>
        <w:pStyle w:val="Textkrper"/>
        <w:tabs>
          <w:tab w:val="left" w:pos="3238"/>
        </w:tabs>
        <w:spacing w:before="1"/>
        <w:ind w:left="826"/>
        <w:rPr>
          <w:lang w:val="en-US"/>
        </w:rPr>
      </w:pPr>
      <w:r>
        <w:rPr>
          <w:noProof/>
          <w:lang w:bidi="ar-SA"/>
        </w:rPr>
        <mc:AlternateContent>
          <mc:Choice Requires="wps">
            <w:drawing>
              <wp:anchor distT="0" distB="0" distL="114300" distR="114300" simplePos="0" relativeHeight="251667456" behindDoc="1" locked="0" layoutInCell="1" allowOverlap="1">
                <wp:simplePos x="0" y="0"/>
                <wp:positionH relativeFrom="page">
                  <wp:posOffset>2712085</wp:posOffset>
                </wp:positionH>
                <wp:positionV relativeFrom="paragraph">
                  <wp:posOffset>16510</wp:posOffset>
                </wp:positionV>
                <wp:extent cx="116840" cy="117475"/>
                <wp:effectExtent l="6985" t="6985" r="9525" b="889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70D2B20" id="Rectangle 13" o:spid="_x0000_s1026" style="position:absolute;margin-left:213.55pt;margin-top:1.3pt;width:9.2pt;height:9.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OOUgIAAK4EAAAOAAAAZHJzL2Uyb0RvYy54bWysVE1z2yAQvXem/4Hh7sgkij80kTMZy+4l&#10;bTNN+wMwIIkpAgrYstvpf++CbDduLp1OdUCLWHbf232ru/t9p9BOOC+NLjG5GmMkNDNc6qbEXz6v&#10;RzOMfKCaU2W0KPFBeHy/ePvmrreFuDatUVw4BEG0L3pb4jYEW2SZZ63oqL8yVmg4rI3raICtazLu&#10;aA/RO5Vdj8eTrDeOW2eY8B6+VsMhXqT4dS1Y+FjXXgSkSgzYQlpdWjdxzRZ3tGgcta1kRxj0H1B0&#10;VGpIeg5V0UDR1slXoTrJnPGmDlfMdJmpa8lE4gBsyPgPNs8ttSJxgeJ4ey6T/39h2Yfdk0OSQ+8m&#10;GGnaQY8+QdWobpRA5CYWqLe+AL9n++QiRW8fDfvqkTbLFtzEg3OmbwXlAItE/+ziQtx4uIo2/XvD&#10;ITzdBpNqta9dFwNCFdA+teRwbonYB8TgIyGTWQ6NY3BEyDSf3qYMtDhdts6Hd8J0KBoldoA9Bae7&#10;Rx8iGFqcXGIubdZSqdR1pVFf4jnJ83TBGyV5PEwcXbNZKod2NOomPce8F26dDKBeJbsSz85OtIjF&#10;WGmesgQq1WADEqVjcOAG2I7WoJIf8/F8NVvN8lF+PVmN8nFVjR7Wy3w0WZPpbXVTLZcV+Rlxkrxo&#10;JedCR6gnxZL87xRxnJ1Ba2fNXlDyL5mv0/OaeXYJI1UZWJ3eiV1SQWz8IKCN4QcQgTPDCMIvA4zW&#10;uO8Y9TB+JfbfttQJjKhm8LnE4WQuwzCvW+tk08Kt3yKDoUg5jwMcp+7lHuyXv5nFLwAAAP//AwBQ&#10;SwMEFAAGAAgAAAAhAADC/ozdAAAACAEAAA8AAABkcnMvZG93bnJldi54bWxMj09Pg0AUxO8mfofN&#10;M/FmFwhFQ1ka0+ilJ6Uc9Lawryxx/xB2S/Hb+zzpcTKTmd9U+9UatuAcRu8EpJsEGLreq9ENAtrT&#10;68MTsBClU9J4hwK+McC+vr2pZKn81b3j0sSBUYkLpRSgY5xKzkOv0cqw8RM68s5+tjKSnAeuZnml&#10;cmt4liQFt3J0tKDlhAeN/VdzsQI+12Mrj8nbmHf9R/FyaBK9mFaI+7v1eQcs4hr/wvCLT+hQE1Pn&#10;L04FZgTk2WNKUQFZAYz8PN9ugXWk0xR4XfH/B+ofAAAA//8DAFBLAQItABQABgAIAAAAIQC2gziS&#10;/gAAAOEBAAATAAAAAAAAAAAAAAAAAAAAAABbQ29udGVudF9UeXBlc10ueG1sUEsBAi0AFAAGAAgA&#10;AAAhADj9If/WAAAAlAEAAAsAAAAAAAAAAAAAAAAALwEAAF9yZWxzLy5yZWxzUEsBAi0AFAAGAAgA&#10;AAAhAMEoE45SAgAArgQAAA4AAAAAAAAAAAAAAAAALgIAAGRycy9lMm9Eb2MueG1sUEsBAi0AFAAG&#10;AAgAAAAhAADC/ozdAAAACAEAAA8AAAAAAAAAAAAAAAAArAQAAGRycy9kb3ducmV2LnhtbFBLBQYA&#10;AAAABAAEAPMAAAC2BQAAAAA=&#10;" filled="f" strokeweight=".72pt">
                <w10:wrap anchorx="page"/>
              </v:rect>
            </w:pict>
          </mc:Fallback>
        </mc:AlternateContent>
      </w:r>
      <w:r>
        <w:rPr>
          <w:noProof/>
          <w:lang w:bidi="ar-SA"/>
        </w:rPr>
        <mc:AlternateContent>
          <mc:Choice Requires="wps">
            <w:drawing>
              <wp:anchor distT="0" distB="0" distL="114300" distR="114300" simplePos="0" relativeHeight="251656192" behindDoc="0" locked="0" layoutInCell="1" allowOverlap="1">
                <wp:simplePos x="0" y="0"/>
                <wp:positionH relativeFrom="page">
                  <wp:posOffset>1148080</wp:posOffset>
                </wp:positionH>
                <wp:positionV relativeFrom="paragraph">
                  <wp:posOffset>16510</wp:posOffset>
                </wp:positionV>
                <wp:extent cx="117475" cy="117475"/>
                <wp:effectExtent l="5080" t="6985" r="10795" b="889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3E5FBC6" id="Rectangle 12" o:spid="_x0000_s1026" style="position:absolute;margin-left:90.4pt;margin-top:1.3pt;width:9.25pt;height: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KnTgIAAK4EAAAOAAAAZHJzL2Uyb0RvYy54bWysVE2P2yAQvVfqf0DcE9upNx9WnNUqTnrZ&#10;tqtu+wMI4BgVAwUSJ632v3fASZp0L1VVH/AAw/DezBvm94dWoj23TmhV4myYYsQV1UyobYm/flkP&#10;phg5TxQjUite4iN3+H7x9s28MwUf6UZLxi2CIMoVnSlx470pksTRhrfEDbXhCjZrbVviYWq3CbOk&#10;g+itTEZpOk46bZmxmnLnYLXqN/Eixq9rTv2nunbcI1liwObjaOO4CWOymJNia4lpBD3BIP+AoiVC&#10;waWXUBXxBO2seBWqFdRqp2s/pLpNdF0LyiMHYJOlf7B5bojhkQskx5lLmtz/C0s/7p8sEgxqd4eR&#10;Ii3U6DNkjait5CgbhQR1xhXg92yebKDozKOm3xxSetmAG3+wVncNJwxgZcE/uTkQJg6Ook33QTMI&#10;T3Zex1wdatuGgJAFdIglOV5Kwg8eUVjMskk+AWQUtk52uIEU58PGOv+e6xYFo8QWsMfgZP/ofO96&#10;dgl3Kb0WUsI6KaRCXYlnWZ7HA05LwcJm5Gi3m6W0aE+CbuIXmQH7a7dWeFCvFG2JpxcnUoRkrBSL&#10;t3giZG8DaKlCcOAG2E5Wr5Kfs3S2mq6m+SAfjVeDPK2qwcN6mQ/G62xyV72rlssqewk4s7xoBGNc&#10;BahnxWb53yni1Du91i6avaHkrpmv4/eaeXILIxYEWJ3/kV1UQSh8L6CNZkcQgdV9C8KTAUaj7Q+M&#10;Omi/ErvvO2I5RkRRWC6xP5tL3/frzlixbeDUb5FBU8Q7Tw0cuu56Dvb1M7P4BQAA//8DAFBLAwQU&#10;AAYACAAAACEACoRrc9wAAAAIAQAADwAAAGRycy9kb3ducmV2LnhtbEyPy07DMBBF90j8gzVI7Kid&#10;gqI2xKlQBZuuIGQBu0nsxlH9iGI3DX/PdAXLozu690y5W5xls57iELyEbCWAad8FNfheQvP59rAB&#10;FhN6hTZ4LeFHR9hVtzclFipc/Iee69QzKvGxQAkmpbHgPHZGO4yrMGpP2TFMDhPh1HM14YXKneVr&#10;IXLucPC0YHDUe6O7U312Er6XQ4MH8T48td1X/rqvhZltI+X93fLyDCzpJf0dw1Wf1KEipzacvYrM&#10;Em8EqScJ6xzYNd9uH4G1xFkGvCr5/weqXwAAAP//AwBQSwECLQAUAAYACAAAACEAtoM4kv4AAADh&#10;AQAAEwAAAAAAAAAAAAAAAAAAAAAAW0NvbnRlbnRfVHlwZXNdLnhtbFBLAQItABQABgAIAAAAIQA4&#10;/SH/1gAAAJQBAAALAAAAAAAAAAAAAAAAAC8BAABfcmVscy8ucmVsc1BLAQItABQABgAIAAAAIQC8&#10;OFKnTgIAAK4EAAAOAAAAAAAAAAAAAAAAAC4CAABkcnMvZTJvRG9jLnhtbFBLAQItABQABgAIAAAA&#10;IQAKhGtz3AAAAAgBAAAPAAAAAAAAAAAAAAAAAKgEAABkcnMvZG93bnJldi54bWxQSwUGAAAAAAQA&#10;BADzAAAAsQUAAAAA&#10;" filled="f" strokeweight=".72pt">
                <w10:wrap anchorx="page"/>
              </v:rect>
            </w:pict>
          </mc:Fallback>
        </mc:AlternateContent>
      </w:r>
      <w:r>
        <w:rPr>
          <w:lang w:val="en-GB"/>
        </w:rPr>
        <w:t>granted/available</w:t>
      </w:r>
      <w:r>
        <w:rPr>
          <w:lang w:val="en-GB"/>
        </w:rPr>
        <w:tab/>
        <w:t>planned</w:t>
      </w:r>
    </w:p>
    <w:p w:rsidR="00B10965" w:rsidRPr="003E4578" w:rsidRDefault="00B10965">
      <w:pPr>
        <w:pStyle w:val="Textkrper"/>
        <w:rPr>
          <w:lang w:val="en-US"/>
        </w:rPr>
      </w:pPr>
    </w:p>
    <w:p w:rsidR="00B10965" w:rsidRPr="003E4578" w:rsidRDefault="00ED591A">
      <w:pPr>
        <w:pStyle w:val="Textkrper"/>
        <w:tabs>
          <w:tab w:val="left" w:pos="3238"/>
        </w:tabs>
        <w:ind w:left="826"/>
        <w:rPr>
          <w:lang w:val="en-US"/>
        </w:rPr>
      </w:pPr>
      <w:r>
        <w:rPr>
          <w:noProof/>
          <w:lang w:bidi="ar-SA"/>
        </w:rPr>
        <mc:AlternateContent>
          <mc:Choice Requires="wps">
            <w:drawing>
              <wp:anchor distT="0" distB="0" distL="114300" distR="114300" simplePos="0" relativeHeight="251668480" behindDoc="1" locked="0" layoutInCell="1" allowOverlap="1">
                <wp:simplePos x="0" y="0"/>
                <wp:positionH relativeFrom="page">
                  <wp:posOffset>2707005</wp:posOffset>
                </wp:positionH>
                <wp:positionV relativeFrom="paragraph">
                  <wp:posOffset>8255</wp:posOffset>
                </wp:positionV>
                <wp:extent cx="116840" cy="117475"/>
                <wp:effectExtent l="11430" t="8255" r="5080" b="762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CF7C3A9" id="Rectangle 11" o:spid="_x0000_s1026" style="position:absolute;margin-left:213.15pt;margin-top:.65pt;width:9.2pt;height:9.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ZBTwIAAK4EAAAOAAAAZHJzL2Uyb0RvYy54bWysVE1z2yAQvXem/4Hh7kikij80kTMZy+4l&#10;bTNN+wMwIIspAgrYstvJf++CbDduLp1OdUALLMt7u2+5vdt3Cu2E89LoCpOrHCOhmeFSbyr89ctq&#10;NMXIB6o5VUaLCh+Ex3fzt29ue1uKa9MaxYVDEET7srcVbkOwZZZ51oqO+itjhYbNxriOBpi6TcYd&#10;7SF6p7LrPB9nvXHcOsOE97BaD5t4nuI3jWDhU9N4EZCqMGALaXRpXMcxm9/ScuOobSU7wqD/gKKj&#10;UsOl51A1DRRtnXwVqpPMGW+acMVMl5mmkUwkDsCG5H+weWqpFYkLJMfbc5r8/wvLPu4eHZIcaldg&#10;pGkHNfoMWaN6owQiJCaot74Evyf76CJFbx8M++aRNosW3MS9c6ZvBeUAK/lnFwfixMNRtO4/GA7h&#10;6TaYlKt947oYELKA9qkkh3NJxD4gBouEjKcFFI7BFiGTYnITEWW0PB22zof3wnQoGhV2gD0Fp7sH&#10;HwbXk0u8S5uVVCpVXWnUV3hGiiId8EZJHjcTR7dZL5RDOxp1k77jvRdunQygXiW7Ck/PTrSMyVhq&#10;nm4JVKrBBtBKx+DADbAdrUElP2f5bDldTotRcT1ejoq8rkf3q0UxGq/I5KZ+Vy8WNXmOOElRtpJz&#10;oSPUk2JJ8XeKOPbOoLWzZi8o+ZfMV+l7zTy7hJEKAqxO/8QuqSAWfhDQ2vADiMCZoQXhyQCjNe4H&#10;Rj20X4X99y11AiOqGSxXOJzMRRj6dWud3LRw6rfIoCnSnccGjl33cg72y2dm/gsAAP//AwBQSwME&#10;FAAGAAgAAAAhAOWmmzvcAAAACAEAAA8AAABkcnMvZG93bnJldi54bWxMj8FOwzAQRO9I/IO1SNyo&#10;TbFCm8apUAWXniDkADcnNnFEvI5iNw1/z3Kip9XojWZniv3iBzbbKfYBFdyvBDCLbTA9dgrq95e7&#10;DbCYNBo9BLQKfmyEfXl9VejchDO+2blKHaMQjLlW4FIac85j66zXcRVGi8S+wuR1Ijl13Ez6TOF+&#10;4GshMu51j/TB6dEenG2/q5NX8Lkca30Ur71s2o/s+VAJNw+1Urc3y9MOWLJL+jfDX32qDiV1asIJ&#10;TWSDArnOHshKgA5xKeUjsIb0dgO8LPjlgPIXAAD//wMAUEsBAi0AFAAGAAgAAAAhALaDOJL+AAAA&#10;4QEAABMAAAAAAAAAAAAAAAAAAAAAAFtDb250ZW50X1R5cGVzXS54bWxQSwECLQAUAAYACAAAACEA&#10;OP0h/9YAAACUAQAACwAAAAAAAAAAAAAAAAAvAQAAX3JlbHMvLnJlbHNQSwECLQAUAAYACAAAACEA&#10;osM2QU8CAACuBAAADgAAAAAAAAAAAAAAAAAuAgAAZHJzL2Uyb0RvYy54bWxQSwECLQAUAAYACAAA&#10;ACEA5aabO9wAAAAIAQAADwAAAAAAAAAAAAAAAACpBAAAZHJzL2Rvd25yZXYueG1sUEsFBgAAAAAE&#10;AAQA8wAAALIFAAAAAA==&#10;" filled="f" strokeweight=".72pt">
                <w10:wrap anchorx="page"/>
              </v:rect>
            </w:pict>
          </mc:Fallback>
        </mc:AlternateContent>
      </w:r>
      <w:r>
        <w:rPr>
          <w:noProof/>
          <w:lang w:bidi="ar-SA"/>
        </w:rPr>
        <mc:AlternateContent>
          <mc:Choice Requires="wps">
            <w:drawing>
              <wp:anchor distT="0" distB="0" distL="114300" distR="114300" simplePos="0" relativeHeight="251657216" behindDoc="0" locked="0" layoutInCell="1" allowOverlap="1">
                <wp:simplePos x="0" y="0"/>
                <wp:positionH relativeFrom="page">
                  <wp:posOffset>1148080</wp:posOffset>
                </wp:positionH>
                <wp:positionV relativeFrom="paragraph">
                  <wp:posOffset>-4445</wp:posOffset>
                </wp:positionV>
                <wp:extent cx="117475" cy="117475"/>
                <wp:effectExtent l="5080" t="5080" r="10795" b="1079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F0930AD" id="Rectangle 10" o:spid="_x0000_s1026" style="position:absolute;margin-left:90.4pt;margin-top:-.35pt;width:9.25pt;height: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vWTgIAAK4EAAAOAAAAZHJzL2Uyb0RvYy54bWysVM2O2yAQvlfqOyDuieOsNz9WnNUqTnrZ&#10;tqtu+wAEsI2KgQKJk1Z99w44SZPuparqAx5g/r6Zb1g8HFqJ9tw6oVWB0+EII66oZkLVBf7yeTOY&#10;YeQ8UYxIrXiBj9zhh+XbN4vO5HysGy0ZtwicKJd3psCN9yZPEkcb3hI31IYruKy0bYmHra0TZkkH&#10;3luZjEejSdJpy4zVlDsHp2V/iZfRf1Vx6j9WleMeyQJDbj6uNq7bsCbLBclrS0wj6CkN8g9ZtEQo&#10;CHpxVRJP0M6KV65aQa12uvJDqttEV5WgPGIANOnoDzQvDTE8YoHiOHMpk/t/bumH/bNFgkHv7jBS&#10;pIUefYKqEVVLjtJYoM64HPRezLMNEJ150vSrQ0qvGlDjj9bqruGEQVppKGhyYxA2DkzRtnuvGbgn&#10;O69jrQ6VbYNDqAI6xJYcLy3hB48oHKbpNJveY0Th6iSHCCQ/Gxvr/DuuWxSEAlvIPTon+yfne9Wz&#10;Soil9EZIGbsuFeoKPE+zLBo4LQULlxGjrbcradGeBN7ELyID9NdqrfDAXinaAs8uSiQPxVgrFqN4&#10;ImQvQ9JSBeeADXI7ST1LfsxH8/VsPcsG2XiyHmSjshw8blbZYLJJp/flXblalenPkGea5Y1gjKuQ&#10;6pmxafZ3jDjNTs+1C2dvILlr5Jv4vUae3KYRGwKozv+ILrIgND7Mosu3mh2BBFb3IwhPBgiNtt8x&#10;6mD8Cuy+7YjlGBFF4bjA/iyufD+vO2NF3YDVb5LBUMSYpwEOU3e9B/n6mVn+AgAA//8DAFBLAwQU&#10;AAYACAAAACEAaErNTd0AAAAIAQAADwAAAGRycy9kb3ducmV2LnhtbEyPzU7DMBCE70i8g7VI3Fqb&#10;H7VpiFOhCi49QcgBbpvYjaPa6yh20/D2uCd6m9GsZr4ttrOzbNJj6D1JeFgKYJpar3rqJNRf74sM&#10;WIhICq0nLeFXB9iWtzcF5sqf6VNPVexYKqGQowQT45BzHlqjHYalHzSl7OBHhzHZseNqxHMqd5Y/&#10;CrHiDntKCwYHvTO6PVYnJ+Fn3te4Fx/9c9N+r952lTCTraW8v5tfX4BFPcf/Y7jgJ3QoE1PjT6QC&#10;s8lnIqFHCYs1sEu+2TwBa5JYZ8DLgl8/UP4BAAD//wMAUEsBAi0AFAAGAAgAAAAhALaDOJL+AAAA&#10;4QEAABMAAAAAAAAAAAAAAAAAAAAAAFtDb250ZW50X1R5cGVzXS54bWxQSwECLQAUAAYACAAAACEA&#10;OP0h/9YAAACUAQAACwAAAAAAAAAAAAAAAAAvAQAAX3JlbHMvLnJlbHNQSwECLQAUAAYACAAAACEA&#10;GAsr1k4CAACuBAAADgAAAAAAAAAAAAAAAAAuAgAAZHJzL2Uyb0RvYy54bWxQSwECLQAUAAYACAAA&#10;ACEAaErNTd0AAAAIAQAADwAAAAAAAAAAAAAAAACoBAAAZHJzL2Rvd25yZXYueG1sUEsFBgAAAAAE&#10;AAQA8wAAALIFAAAAAA==&#10;" filled="f" strokeweight=".72pt">
                <w10:wrap anchorx="page"/>
              </v:rect>
            </w:pict>
          </mc:Fallback>
        </mc:AlternateContent>
      </w:r>
      <w:r>
        <w:rPr>
          <w:lang w:val="en-GB"/>
        </w:rPr>
        <w:t>pending</w:t>
      </w:r>
      <w:r>
        <w:rPr>
          <w:lang w:val="en-GB"/>
        </w:rPr>
        <w:tab/>
        <w:t>not required</w:t>
      </w:r>
    </w:p>
    <w:p w:rsidR="00B10965" w:rsidRPr="003E4578" w:rsidRDefault="00B10965">
      <w:pPr>
        <w:pStyle w:val="Textkrper"/>
        <w:spacing w:before="1"/>
        <w:rPr>
          <w:lang w:val="en-US"/>
        </w:rPr>
      </w:pPr>
    </w:p>
    <w:p w:rsidR="00B10965" w:rsidRPr="003E4578" w:rsidRDefault="00ED591A">
      <w:pPr>
        <w:pStyle w:val="Listenabsatz"/>
        <w:numPr>
          <w:ilvl w:val="0"/>
          <w:numId w:val="1"/>
        </w:numPr>
        <w:tabs>
          <w:tab w:val="left" w:pos="546"/>
        </w:tabs>
        <w:ind w:right="119" w:firstLine="0"/>
        <w:rPr>
          <w:sz w:val="20"/>
          <w:lang w:val="en-US"/>
        </w:rPr>
      </w:pPr>
      <w:r>
        <w:rPr>
          <w:sz w:val="20"/>
          <w:lang w:val="en-GB"/>
        </w:rPr>
        <w:t xml:space="preserve">Within the first three months, the </w:t>
      </w:r>
      <w:r w:rsidR="00C25FDD">
        <w:rPr>
          <w:sz w:val="20"/>
          <w:lang w:val="en-GB"/>
        </w:rPr>
        <w:t>doctoral</w:t>
      </w:r>
      <w:r>
        <w:rPr>
          <w:sz w:val="20"/>
          <w:lang w:val="en-GB"/>
        </w:rPr>
        <w:t xml:space="preserve"> student will draw up a timetable for the project which will be regularly updated, and discussed at least twice a year with the first supervisor. The doctoral student will report regularly, but at least once a year, to the first supervisor/members of the Supervisory Committee, on the preparation, development and implementation of the doctoral project (progress report) and present preliminary work or parts of the work in the following colloquia or in comparable places:</w:t>
      </w:r>
    </w:p>
    <w:p w:rsidR="00B10965" w:rsidRPr="003E4578" w:rsidRDefault="00B10965">
      <w:pPr>
        <w:jc w:val="both"/>
        <w:rPr>
          <w:sz w:val="20"/>
          <w:lang w:val="en-US"/>
        </w:rPr>
        <w:sectPr w:rsidR="00B10965" w:rsidRPr="003E4578">
          <w:pgSz w:w="11920" w:h="16850"/>
          <w:pgMar w:top="1320" w:right="1300" w:bottom="280" w:left="1300" w:header="712" w:footer="0" w:gutter="0"/>
          <w:cols w:space="720"/>
        </w:sectPr>
      </w:pPr>
    </w:p>
    <w:p w:rsidR="00B10965" w:rsidRPr="003E4578" w:rsidRDefault="00B10965">
      <w:pPr>
        <w:pStyle w:val="Textkrper"/>
        <w:spacing w:before="85"/>
        <w:ind w:left="118" w:right="114"/>
        <w:jc w:val="both"/>
        <w:rPr>
          <w:lang w:val="en-US"/>
        </w:rPr>
      </w:pPr>
    </w:p>
    <w:p w:rsidR="00B10965" w:rsidRPr="003E4578" w:rsidRDefault="00B10965">
      <w:pPr>
        <w:pStyle w:val="Textkrper"/>
        <w:spacing w:before="11"/>
        <w:rPr>
          <w:sz w:val="19"/>
          <w:lang w:val="en-US"/>
        </w:rPr>
      </w:pPr>
    </w:p>
    <w:p w:rsidR="00B10965" w:rsidRDefault="00ED591A">
      <w:pPr>
        <w:pStyle w:val="Textkrper"/>
        <w:ind w:left="118"/>
        <w:jc w:val="both"/>
      </w:pPr>
      <w:r>
        <w:rPr>
          <w:lang w:val="en-GB"/>
        </w:rPr>
        <w:t>…………………………………………………………………………………………………………………….</w:t>
      </w:r>
    </w:p>
    <w:p w:rsidR="00B10965" w:rsidRDefault="00B10965">
      <w:pPr>
        <w:pStyle w:val="Textkrper"/>
      </w:pPr>
    </w:p>
    <w:p w:rsidR="00B10965" w:rsidRPr="003E4578" w:rsidRDefault="00ED591A">
      <w:pPr>
        <w:pStyle w:val="Listenabsatz"/>
        <w:numPr>
          <w:ilvl w:val="0"/>
          <w:numId w:val="1"/>
        </w:numPr>
        <w:tabs>
          <w:tab w:val="left" w:pos="491"/>
        </w:tabs>
        <w:ind w:right="115" w:firstLine="0"/>
        <w:rPr>
          <w:sz w:val="20"/>
          <w:lang w:val="en-US"/>
        </w:rPr>
      </w:pPr>
      <w:r>
        <w:rPr>
          <w:sz w:val="20"/>
          <w:lang w:val="en-GB"/>
        </w:rPr>
        <w:t>Scientific support is provided, in particular, in regular individual discussions between the doctoral candidate and the first supervisor/members of the Supervisory Committee, as well as regular participation in inter- and transdisciplinary courses and/or school and subject-related PhD colloquia. The first supervisor will monitor the quality of the doctoral thesis and support the independent scientific development of the doctoral candidate in word and deed. The first supervisor will comment on the delivered contributions at the agreed meetings to the extent required, orally or in writing.</w:t>
      </w:r>
    </w:p>
    <w:p w:rsidR="00B10965" w:rsidRPr="003E4578" w:rsidRDefault="00B10965">
      <w:pPr>
        <w:pStyle w:val="Textkrper"/>
        <w:spacing w:before="11"/>
        <w:rPr>
          <w:sz w:val="19"/>
          <w:lang w:val="en-US"/>
        </w:rPr>
      </w:pPr>
    </w:p>
    <w:p w:rsidR="00B10965" w:rsidRPr="003E4578" w:rsidRDefault="00ED591A">
      <w:pPr>
        <w:pStyle w:val="Listenabsatz"/>
        <w:numPr>
          <w:ilvl w:val="0"/>
          <w:numId w:val="1"/>
        </w:numPr>
        <w:tabs>
          <w:tab w:val="left" w:pos="486"/>
        </w:tabs>
        <w:ind w:right="116" w:firstLine="0"/>
        <w:rPr>
          <w:sz w:val="20"/>
          <w:lang w:val="en-US"/>
        </w:rPr>
      </w:pPr>
      <w:r>
        <w:rPr>
          <w:sz w:val="20"/>
          <w:lang w:val="en-GB"/>
        </w:rPr>
        <w:t>The doctoral candidate must notify the first supervisor and the Doctorate Committee of changes in the topic of the thesis and any changes of address.</w:t>
      </w:r>
    </w:p>
    <w:p w:rsidR="00B10965" w:rsidRPr="003E4578" w:rsidRDefault="00B10965">
      <w:pPr>
        <w:pStyle w:val="Textkrper"/>
        <w:spacing w:before="1"/>
        <w:rPr>
          <w:lang w:val="en-US"/>
        </w:rPr>
      </w:pPr>
    </w:p>
    <w:p w:rsidR="00B10965" w:rsidRDefault="00ED591A">
      <w:pPr>
        <w:pStyle w:val="Listenabsatz"/>
        <w:numPr>
          <w:ilvl w:val="0"/>
          <w:numId w:val="1"/>
        </w:numPr>
        <w:tabs>
          <w:tab w:val="left" w:pos="486"/>
        </w:tabs>
        <w:ind w:right="118" w:firstLine="0"/>
        <w:rPr>
          <w:sz w:val="20"/>
        </w:rPr>
      </w:pPr>
      <w:r>
        <w:rPr>
          <w:sz w:val="20"/>
          <w:lang w:val="en-GB"/>
        </w:rPr>
        <w:t>All scholarly activity is based on the foundations of good scientific practice, as formulated, inter alia, in the guidelines of the German Research Foundation (DFG) and the corresponding regulations of the University of Oldenburg. The first supervisor of the doctoral student is available to answer any questions about this. The doctoral candidate will comply with these regulations.</w:t>
      </w:r>
    </w:p>
    <w:p w:rsidR="00B10965" w:rsidRDefault="00B10965">
      <w:pPr>
        <w:pStyle w:val="Textkrper"/>
      </w:pPr>
    </w:p>
    <w:p w:rsidR="00B10965" w:rsidRPr="003E4578" w:rsidRDefault="00ED591A">
      <w:pPr>
        <w:pStyle w:val="Listenabsatz"/>
        <w:numPr>
          <w:ilvl w:val="0"/>
          <w:numId w:val="1"/>
        </w:numPr>
        <w:tabs>
          <w:tab w:val="left" w:pos="472"/>
        </w:tabs>
        <w:ind w:right="119" w:firstLine="0"/>
        <w:rPr>
          <w:sz w:val="20"/>
          <w:lang w:val="en-US"/>
        </w:rPr>
      </w:pPr>
      <w:r>
        <w:rPr>
          <w:sz w:val="20"/>
          <w:lang w:val="en-GB"/>
        </w:rPr>
        <w:t>In the case of a dissolution of the supervisory relationship for which the doctoral candidate is not responsible, the School will endeavour to provide an alternative supervisor with appropriate expertise.</w:t>
      </w:r>
    </w:p>
    <w:p w:rsidR="00B10965" w:rsidRPr="003E4578" w:rsidRDefault="00B10965">
      <w:pPr>
        <w:pStyle w:val="Textkrper"/>
        <w:spacing w:before="10"/>
        <w:rPr>
          <w:sz w:val="11"/>
          <w:lang w:val="en-US"/>
        </w:rPr>
      </w:pPr>
    </w:p>
    <w:p w:rsidR="00B10965" w:rsidRPr="003E4578" w:rsidRDefault="00B10965">
      <w:pPr>
        <w:rPr>
          <w:sz w:val="11"/>
          <w:lang w:val="en-US"/>
        </w:rPr>
        <w:sectPr w:rsidR="00B10965" w:rsidRPr="003E4578">
          <w:pgSz w:w="11920" w:h="16850"/>
          <w:pgMar w:top="1320" w:right="1300" w:bottom="280" w:left="1300" w:header="712" w:footer="0" w:gutter="0"/>
          <w:cols w:space="720"/>
        </w:sectPr>
      </w:pPr>
    </w:p>
    <w:p w:rsidR="00B10965" w:rsidRPr="003E4578" w:rsidRDefault="00B10965">
      <w:pPr>
        <w:pStyle w:val="Textkrper"/>
        <w:spacing w:before="1"/>
        <w:rPr>
          <w:sz w:val="28"/>
          <w:lang w:val="en-US"/>
        </w:rPr>
      </w:pPr>
    </w:p>
    <w:p w:rsidR="00B10965" w:rsidRPr="003E4578" w:rsidRDefault="00ED591A">
      <w:pPr>
        <w:pStyle w:val="Textkrper"/>
        <w:spacing w:before="1"/>
        <w:ind w:left="118"/>
        <w:rPr>
          <w:lang w:val="en-US"/>
        </w:rPr>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900430</wp:posOffset>
                </wp:positionH>
                <wp:positionV relativeFrom="paragraph">
                  <wp:posOffset>-5080</wp:posOffset>
                </wp:positionV>
                <wp:extent cx="1057910" cy="1270"/>
                <wp:effectExtent l="5080" t="13970" r="13335" b="3810"/>
                <wp:wrapNone/>
                <wp:docPr id="12" name="AutoShape 9"/>
                <wp:cNvGraphicFramePr/>
                <a:graphic xmlns:a="http://schemas.openxmlformats.org/drawingml/2006/main">
                  <a:graphicData uri="http://schemas.microsoft.com/office/word/2010/wordprocessingShape">
                    <wps:wsp>
                      <wps:cNvSpPr/>
                      <wps:spPr bwMode="auto">
                        <a:xfrm>
                          <a:off x="0" y="0"/>
                          <a:ext cx="1057910" cy="1270"/>
                        </a:xfrm>
                        <a:custGeom>
                          <a:avLst/>
                          <a:gdLst>
                            <a:gd name="T0" fmla="+- 0 1418 1418"/>
                            <a:gd name="T1" fmla="*/ T0 w 1666"/>
                            <a:gd name="T2" fmla="+- 0 1860 1418"/>
                            <a:gd name="T3" fmla="*/ T2 w 1666"/>
                            <a:gd name="T4" fmla="+- 0 1862 1418"/>
                            <a:gd name="T5" fmla="*/ T4 w 1666"/>
                            <a:gd name="T6" fmla="+- 0 2193 1418"/>
                            <a:gd name="T7" fmla="*/ T6 w 1666"/>
                            <a:gd name="T8" fmla="+- 0 2196 1418"/>
                            <a:gd name="T9" fmla="*/ T8 w 1666"/>
                            <a:gd name="T10" fmla="+- 0 2527 1418"/>
                            <a:gd name="T11" fmla="*/ T10 w 1666"/>
                            <a:gd name="T12" fmla="+- 0 2529 1418"/>
                            <a:gd name="T13" fmla="*/ T12 w 1666"/>
                            <a:gd name="T14" fmla="+- 0 2750 1418"/>
                            <a:gd name="T15" fmla="*/ T14 w 1666"/>
                            <a:gd name="T16" fmla="+- 0 2752 1418"/>
                            <a:gd name="T17" fmla="*/ T16 w 1666"/>
                            <a:gd name="T18" fmla="+- 0 3084 1418"/>
                            <a:gd name="T19" fmla="*/ T18 w 166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666">
                              <a:moveTo>
                                <a:pt x="0" y="0"/>
                              </a:moveTo>
                              <a:lnTo>
                                <a:pt x="442" y="0"/>
                              </a:lnTo>
                              <a:moveTo>
                                <a:pt x="444" y="0"/>
                              </a:moveTo>
                              <a:lnTo>
                                <a:pt x="775" y="0"/>
                              </a:lnTo>
                              <a:moveTo>
                                <a:pt x="778" y="0"/>
                              </a:moveTo>
                              <a:lnTo>
                                <a:pt x="1109" y="0"/>
                              </a:lnTo>
                              <a:moveTo>
                                <a:pt x="1111" y="0"/>
                              </a:moveTo>
                              <a:lnTo>
                                <a:pt x="1332" y="0"/>
                              </a:lnTo>
                              <a:moveTo>
                                <a:pt x="1334" y="0"/>
                              </a:moveTo>
                              <a:lnTo>
                                <a:pt x="166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52CD04C" id="AutoShape 9" o:spid="_x0000_s1026" style="position:absolute;margin-left:70.9pt;margin-top:-.4pt;width:83.3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61GoQMAAD4LAAAOAAAAZHJzL2Uyb0RvYy54bWysVtGOmzgUfa+0/2Dx2CoDJgRCNElVJZO+&#10;dHdHavYDHDABCTBrOyHTqv++1wYnkIJEV80DMfhwuOceX/s+f7wWObpQLjJWri385FiIlhGLs/K0&#10;tv457GdLCwlJypjkrKRr640K6+Pmj3fPdbWiLktZHlOOgKQUq7paW6mU1cq2RZTSgognVtESJhPG&#10;CyLhlp/smJMa2Ivcdh3Ht2vG44qziAoBT3fNpLXR/ElCI/l3kggqUb62IDapr1xfj+pqb57J6sRJ&#10;lWZRGwb5H1EUJCvhozeqHZEEnXn2E1WRRZwJlsiniBU2S5IsoloDqMHOg5qvKamo1gLJEdUtTeL3&#10;0UZ/XV45ymLwzrVQSQrw6NNZMv1pFKr81JVYAexr9crbOwFDdKz/ZDGgCaC19GvCC5UCEIWuOsNv&#10;twzTq0QRPMTOIggxGBHBHHYDbYBNVubd6CzkZ8o0D7l8EbLxJ4aRzm7chngAiqTIwaoPM+Qg7OGl&#10;vrR+3mDYwN7b6OCgGmHf9x9BILzLtfQbwkfY3MAUlzvC5RlQE9fSdwfjWhiY4vJGuHwD0lwuDueD&#10;XIGBKS5/hAvKsKMRuPxBrtDAFNdyhEv51yVbuMEgGe5lH4+lXy28Pl04TNczAI85gPsWuMFi2E7c&#10;8wCPmYAfXAgWw47ing14zAfcN2LuLL1hsT0nYHXfly6Uy8kUBElNjUTXsi0SGCGitl9Hl2XFhCrH&#10;A5hh6hEYAKQKagQLmZ6MhTROxkKOJmMhAZOxaqVNB/+KOrVKpjP/ij48ILAxpvWRw+H1eGxxC8Gx&#10;dWy2popIZb/yUQ1RDVuq2t7Ug4Jd6IHpKfmwG8NH7rN52UV5HtRiR66ZveMrzeZ5UGQd3H3evNHg&#10;gqCfPjN7xxsclMUEPoydftbGCDH8pjHO59Mk4/l8mmZtQVdMEyNkXZm0eW4H2jjld+fEK9k+y3N9&#10;5OWlsjMI/VDbKViexWpSOSr46bjNOboQ1dTon1oQQNaDcXYuY02WUhK/tGNJsrwZAz7XmwAczu0y&#10;Use07lq+h074snxZejPP9V9mnrPbzT7tt97M3+NgsZvvttsd/qFCw94qzeKYlio600Fhb1qH0vZy&#10;Te9z66F6Knpi9/r3s1i7H4bOBWgx/02uVR+jOpemozmy+A26GM6alhBaWBikjH+zUA3t4NoS/54J&#10;pxZspRE8XlvSDLey6R/PFc9OKbyFdUCKHpo0/c22oVRdYPcext22d/MfAAAA//8DAFBLAwQUAAYA&#10;CAAAACEAfnmUAtwAAAAHAQAADwAAAGRycy9kb3ducmV2LnhtbEyPwU7DMBBE70j8g7VI3KhdqNo0&#10;xKkAiQtCKi2IXrf2kkTEdojdNvl7tic4Ps1q5m2xGlwrjtTHJngN04kCQd4E2/hKw8f7800GIib0&#10;FtvgScNIEVbl5UWBuQ0nv6HjNlWCS3zMUUOdUpdLGU1NDuMkdOQ5+wq9w8TYV9L2eOJy18pbpebS&#10;YeN5ocaOnmoy39uD06AWGN52P+tx8Wkes83L+nU5dkbr66vh4R5EoiH9HcNZn9WhZKd9OHgbRcs8&#10;m7J60nD+gPM7lc1A7JnnIMtC/vcvfwEAAP//AwBQSwECLQAUAAYACAAAACEAtoM4kv4AAADhAQAA&#10;EwAAAAAAAAAAAAAAAAAAAAAAW0NvbnRlbnRfVHlwZXNdLnhtbFBLAQItABQABgAIAAAAIQA4/SH/&#10;1gAAAJQBAAALAAAAAAAAAAAAAAAAAC8BAABfcmVscy8ucmVsc1BLAQItABQABgAIAAAAIQCE161G&#10;oQMAAD4LAAAOAAAAAAAAAAAAAAAAAC4CAABkcnMvZTJvRG9jLnhtbFBLAQItABQABgAIAAAAIQB+&#10;eZQC3AAAAAcBAAAPAAAAAAAAAAAAAAAAAPsFAABkcnMvZG93bnJldi54bWxQSwUGAAAAAAQABADz&#10;AAAABAcAAAAA&#10;" path="m,l442,t2,l775,t3,l1109,t2,l1332,t2,l1666,e" filled="f" strokeweight=".22136mm">
                <v:path arrowok="t" o:connecttype="custom" o:connectlocs="0,0;280670,0;281940,0;492125,0;494030,0;704215,0;705485,0;845820,0;847090,0;1057910,0" o:connectangles="0,0,0,0,0,0,0,0,0,0"/>
                <w10:wrap anchorx="page"/>
              </v:shape>
            </w:pict>
          </mc:Fallback>
        </mc:AlternateContent>
      </w:r>
      <w:r>
        <w:rPr>
          <w:lang w:val="en-GB"/>
        </w:rPr>
        <w:t>(Place, date)</w:t>
      </w:r>
    </w:p>
    <w:p w:rsidR="00B10965" w:rsidRPr="003E4578" w:rsidRDefault="00ED591A">
      <w:pPr>
        <w:pStyle w:val="Textkrper"/>
        <w:tabs>
          <w:tab w:val="left" w:pos="2450"/>
          <w:tab w:val="left" w:pos="2896"/>
        </w:tabs>
        <w:spacing w:before="93"/>
        <w:ind w:left="118"/>
        <w:rPr>
          <w:lang w:val="en-US"/>
        </w:rPr>
      </w:pPr>
      <w:r>
        <w:rPr>
          <w:lang w:val="en-GB"/>
        </w:rPr>
        <w:br w:type="column"/>
      </w:r>
      <w:r>
        <w:rPr>
          <w:u w:val="single"/>
          <w:lang w:val="en-GB"/>
        </w:rPr>
        <w:t xml:space="preserve"> </w:t>
      </w:r>
      <w:r>
        <w:rPr>
          <w:u w:val="single"/>
          <w:lang w:val="en-GB"/>
        </w:rPr>
        <w:tab/>
      </w:r>
      <w:r>
        <w:rPr>
          <w:u w:val="single"/>
          <w:lang w:val="en-GB"/>
        </w:rPr>
        <w:tab/>
      </w:r>
    </w:p>
    <w:p w:rsidR="00B10965" w:rsidRPr="003E4578" w:rsidRDefault="00ED591A">
      <w:pPr>
        <w:pStyle w:val="Textkrper"/>
        <w:spacing w:before="93"/>
        <w:ind w:left="73"/>
        <w:rPr>
          <w:lang w:val="en-US"/>
        </w:rPr>
      </w:pPr>
      <w:r>
        <w:rPr>
          <w:lang w:val="en-GB"/>
        </w:rPr>
        <w:br w:type="column"/>
      </w:r>
      <w:r w:rsidR="007703DD">
        <w:rPr>
          <w:lang w:val="en-GB"/>
        </w:rPr>
        <w:t>(</w:t>
      </w:r>
      <w:r>
        <w:rPr>
          <w:lang w:val="en-GB"/>
        </w:rPr>
        <w:t>doctoral candidate</w:t>
      </w:r>
      <w:r w:rsidR="007703DD">
        <w:rPr>
          <w:lang w:val="en-GB"/>
        </w:rPr>
        <w:t>)</w:t>
      </w:r>
      <w:r>
        <w:rPr>
          <w:lang w:val="en-GB"/>
        </w:rPr>
        <w:t xml:space="preserve"> </w:t>
      </w:r>
    </w:p>
    <w:p w:rsidR="00B10965" w:rsidRPr="003E4578" w:rsidRDefault="00B10965">
      <w:pPr>
        <w:rPr>
          <w:lang w:val="en-US"/>
        </w:rPr>
        <w:sectPr w:rsidR="00B10965" w:rsidRPr="003E4578">
          <w:type w:val="continuous"/>
          <w:pgSz w:w="11920" w:h="16850"/>
          <w:pgMar w:top="1320" w:right="1300" w:bottom="280" w:left="1300" w:header="720" w:footer="720" w:gutter="0"/>
          <w:cols w:num="3" w:space="720" w:equalWidth="0">
            <w:col w:w="1272" w:space="855"/>
            <w:col w:w="2897" w:space="39"/>
            <w:col w:w="4257"/>
          </w:cols>
        </w:sectPr>
      </w:pPr>
    </w:p>
    <w:p w:rsidR="00B10965" w:rsidRPr="003E4578" w:rsidRDefault="00B10965">
      <w:pPr>
        <w:pStyle w:val="Textkrper"/>
        <w:spacing w:before="9"/>
        <w:rPr>
          <w:sz w:val="19"/>
          <w:lang w:val="en-US"/>
        </w:rPr>
      </w:pPr>
    </w:p>
    <w:p w:rsidR="00ED591A" w:rsidRDefault="00ED591A" w:rsidP="00ED591A">
      <w:pPr>
        <w:pStyle w:val="Textkrper"/>
        <w:spacing w:before="1"/>
        <w:ind w:left="118"/>
        <w:rPr>
          <w:lang w:val="en-GB"/>
        </w:rPr>
      </w:pPr>
      <w:r w:rsidRPr="00ED591A">
        <w:rPr>
          <w:noProof/>
          <w:lang w:val="en-GB"/>
        </w:rPr>
        <mc:AlternateContent>
          <mc:Choice Requires="wps">
            <w:drawing>
              <wp:anchor distT="0" distB="0" distL="114300" distR="114300" simplePos="0" relativeHeight="251664384" behindDoc="0" locked="0" layoutInCell="1" allowOverlap="1">
                <wp:simplePos x="0" y="0"/>
                <wp:positionH relativeFrom="page">
                  <wp:posOffset>900430</wp:posOffset>
                </wp:positionH>
                <wp:positionV relativeFrom="paragraph">
                  <wp:posOffset>-4445</wp:posOffset>
                </wp:positionV>
                <wp:extent cx="1117600" cy="0"/>
                <wp:effectExtent l="5080" t="5080" r="10795" b="1397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78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B151F" id="Line 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35pt" to="15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F4EgIAACkEAAAOAAAAZHJzL2Uyb0RvYy54bWysU8GO2yAQvVfqPyDuiU2aZrNWnFVlJ72k&#10;3Ui7/QACOEbFgIDEiar+ewcSR9n2UlX1AQ/MzOPNvGHxdOoUOgrnpdElJuMcI6GZ4VLvS/ztdT2a&#10;Y+QD1Zwqo0WJz8Ljp+X7d4veFmJiWqO4cAhAtC96W+I2BFtkmWet6KgfGys0OBvjOhpg6/YZd7QH&#10;9E5lkzyfZb1x3DrDhPdwWl+ceJnwm0aw8Nw0XgSkSgzcQlpdWndxzZYLWuwdta1kVxr0H1h0VGq4&#10;9AZV00DRwck/oDrJnPGmCWNmusw0jWQi1QDVkPy3al5aakWqBZrj7a1N/v/Bsq/HrUOSg3YEI007&#10;0GgjtUDz2Jre+gIiKr11sTh20i92Y9h3j7SpWqr3IlF8PVtIIzEje5MSN97CBbv+i+EQQw/BpD6d&#10;GtdFSOgAOiU5zjc5xCkgBoeEkIdZDqqxwZfRYki0zofPwnQoGiVWwDkB0+PGh0iEFkNIvEebtVQq&#10;qa006kv8MJ+RlOCNkjw6Y5h3+12lHDrSOC/pS1WB5z7MmYPmCawVlK+udqBSXWy4XOmIB6UAnat1&#10;GYgfj/njar6aT0fTyWw1muZ1Pfq0rqaj2Zo8fKw/1FVVk5+RGpkWreRc6MhuGE4y/Tvxr8/kMla3&#10;8by1IXuLnvoFZId/Ip20jPJdBmFn+HnrBo1hHlPw9e3Egb/fg33/wpe/AAAA//8DAFBLAwQUAAYA&#10;CAAAACEAiYQh/dkAAAAHAQAADwAAAGRycy9kb3ducmV2LnhtbEyOTW/CMBBE75X6H6yt1Bs4AQRV&#10;GgfRSr0WlY+7iZc4wl5HsYG0v75LL+X4NKOZVy4H78QF+9gGUpCPMxBIdTAtNQp224/RC4iYNBnt&#10;AqGCb4ywrB4fSl2YcKUvvGxSI3iEYqEV2JS6QspYW/Q6jkOHxNkx9F4nxr6RptdXHvdOTrJsLr1u&#10;iR+s7vDdYn3anL2Cn3m0u608fU4at9+vV9NjI9/WSj0/DatXEAmH9F+Gmz6rQ8VOh3AmE4VjnuWs&#10;nhSMFiA4n+YL5sMfy6qU9/7VLwAAAP//AwBQSwECLQAUAAYACAAAACEAtoM4kv4AAADhAQAAEwAA&#10;AAAAAAAAAAAAAAAAAAAAW0NvbnRlbnRfVHlwZXNdLnhtbFBLAQItABQABgAIAAAAIQA4/SH/1gAA&#10;AJQBAAALAAAAAAAAAAAAAAAAAC8BAABfcmVscy8ucmVsc1BLAQItABQABgAIAAAAIQAOO6F4EgIA&#10;ACkEAAAOAAAAAAAAAAAAAAAAAC4CAABkcnMvZTJvRG9jLnhtbFBLAQItABQABgAIAAAAIQCJhCH9&#10;2QAAAAcBAAAPAAAAAAAAAAAAAAAAAGwEAABkcnMvZG93bnJldi54bWxQSwUGAAAAAAQABADzAAAA&#10;cgUAAAAA&#10;" strokeweight=".21836mm">
                <w10:wrap anchorx="page"/>
              </v:line>
            </w:pict>
          </mc:Fallback>
        </mc:AlternateContent>
      </w:r>
      <w:r w:rsidRPr="00ED591A">
        <w:rPr>
          <w:noProof/>
          <w:lang w:val="en-GB"/>
        </w:rPr>
        <mc:AlternateContent>
          <mc:Choice Requires="wps">
            <w:drawing>
              <wp:anchor distT="0" distB="0" distL="114300" distR="114300" simplePos="0" relativeHeight="251669504" behindDoc="1" locked="0" layoutInCell="1" allowOverlap="1">
                <wp:simplePos x="0" y="0"/>
                <wp:positionH relativeFrom="page">
                  <wp:posOffset>900430</wp:posOffset>
                </wp:positionH>
                <wp:positionV relativeFrom="paragraph">
                  <wp:posOffset>286385</wp:posOffset>
                </wp:positionV>
                <wp:extent cx="1117600" cy="0"/>
                <wp:effectExtent l="5080" t="10160" r="10795" b="889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78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A5A7F" id="Line 7"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22.55pt" to="158.9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F+EgIAACkEAAAOAAAAZHJzL2Uyb0RvYy54bWysU8GO2jAQvVfqP1i5Q2KaAhsRVlUCvdAu&#10;0m4/wNgOserYlm0IqOq/d2wIYttLtdocnLFn5vnNvPHi8dRJdOTWCa3KBI+zBHFFNRNqXyY/Xtaj&#10;eYKcJ4oRqRUvkzN3yePy44dFbwo+0a2WjFsEIMoVvSmT1ntTpKmjLe+IG2vDFTgbbTviYWv3KbOk&#10;B/ROppMsm6a9tsxYTblzcFpfnMky4jcNp/6paRz3SJYJcPNxtXHdhTVdLkixt8S0gl5pkDew6IhQ&#10;cOkNqiaeoIMV/0B1glrtdOPHVHepbhpBeawBqsHZX9U8t8TwWAs0x5lbm9z7wdLvx61FgoF20B5F&#10;OtBoIxRHs9Ca3rgCIiq1taE4elLPZqPpT4eUrlqi9jxSfDkbSMMhI32VEjbOwAW7/ptmEEMOXsc+&#10;nRrbBUjoADpFOc43OfjJIwqHGOPZNANadPClpBgSjXX+K9cdCkaZSOAcgclx43wgQoohJNyj9FpI&#10;GdWWCvVlMptPcUxwWgoWnCHM2f2ukhYdSZiX+MWqwHMfZvVBsQjWcsJWV9sTIS82XC5VwINSgM7V&#10;ugzEr4fsYTVfzfNRPpmuRnlW16Mv6yofTdd49rn+VFdVjX8HajgvWsEYV4HdMJw4/z/xr8/kMla3&#10;8by1IX2NHvsFZId/JB21DPJdBmGn2XlrB41hHmPw9e2Egb/fg33/wpd/AAAA//8DAFBLAwQUAAYA&#10;CAAAACEAVhJL59wAAAAJAQAADwAAAGRycy9kb3ducmV2LnhtbEyPzU7DMBCE70h9B2srcaNO2lJQ&#10;iFMVJK5U9Ofuxls7aryOYrcNPD2LOJTjzI5mvymXg2/FBfvYBFKQTzIQSHUwDVkFu+37wzOImDQZ&#10;3QZCBV8YYVmN7kpdmHClT7xskhVcQrHQClxKXSFlrB16HSehQ+LbMfReJ5a9labXVy73rZxm2UJ6&#10;3RB/cLrDN4f1aXP2Cr4X0e228vQxte1+v17Njla+rpW6Hw+rFxAJh3QLwy8+o0PFTIdwJhNFy3qe&#10;M3pSMH/MQXBglj+xcfgzZFXK/wuqHwAAAP//AwBQSwECLQAUAAYACAAAACEAtoM4kv4AAADhAQAA&#10;EwAAAAAAAAAAAAAAAAAAAAAAW0NvbnRlbnRfVHlwZXNdLnhtbFBLAQItABQABgAIAAAAIQA4/SH/&#10;1gAAAJQBAAALAAAAAAAAAAAAAAAAAC8BAABfcmVscy8ucmVsc1BLAQItABQABgAIAAAAIQCHetF+&#10;EgIAACkEAAAOAAAAAAAAAAAAAAAAAC4CAABkcnMvZTJvRG9jLnhtbFBLAQItABQABgAIAAAAIQBW&#10;Ekvn3AAAAAkBAAAPAAAAAAAAAAAAAAAAAGwEAABkcnMvZG93bnJldi54bWxQSwUGAAAAAAQABADz&#10;AAAAdQUAAAAA&#10;" strokeweight=".21836mm">
                <w10:wrap anchorx="page"/>
              </v:line>
            </w:pict>
          </mc:Fallback>
        </mc:AlternateContent>
      </w:r>
      <w:r w:rsidRPr="00ED591A">
        <w:rPr>
          <w:noProof/>
          <w:lang w:val="en-GB"/>
        </w:rPr>
        <mc:AlternateContent>
          <mc:Choice Requires="wps">
            <w:drawing>
              <wp:anchor distT="0" distB="0" distL="114300" distR="114300" simplePos="0" relativeHeight="251671552" behindDoc="1" locked="0" layoutInCell="1" allowOverlap="1">
                <wp:simplePos x="0" y="0"/>
                <wp:positionH relativeFrom="page">
                  <wp:posOffset>900430</wp:posOffset>
                </wp:positionH>
                <wp:positionV relativeFrom="paragraph">
                  <wp:posOffset>579120</wp:posOffset>
                </wp:positionV>
                <wp:extent cx="1117600" cy="0"/>
                <wp:effectExtent l="5080" t="7620" r="10795" b="1143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78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C57E7" id="Line 6"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45.6pt" to="158.9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Y6EQIAACgEAAAOAAAAZHJzL2Uyb0RvYy54bWysU8GO2jAQvVfqP1i+QxJKA0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JV5gpEgH&#10;Em2F4igPnemNKyCgUjsbaqNn9WK2mn53SOmqJerAI8PXi4G0LGQkb1LCxhnA3/dfNIMYcvQ6tunc&#10;2C5AQgPQOapxuavBzx5ROMyybJanIBodfAkphkRjnf/MdYeCUWIJnCMwOW2dD0RIMYSEe5TeCCmj&#10;2FKhvsSzeZ7FBKelYMEZwpw97Ctp0YmEcYlfrAo8j2FWHxWLYC0nbH2zPRHyasPlUgU8KAXo3Kzr&#10;PPxYpIv1fD2fjqaTfD2apnU9+rSppqN8k80+1h/qqqqzn4FaNi1awRhXgd0wm9n077S/vZLrVN2n&#10;896G5C167BeQHf6RdNQyyHcdhL1ml50dNIZxjMG3pxPm/XEP9uMDX/0CAAD//wMAUEsDBBQABgAI&#10;AAAAIQCLJsvJ2wAAAAkBAAAPAAAAZHJzL2Rvd25yZXYueG1sTI/NTsMwEITvSLyDtZW4UScpKpDG&#10;qQoSVyr6c3fjrR01Xkex2waenkUc4Dizo9lvquXoO3HBIbaBFOTTDARSE0xLVsFu+3b/BCImTUZ3&#10;gVDBJ0ZY1rc3lS5NuNIHXjbJCi6hWGoFLqW+lDI2Dr2O09Aj8e0YBq8Ty8FKM+grl/tOFlk2l163&#10;xB+c7vHVYXPanL2Cr3l0u608vRe22+/Xq9nRype1UneTcbUAkXBMf2H4wWd0qJnpEM5kouhYP+SM&#10;nhQ85wUIDszyRzYOv4asK/l/Qf0NAAD//wMAUEsBAi0AFAAGAAgAAAAhALaDOJL+AAAA4QEAABMA&#10;AAAAAAAAAAAAAAAAAAAAAFtDb250ZW50X1R5cGVzXS54bWxQSwECLQAUAAYACAAAACEAOP0h/9YA&#10;AACUAQAACwAAAAAAAAAAAAAAAAAvAQAAX3JlbHMvLnJlbHNQSwECLQAUAAYACAAAACEAjx5mOhEC&#10;AAAoBAAADgAAAAAAAAAAAAAAAAAuAgAAZHJzL2Uyb0RvYy54bWxQSwECLQAUAAYACAAAACEAiybL&#10;ydsAAAAJAQAADwAAAAAAAAAAAAAAAABrBAAAZHJzL2Rvd25yZXYueG1sUEsFBgAAAAAEAAQA8wAA&#10;AHMFAAAAAA==&#10;" strokeweight=".21836mm">
                <w10:wrap anchorx="page"/>
              </v:line>
            </w:pict>
          </mc:Fallback>
        </mc:AlternateContent>
      </w:r>
      <w:r>
        <w:rPr>
          <w:lang w:val="en-GB"/>
        </w:rPr>
        <w:t xml:space="preserve">(Place, date) </w:t>
      </w:r>
    </w:p>
    <w:p w:rsidR="00ED591A" w:rsidRDefault="00ED591A" w:rsidP="00ED591A">
      <w:pPr>
        <w:pStyle w:val="Textkrper"/>
        <w:spacing w:before="1"/>
        <w:ind w:left="118"/>
        <w:rPr>
          <w:lang w:val="en-GB"/>
        </w:rPr>
      </w:pPr>
    </w:p>
    <w:p w:rsidR="00ED591A" w:rsidRDefault="00ED591A" w:rsidP="00ED591A">
      <w:pPr>
        <w:pStyle w:val="Textkrper"/>
        <w:spacing w:before="1"/>
        <w:ind w:left="118"/>
        <w:rPr>
          <w:lang w:val="en-GB"/>
        </w:rPr>
      </w:pPr>
      <w:r>
        <w:rPr>
          <w:lang w:val="en-GB"/>
        </w:rPr>
        <w:t xml:space="preserve">(Place, date) </w:t>
      </w:r>
    </w:p>
    <w:p w:rsidR="00ED591A" w:rsidRDefault="00ED591A" w:rsidP="00ED591A">
      <w:pPr>
        <w:pStyle w:val="Textkrper"/>
        <w:spacing w:before="1"/>
        <w:ind w:left="118"/>
        <w:rPr>
          <w:lang w:val="en-GB"/>
        </w:rPr>
      </w:pPr>
    </w:p>
    <w:p w:rsidR="00B10965" w:rsidRPr="00ED591A" w:rsidRDefault="00ED591A" w:rsidP="00ED591A">
      <w:pPr>
        <w:pStyle w:val="Textkrper"/>
        <w:spacing w:before="1"/>
        <w:ind w:left="118"/>
        <w:rPr>
          <w:lang w:val="en-GB"/>
        </w:rPr>
      </w:pPr>
      <w:r>
        <w:rPr>
          <w:lang w:val="en-GB"/>
        </w:rPr>
        <w:t>(Place, date)</w:t>
      </w:r>
    </w:p>
    <w:p w:rsidR="00B10965" w:rsidRPr="003E4578" w:rsidRDefault="00B10965">
      <w:pPr>
        <w:pStyle w:val="Textkrper"/>
        <w:rPr>
          <w:sz w:val="22"/>
          <w:lang w:val="en-US"/>
        </w:rPr>
      </w:pPr>
    </w:p>
    <w:p w:rsidR="00B10965" w:rsidRPr="003E4578" w:rsidRDefault="00B10965">
      <w:pPr>
        <w:pStyle w:val="Textkrper"/>
        <w:spacing w:before="1"/>
        <w:rPr>
          <w:sz w:val="18"/>
          <w:lang w:val="en-US"/>
        </w:rPr>
      </w:pPr>
    </w:p>
    <w:p w:rsidR="00B10965" w:rsidRPr="003E4578" w:rsidRDefault="00ED591A">
      <w:pPr>
        <w:pStyle w:val="Textkrper"/>
        <w:spacing w:before="1"/>
        <w:ind w:left="118"/>
        <w:jc w:val="both"/>
        <w:rPr>
          <w:lang w:val="en-US"/>
        </w:rPr>
      </w:pPr>
      <w:r>
        <w:rPr>
          <w:lang w:val="en-GB"/>
        </w:rPr>
        <w:t>Seen by:</w:t>
      </w:r>
    </w:p>
    <w:p w:rsidR="00B10965" w:rsidRPr="00ED591A" w:rsidRDefault="00ED591A">
      <w:pPr>
        <w:pStyle w:val="Textkrper"/>
        <w:tabs>
          <w:tab w:val="left" w:pos="2977"/>
        </w:tabs>
        <w:ind w:left="118"/>
        <w:rPr>
          <w:lang w:val="en-US"/>
        </w:rPr>
      </w:pPr>
      <w:r>
        <w:rPr>
          <w:lang w:val="en-GB"/>
        </w:rPr>
        <w:br w:type="column"/>
      </w:r>
      <w:r>
        <w:rPr>
          <w:u w:val="single"/>
          <w:lang w:val="en-GB"/>
        </w:rPr>
        <w:t xml:space="preserve"> </w:t>
      </w:r>
      <w:r>
        <w:rPr>
          <w:u w:val="single"/>
          <w:lang w:val="en-GB"/>
        </w:rPr>
        <w:tab/>
      </w:r>
      <w:r w:rsidRPr="00ED591A">
        <w:rPr>
          <w:lang w:val="en-GB"/>
        </w:rPr>
        <w:t xml:space="preserve"> (first supervisor)</w:t>
      </w:r>
    </w:p>
    <w:p w:rsidR="00B10965" w:rsidRPr="003E4578" w:rsidRDefault="00B10965">
      <w:pPr>
        <w:pStyle w:val="Textkrper"/>
        <w:spacing w:before="10"/>
        <w:rPr>
          <w:sz w:val="19"/>
          <w:lang w:val="en-US"/>
        </w:rPr>
      </w:pPr>
    </w:p>
    <w:p w:rsidR="00B10965" w:rsidRPr="003E4578" w:rsidRDefault="00ED591A">
      <w:pPr>
        <w:pStyle w:val="Textkrper"/>
        <w:tabs>
          <w:tab w:val="left" w:pos="2977"/>
        </w:tabs>
        <w:ind w:left="118"/>
        <w:rPr>
          <w:lang w:val="en-US"/>
        </w:rPr>
      </w:pPr>
      <w:r>
        <w:rPr>
          <w:u w:val="single"/>
          <w:lang w:val="en-GB"/>
        </w:rPr>
        <w:t xml:space="preserve"> </w:t>
      </w:r>
      <w:r>
        <w:rPr>
          <w:u w:val="single"/>
          <w:lang w:val="en-GB"/>
        </w:rPr>
        <w:tab/>
      </w:r>
      <w:r>
        <w:rPr>
          <w:lang w:val="en-GB"/>
        </w:rPr>
        <w:t xml:space="preserve"> (second supervisor)</w:t>
      </w:r>
    </w:p>
    <w:p w:rsidR="00B10965" w:rsidRPr="003E4578" w:rsidRDefault="00B10965">
      <w:pPr>
        <w:pStyle w:val="Textkrper"/>
        <w:rPr>
          <w:lang w:val="en-US"/>
        </w:rPr>
      </w:pPr>
    </w:p>
    <w:p w:rsidR="00B10965" w:rsidRPr="003E4578" w:rsidRDefault="00ED591A">
      <w:pPr>
        <w:pStyle w:val="Textkrper"/>
        <w:tabs>
          <w:tab w:val="left" w:pos="2977"/>
        </w:tabs>
        <w:spacing w:before="1"/>
        <w:ind w:left="118"/>
        <w:rPr>
          <w:lang w:val="en-US"/>
        </w:rPr>
      </w:pPr>
      <w:r>
        <w:rPr>
          <w:u w:val="single"/>
          <w:lang w:val="en-GB"/>
        </w:rPr>
        <w:t xml:space="preserve"> </w:t>
      </w:r>
      <w:r>
        <w:rPr>
          <w:u w:val="single"/>
          <w:lang w:val="en-GB"/>
        </w:rPr>
        <w:tab/>
      </w:r>
      <w:r>
        <w:rPr>
          <w:lang w:val="en-GB"/>
        </w:rPr>
        <w:t xml:space="preserve"> (third supervisor)</w:t>
      </w:r>
    </w:p>
    <w:p w:rsidR="00B10965" w:rsidRPr="003E4578" w:rsidRDefault="00B10965">
      <w:pPr>
        <w:rPr>
          <w:lang w:val="en-US"/>
        </w:rPr>
        <w:sectPr w:rsidR="00B10965" w:rsidRPr="003E4578">
          <w:type w:val="continuous"/>
          <w:pgSz w:w="11920" w:h="16850"/>
          <w:pgMar w:top="1320" w:right="1300" w:bottom="280" w:left="1300" w:header="720" w:footer="720" w:gutter="0"/>
          <w:cols w:num="2" w:space="720" w:equalWidth="0">
            <w:col w:w="1272" w:space="855"/>
            <w:col w:w="7193"/>
          </w:cols>
        </w:sectPr>
      </w:pPr>
    </w:p>
    <w:p w:rsidR="00B10965" w:rsidRPr="003E4578" w:rsidRDefault="00B10965">
      <w:pPr>
        <w:pStyle w:val="Textkrper"/>
        <w:rPr>
          <w:lang w:val="en-US"/>
        </w:rPr>
      </w:pPr>
    </w:p>
    <w:p w:rsidR="00B10965" w:rsidRPr="003E4578" w:rsidRDefault="00B10965">
      <w:pPr>
        <w:pStyle w:val="Textkrper"/>
        <w:spacing w:before="10"/>
        <w:rPr>
          <w:sz w:val="19"/>
          <w:lang w:val="en-US"/>
        </w:rPr>
      </w:pPr>
    </w:p>
    <w:p w:rsidR="00B10965" w:rsidRPr="003E4578" w:rsidRDefault="00ED591A">
      <w:pPr>
        <w:pStyle w:val="Textkrper"/>
        <w:tabs>
          <w:tab w:val="left" w:pos="2669"/>
          <w:tab w:val="left" w:pos="4610"/>
          <w:tab w:val="left" w:pos="7057"/>
          <w:tab w:val="left" w:pos="9171"/>
        </w:tabs>
        <w:ind w:left="118" w:right="137" w:firstLine="2159"/>
        <w:rPr>
          <w:lang w:val="en-US"/>
        </w:rPr>
      </w:pPr>
      <w:r>
        <w:rPr>
          <w:noProof/>
          <w:lang w:bidi="ar-SA"/>
        </w:rPr>
        <mc:AlternateContent>
          <mc:Choice Requires="wps">
            <w:drawing>
              <wp:anchor distT="0" distB="0" distL="114300" distR="114300" simplePos="0" relativeHeight="251670528" behindDoc="1" locked="0" layoutInCell="1" allowOverlap="1">
                <wp:simplePos x="0" y="0"/>
                <wp:positionH relativeFrom="page">
                  <wp:posOffset>900430</wp:posOffset>
                </wp:positionH>
                <wp:positionV relativeFrom="paragraph">
                  <wp:posOffset>140335</wp:posOffset>
                </wp:positionV>
                <wp:extent cx="1057910" cy="1270"/>
                <wp:effectExtent l="5080" t="6985" r="13335" b="10795"/>
                <wp:wrapNone/>
                <wp:docPr id="8" name="AutoShape 5"/>
                <wp:cNvGraphicFramePr/>
                <a:graphic xmlns:a="http://schemas.openxmlformats.org/drawingml/2006/main">
                  <a:graphicData uri="http://schemas.microsoft.com/office/word/2010/wordprocessingShape">
                    <wps:wsp>
                      <wps:cNvSpPr/>
                      <wps:spPr bwMode="auto">
                        <a:xfrm>
                          <a:off x="0" y="0"/>
                          <a:ext cx="1057910" cy="1270"/>
                        </a:xfrm>
                        <a:custGeom>
                          <a:avLst/>
                          <a:gdLst>
                            <a:gd name="T0" fmla="+- 0 1418 1418"/>
                            <a:gd name="T1" fmla="*/ T0 w 1666"/>
                            <a:gd name="T2" fmla="+- 0 1860 1418"/>
                            <a:gd name="T3" fmla="*/ T2 w 1666"/>
                            <a:gd name="T4" fmla="+- 0 1862 1418"/>
                            <a:gd name="T5" fmla="*/ T4 w 1666"/>
                            <a:gd name="T6" fmla="+- 0 2193 1418"/>
                            <a:gd name="T7" fmla="*/ T6 w 1666"/>
                            <a:gd name="T8" fmla="+- 0 2196 1418"/>
                            <a:gd name="T9" fmla="*/ T8 w 1666"/>
                            <a:gd name="T10" fmla="+- 0 2527 1418"/>
                            <a:gd name="T11" fmla="*/ T10 w 1666"/>
                            <a:gd name="T12" fmla="+- 0 2529 1418"/>
                            <a:gd name="T13" fmla="*/ T12 w 1666"/>
                            <a:gd name="T14" fmla="+- 0 2750 1418"/>
                            <a:gd name="T15" fmla="*/ T14 w 1666"/>
                            <a:gd name="T16" fmla="+- 0 2752 1418"/>
                            <a:gd name="T17" fmla="*/ T16 w 1666"/>
                            <a:gd name="T18" fmla="+- 0 3084 1418"/>
                            <a:gd name="T19" fmla="*/ T18 w 166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666">
                              <a:moveTo>
                                <a:pt x="0" y="0"/>
                              </a:moveTo>
                              <a:lnTo>
                                <a:pt x="442" y="0"/>
                              </a:lnTo>
                              <a:moveTo>
                                <a:pt x="444" y="0"/>
                              </a:moveTo>
                              <a:lnTo>
                                <a:pt x="775" y="0"/>
                              </a:lnTo>
                              <a:moveTo>
                                <a:pt x="778" y="0"/>
                              </a:moveTo>
                              <a:lnTo>
                                <a:pt x="1109" y="0"/>
                              </a:lnTo>
                              <a:moveTo>
                                <a:pt x="1111" y="0"/>
                              </a:moveTo>
                              <a:lnTo>
                                <a:pt x="1332" y="0"/>
                              </a:lnTo>
                              <a:moveTo>
                                <a:pt x="1334" y="0"/>
                              </a:moveTo>
                              <a:lnTo>
                                <a:pt x="166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D889E54" id="AutoShape 5" o:spid="_x0000_s1026" style="position:absolute;margin-left:70.9pt;margin-top:11.05pt;width:83.3pt;height:.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1OyngMAAD0LAAAOAAAAZHJzL2Uyb0RvYy54bWysVtuOmzAQfa/Uf7B4bJUFEwJJtElVJZu+&#10;9LJS0w9wwAQkwNR2QrZV/71jgxNIQaJV80AGfDh4zvHY8/jukmfoTLlIWbGy8INjIVqELEqL48r6&#10;tt9N5hYSkhQRyVhBV9YLFda79etXj1W5pC5LWBZRjoCkEMuqXFmJlOXStkWY0JyIB1bSAgZjxnMi&#10;4ZYf7YiTCtjzzHYdx7crxqOSs5AKAU+39aC11vxxTEP5JY4FlShbWTA3qa9cXw/qaq8fyfLISZmk&#10;YTMN8g+zyElawEevVFsiCTrx9A+qPA05EyyWDyHLbRbHaUh1DpANdu6y+ZqQkupcQBxRXmUS/482&#10;/Hx+5iiNVhYYVZAcLHp/kkx/Gc2UPFUploD6Wj7z5k5AiA7VJxYBmgBaZ36Jea4UgJzQRQv8chWY&#10;XiQK4SF2ZsECgw8hjGE30PrbZGneDU9CfqBM85DzRyFreyKItLhRM8U9UMR5Bk69nSAHYQ/P9aWx&#10;8wrDBvbGRnsHVQj7vn8Pcg2o5pr7NeE9bGpgissd4PIMyHC5vfOaGZji8ga4fAPSXC5eTHu5AgNT&#10;XP4AF5jb0gu4/F6uhYEprvkAl/KvTTZzg14y3FEfD8mPu/q7M3fRT9cxAA85gLsWuMGs307c8QAP&#10;mYDvXAhm/Y7ijg14yAfcNWLqzL3+ZDtOwOq+LV0ol6MpCJKYGgkvRVMkECGidl9Hl2XJhCrHPZhh&#10;6hEYAKQKagALSo/GgoyjsaDRaCwIMBqrVtp48N9kp1bJeOa/yQ/3JFgb0/jI4ey6P7W4heDUOtRb&#10;U0mksl/5qEJUwZaqtjf1IGdnumd6SN7txvCR22hWtFGeB7XYSteM3vClZvM8KLIW7jZu3qhxQdCV&#10;z4ze8AYHZTGCD2Onq9oQIYbfOMbpdFzKeDodl7O2oJ1MPUdQXZm0fmwCbZzyu3XiFWyXZpk+8rJC&#10;2Rks/IW2U7AsjdSgclTw42GTcXQmqqfRP7UggKwD4+xURJosoSR6amJJ0qyOAZ/pTQAO52YZqWNa&#10;Ny0/F87iaf409yae6z9NPGe7nbzfbbyJv8PBbDvdbjZb/EtNDXvLJI0iWqjZmQYKe+MalKaVq1uf&#10;awvVyaKT7E7//kzW7k5DawG5mP9aa9XHqM6l7mgOLHqBLoazuiOEDhaChPEfFqqgG1xZ4vuJcGrB&#10;VhrC45UlTbiRdft4Knl6TOAtrCek6KFH099s+knVBLbvIW53vevfAAAA//8DAFBLAwQUAAYACAAA&#10;ACEAadMbZt8AAAAJAQAADwAAAGRycy9kb3ducmV2LnhtbEyPzU7DMBCE70i8g7VI3KidtKIhxKkA&#10;iQtC6g8IrltnSSLidYjdNnl73BMcZ2c0822xGm0njjT41rGGZKZAEBtXtVxreH97vslA+IBcYeeY&#10;NEzkYVVeXhSYV+7EWzruQi1iCfscNTQh9LmU3jRk0c9cTxy9LzdYDFEOtawGPMVy28lUqVtpseW4&#10;0GBPTw2Z793BalBLdJvPn/W0/DCP2fZl/Xo39Ubr66vx4R5EoDH8heGMH9GhjEx7d+DKiy7qRRLR&#10;g4Y0TUDEwFxlCxD782EOsizk/w/KXwAAAP//AwBQSwECLQAUAAYACAAAACEAtoM4kv4AAADhAQAA&#10;EwAAAAAAAAAAAAAAAAAAAAAAW0NvbnRlbnRfVHlwZXNdLnhtbFBLAQItABQABgAIAAAAIQA4/SH/&#10;1gAAAJQBAAALAAAAAAAAAAAAAAAAAC8BAABfcmVscy8ucmVsc1BLAQItABQABgAIAAAAIQB0o1Oy&#10;ngMAAD0LAAAOAAAAAAAAAAAAAAAAAC4CAABkcnMvZTJvRG9jLnhtbFBLAQItABQABgAIAAAAIQBp&#10;0xtm3wAAAAkBAAAPAAAAAAAAAAAAAAAAAPgFAABkcnMvZG93bnJldi54bWxQSwUGAAAAAAQABADz&#10;AAAABAcAAAAA&#10;" path="m,l442,t2,l775,t3,l1109,t2,l1332,t2,l1666,e" filled="f" strokeweight=".22136mm">
                <v:path arrowok="t" o:connecttype="custom" o:connectlocs="0,0;280670,0;281940,0;492125,0;494030,0;704215,0;705485,0;845820,0;847090,0;1057910,0" o:connectangles="0,0,0,0,0,0,0,0,0,0"/>
                <w10:wrap anchorx="page"/>
              </v:shape>
            </w:pict>
          </mc:Fallback>
        </mc:AlternateContent>
      </w:r>
      <w:r>
        <w:rPr>
          <w:u w:val="single"/>
          <w:lang w:val="en-GB"/>
        </w:rPr>
        <w:t xml:space="preserve"> </w:t>
      </w:r>
      <w:r>
        <w:rPr>
          <w:u w:val="single"/>
          <w:lang w:val="en-GB"/>
        </w:rPr>
        <w:tab/>
      </w:r>
      <w:r>
        <w:rPr>
          <w:u w:val="single"/>
          <w:lang w:val="en-GB"/>
        </w:rPr>
        <w:tab/>
      </w:r>
      <w:r>
        <w:rPr>
          <w:lang w:val="en-GB"/>
        </w:rPr>
        <w:t>_</w:t>
      </w:r>
      <w:r>
        <w:rPr>
          <w:u w:val="single"/>
          <w:lang w:val="en-GB"/>
        </w:rPr>
        <w:t xml:space="preserve"> </w:t>
      </w:r>
      <w:r>
        <w:rPr>
          <w:u w:val="single"/>
          <w:lang w:val="en-GB"/>
        </w:rPr>
        <w:tab/>
      </w:r>
      <w:r>
        <w:rPr>
          <w:lang w:val="en-GB"/>
        </w:rPr>
        <w:t>_</w:t>
      </w:r>
      <w:r>
        <w:rPr>
          <w:u w:val="single"/>
          <w:lang w:val="en-GB"/>
        </w:rPr>
        <w:tab/>
      </w:r>
      <w:r>
        <w:rPr>
          <w:lang w:val="en-GB"/>
        </w:rPr>
        <w:t xml:space="preserve"> (Place, date)</w:t>
      </w:r>
      <w:r>
        <w:rPr>
          <w:lang w:val="en-GB"/>
        </w:rPr>
        <w:tab/>
        <w:t>(Chair of the Doctorate Committee of the School ...................................)</w:t>
      </w:r>
    </w:p>
    <w:p w:rsidR="00B10965" w:rsidRPr="003E4578" w:rsidRDefault="00B10965">
      <w:pPr>
        <w:rPr>
          <w:lang w:val="en-US"/>
        </w:rPr>
        <w:sectPr w:rsidR="00B10965" w:rsidRPr="003E4578">
          <w:type w:val="continuous"/>
          <w:pgSz w:w="11920" w:h="16850"/>
          <w:pgMar w:top="1320" w:right="1300" w:bottom="280" w:left="1300" w:header="720" w:footer="720" w:gutter="0"/>
          <w:cols w:space="720"/>
        </w:sectPr>
      </w:pPr>
    </w:p>
    <w:p w:rsidR="00B10965" w:rsidRPr="003E4578" w:rsidRDefault="00ED591A">
      <w:pPr>
        <w:pStyle w:val="berschrift1"/>
        <w:spacing w:before="82"/>
        <w:ind w:left="118" w:right="0"/>
        <w:jc w:val="left"/>
        <w:rPr>
          <w:lang w:val="en-US"/>
        </w:rPr>
      </w:pPr>
      <w:bookmarkStart w:id="43" w:name="Anlage_2_-__Muster_des_Titelblatts_der_D"/>
      <w:bookmarkEnd w:id="43"/>
      <w:r>
        <w:rPr>
          <w:lang w:val="en-GB"/>
        </w:rPr>
        <w:lastRenderedPageBreak/>
        <w:t>Annex 2 - Model for the title page of the thesis</w:t>
      </w:r>
    </w:p>
    <w:p w:rsidR="00B10965" w:rsidRPr="003E4578" w:rsidRDefault="00B10965">
      <w:pPr>
        <w:pStyle w:val="Textkrper"/>
        <w:rPr>
          <w:b/>
          <w:sz w:val="22"/>
          <w:lang w:val="en-US"/>
        </w:rPr>
      </w:pPr>
    </w:p>
    <w:p w:rsidR="00B10965" w:rsidRPr="003E4578" w:rsidRDefault="00B10965">
      <w:pPr>
        <w:pStyle w:val="Textkrper"/>
        <w:rPr>
          <w:b/>
          <w:sz w:val="22"/>
          <w:lang w:val="en-US"/>
        </w:rPr>
      </w:pPr>
    </w:p>
    <w:p w:rsidR="00B10965" w:rsidRPr="003E4578" w:rsidRDefault="00ED591A">
      <w:pPr>
        <w:spacing w:before="184"/>
        <w:ind w:left="118"/>
        <w:rPr>
          <w:b/>
          <w:sz w:val="20"/>
          <w:lang w:val="en-US"/>
        </w:rPr>
      </w:pPr>
      <w:r>
        <w:rPr>
          <w:b/>
          <w:bCs/>
          <w:sz w:val="20"/>
          <w:lang w:val="en-GB"/>
        </w:rPr>
        <w:t>Front:</w:t>
      </w:r>
    </w:p>
    <w:p w:rsidR="00B10965" w:rsidRPr="003E4578" w:rsidRDefault="00B10965">
      <w:pPr>
        <w:pStyle w:val="Textkrper"/>
        <w:rPr>
          <w:b/>
          <w:sz w:val="22"/>
          <w:lang w:val="en-US"/>
        </w:rPr>
      </w:pPr>
    </w:p>
    <w:p w:rsidR="00B10965" w:rsidRPr="003E4578" w:rsidRDefault="00B10965">
      <w:pPr>
        <w:pStyle w:val="Textkrper"/>
        <w:spacing w:before="4"/>
        <w:rPr>
          <w:b/>
          <w:sz w:val="18"/>
          <w:lang w:val="en-US"/>
        </w:rPr>
      </w:pPr>
    </w:p>
    <w:p w:rsidR="00B10965" w:rsidRPr="003E4578" w:rsidRDefault="00ED591A">
      <w:pPr>
        <w:pStyle w:val="Textkrper"/>
        <w:spacing w:line="229" w:lineRule="exact"/>
        <w:ind w:left="1343" w:right="1347"/>
        <w:jc w:val="center"/>
        <w:rPr>
          <w:lang w:val="en-US"/>
        </w:rPr>
      </w:pPr>
      <w:r>
        <w:rPr>
          <w:lang w:val="en-GB"/>
        </w:rPr>
        <w:t>.....................................................................................</w:t>
      </w:r>
    </w:p>
    <w:p w:rsidR="00B10965" w:rsidRPr="003E4578" w:rsidRDefault="00ED591A">
      <w:pPr>
        <w:pStyle w:val="Textkrper"/>
        <w:spacing w:line="229" w:lineRule="exact"/>
        <w:ind w:left="1344" w:right="1347"/>
        <w:jc w:val="center"/>
        <w:rPr>
          <w:lang w:val="en-US"/>
        </w:rPr>
      </w:pPr>
      <w:r>
        <w:rPr>
          <w:lang w:val="en-GB"/>
        </w:rPr>
        <w:t>(Title of the thesis*)</w:t>
      </w:r>
    </w:p>
    <w:p w:rsidR="00B10965" w:rsidRPr="003E4578" w:rsidRDefault="00B10965">
      <w:pPr>
        <w:pStyle w:val="Textkrper"/>
        <w:spacing w:before="1"/>
        <w:rPr>
          <w:lang w:val="en-US"/>
        </w:rPr>
      </w:pPr>
    </w:p>
    <w:p w:rsidR="00B10965" w:rsidRPr="003E4578" w:rsidRDefault="00ED591A">
      <w:pPr>
        <w:pStyle w:val="Textkrper"/>
        <w:ind w:left="118" w:right="400"/>
        <w:rPr>
          <w:lang w:val="en-US"/>
        </w:rPr>
      </w:pPr>
      <w:r>
        <w:rPr>
          <w:lang w:val="en-GB"/>
        </w:rPr>
        <w:t>Thesis submitted to School VI - Medicine and Health Sciences of the University of Oldenburg in partial fulfilment of the requirements for the degree and title of *</w:t>
      </w:r>
    </w:p>
    <w:p w:rsidR="00B10965" w:rsidRPr="003E4578" w:rsidRDefault="00B10965">
      <w:pPr>
        <w:pStyle w:val="Textkrper"/>
        <w:rPr>
          <w:sz w:val="22"/>
          <w:lang w:val="en-US"/>
        </w:rPr>
      </w:pPr>
    </w:p>
    <w:p w:rsidR="00B10965" w:rsidRPr="003E4578" w:rsidRDefault="00B10965">
      <w:pPr>
        <w:pStyle w:val="Textkrper"/>
        <w:spacing w:before="11"/>
        <w:rPr>
          <w:sz w:val="17"/>
          <w:lang w:val="en-US"/>
        </w:rPr>
      </w:pPr>
    </w:p>
    <w:p w:rsidR="00B10965" w:rsidRPr="003E4578" w:rsidRDefault="00ED591A">
      <w:pPr>
        <w:pStyle w:val="Textkrper"/>
        <w:ind w:left="2875"/>
        <w:rPr>
          <w:lang w:val="en-US"/>
        </w:rPr>
      </w:pPr>
      <w:r>
        <w:rPr>
          <w:lang w:val="en-GB"/>
        </w:rPr>
        <w:t>................................................................</w:t>
      </w:r>
    </w:p>
    <w:p w:rsidR="00B10965" w:rsidRPr="003E4578" w:rsidRDefault="00ED591A">
      <w:pPr>
        <w:pStyle w:val="Textkrper"/>
        <w:tabs>
          <w:tab w:val="left" w:pos="5376"/>
        </w:tabs>
        <w:spacing w:line="722" w:lineRule="auto"/>
        <w:ind w:left="2765" w:right="2767"/>
        <w:jc w:val="center"/>
        <w:rPr>
          <w:lang w:val="en-US"/>
        </w:rPr>
      </w:pPr>
      <w:r>
        <w:rPr>
          <w:lang w:val="en-GB"/>
        </w:rPr>
        <w:t>(Indication of degree*)</w:t>
      </w:r>
      <w:r w:rsidR="009A6F5B">
        <w:rPr>
          <w:lang w:val="en-GB"/>
        </w:rPr>
        <w:t xml:space="preserve"> </w:t>
      </w:r>
      <w:r>
        <w:rPr>
          <w:lang w:val="en-GB"/>
        </w:rPr>
        <w:t>(Abbreviation)</w:t>
      </w:r>
    </w:p>
    <w:p w:rsidR="009A6F5B" w:rsidRDefault="00ED591A" w:rsidP="009A6F5B">
      <w:pPr>
        <w:pStyle w:val="Textkrper"/>
        <w:tabs>
          <w:tab w:val="left" w:pos="5376"/>
        </w:tabs>
        <w:ind w:left="2767" w:right="2767"/>
        <w:jc w:val="center"/>
        <w:rPr>
          <w:lang w:val="en-GB"/>
        </w:rPr>
      </w:pPr>
      <w:r>
        <w:rPr>
          <w:lang w:val="en-GB"/>
        </w:rPr>
        <w:t>by Ms/Mr* .....................................</w:t>
      </w:r>
      <w:r w:rsidR="009A6F5B">
        <w:rPr>
          <w:lang w:val="en-GB"/>
        </w:rPr>
        <w:br/>
      </w:r>
      <w:r w:rsidRPr="009A6F5B">
        <w:rPr>
          <w:lang w:val="en-GB"/>
        </w:rPr>
        <w:t xml:space="preserve">(First </w:t>
      </w:r>
      <w:r w:rsidR="009A6F5B" w:rsidRPr="009A6F5B">
        <w:rPr>
          <w:lang w:val="en-GB"/>
        </w:rPr>
        <w:t>and</w:t>
      </w:r>
      <w:r w:rsidRPr="009A6F5B">
        <w:rPr>
          <w:lang w:val="en-GB"/>
        </w:rPr>
        <w:t xml:space="preserve"> </w:t>
      </w:r>
      <w:r w:rsidR="009A6F5B" w:rsidRPr="009A6F5B">
        <w:rPr>
          <w:lang w:val="en-GB"/>
        </w:rPr>
        <w:t xml:space="preserve">last </w:t>
      </w:r>
      <w:r w:rsidRPr="009A6F5B">
        <w:rPr>
          <w:lang w:val="en-GB"/>
        </w:rPr>
        <w:t xml:space="preserve">name) </w:t>
      </w:r>
    </w:p>
    <w:p w:rsidR="009A6F5B" w:rsidRDefault="009A6F5B" w:rsidP="009A6F5B">
      <w:pPr>
        <w:pStyle w:val="Textkrper"/>
        <w:tabs>
          <w:tab w:val="left" w:pos="5376"/>
        </w:tabs>
        <w:ind w:left="2767" w:right="2767"/>
        <w:jc w:val="center"/>
        <w:rPr>
          <w:lang w:val="en-GB"/>
        </w:rPr>
      </w:pPr>
    </w:p>
    <w:p w:rsidR="009A6F5B" w:rsidRPr="009A6F5B" w:rsidRDefault="009A6F5B" w:rsidP="009A6F5B">
      <w:pPr>
        <w:pStyle w:val="Textkrper"/>
        <w:tabs>
          <w:tab w:val="left" w:pos="5376"/>
        </w:tabs>
        <w:ind w:left="2767" w:right="2767"/>
        <w:jc w:val="center"/>
        <w:rPr>
          <w:lang w:val="en-GB"/>
        </w:rPr>
      </w:pPr>
    </w:p>
    <w:p w:rsidR="00B10965" w:rsidRPr="009A6F5B" w:rsidRDefault="00ED591A" w:rsidP="009A6F5B">
      <w:pPr>
        <w:pStyle w:val="Textkrper"/>
        <w:tabs>
          <w:tab w:val="left" w:pos="5376"/>
        </w:tabs>
        <w:spacing w:line="722" w:lineRule="auto"/>
        <w:ind w:left="2765" w:right="2767"/>
        <w:jc w:val="center"/>
        <w:rPr>
          <w:lang w:val="en-GB"/>
        </w:rPr>
      </w:pPr>
      <w:r w:rsidRPr="009A6F5B">
        <w:rPr>
          <w:lang w:val="en-GB"/>
        </w:rPr>
        <w:t>born on .......................* in ......................</w:t>
      </w:r>
    </w:p>
    <w:p w:rsidR="00B10965" w:rsidRPr="003E4578" w:rsidRDefault="00B10965">
      <w:pPr>
        <w:pStyle w:val="Textkrper"/>
        <w:rPr>
          <w:sz w:val="22"/>
          <w:lang w:val="en-US"/>
        </w:rPr>
      </w:pPr>
    </w:p>
    <w:p w:rsidR="00B10965" w:rsidRPr="003E4578" w:rsidRDefault="00B10965">
      <w:pPr>
        <w:pStyle w:val="Textkrper"/>
        <w:rPr>
          <w:sz w:val="22"/>
          <w:lang w:val="en-US"/>
        </w:rPr>
      </w:pPr>
    </w:p>
    <w:p w:rsidR="00B10965" w:rsidRPr="003E4578" w:rsidRDefault="00ED591A">
      <w:pPr>
        <w:pStyle w:val="berschrift1"/>
        <w:spacing w:before="183"/>
        <w:ind w:left="118" w:right="0"/>
        <w:jc w:val="left"/>
        <w:rPr>
          <w:lang w:val="en-US"/>
        </w:rPr>
      </w:pPr>
      <w:bookmarkStart w:id="44" w:name="Rückseite:"/>
      <w:bookmarkEnd w:id="44"/>
      <w:r>
        <w:rPr>
          <w:lang w:val="en-GB"/>
        </w:rPr>
        <w:t>Overleaf:</w:t>
      </w:r>
    </w:p>
    <w:p w:rsidR="00B10965" w:rsidRPr="003E4578" w:rsidRDefault="00B10965">
      <w:pPr>
        <w:pStyle w:val="Textkrper"/>
        <w:rPr>
          <w:b/>
          <w:sz w:val="22"/>
          <w:lang w:val="en-US"/>
        </w:rPr>
      </w:pPr>
    </w:p>
    <w:p w:rsidR="00B10965" w:rsidRPr="003E4578" w:rsidRDefault="00B10965">
      <w:pPr>
        <w:pStyle w:val="Textkrper"/>
        <w:spacing w:before="1"/>
        <w:rPr>
          <w:b/>
          <w:sz w:val="18"/>
          <w:lang w:val="en-US"/>
        </w:rPr>
      </w:pPr>
    </w:p>
    <w:p w:rsidR="009A6F5B" w:rsidRDefault="00ED591A">
      <w:pPr>
        <w:pStyle w:val="Textkrper"/>
        <w:spacing w:line="480" w:lineRule="auto"/>
        <w:ind w:left="118" w:right="4691"/>
        <w:rPr>
          <w:lang w:val="en-GB"/>
        </w:rPr>
      </w:pPr>
      <w:r>
        <w:rPr>
          <w:lang w:val="en-GB"/>
        </w:rPr>
        <w:t xml:space="preserve">First supervisor* ................................... </w:t>
      </w:r>
    </w:p>
    <w:p w:rsidR="00B10965" w:rsidRPr="003E4578" w:rsidRDefault="00ED591A">
      <w:pPr>
        <w:pStyle w:val="Textkrper"/>
        <w:spacing w:line="480" w:lineRule="auto"/>
        <w:ind w:left="118" w:right="4691"/>
        <w:rPr>
          <w:lang w:val="en-US"/>
        </w:rPr>
      </w:pPr>
      <w:r>
        <w:rPr>
          <w:lang w:val="en-GB"/>
        </w:rPr>
        <w:t>Further supervisors:</w:t>
      </w:r>
    </w:p>
    <w:p w:rsidR="00B10965" w:rsidRPr="003E4578" w:rsidRDefault="00ED591A">
      <w:pPr>
        <w:pStyle w:val="Textkrper"/>
        <w:spacing w:before="2"/>
        <w:ind w:left="118"/>
        <w:rPr>
          <w:lang w:val="en-US"/>
        </w:rPr>
      </w:pPr>
      <w:r>
        <w:rPr>
          <w:lang w:val="en-GB"/>
        </w:rPr>
        <w:t>........................................................................</w:t>
      </w:r>
    </w:p>
    <w:p w:rsidR="00B10965" w:rsidRPr="003E4578" w:rsidRDefault="00B10965">
      <w:pPr>
        <w:pStyle w:val="Textkrper"/>
        <w:spacing w:before="10"/>
        <w:rPr>
          <w:sz w:val="19"/>
          <w:lang w:val="en-US"/>
        </w:rPr>
      </w:pPr>
    </w:p>
    <w:p w:rsidR="00B10965" w:rsidRPr="003E4578" w:rsidRDefault="00ED591A">
      <w:pPr>
        <w:pStyle w:val="Textkrper"/>
        <w:ind w:left="118"/>
        <w:rPr>
          <w:lang w:val="en-US"/>
        </w:rPr>
      </w:pPr>
      <w:r>
        <w:rPr>
          <w:lang w:val="en-GB"/>
        </w:rPr>
        <w:t>........................................................................</w:t>
      </w:r>
    </w:p>
    <w:p w:rsidR="00B10965" w:rsidRPr="003E4578" w:rsidRDefault="00B10965">
      <w:pPr>
        <w:pStyle w:val="Textkrper"/>
        <w:spacing w:before="1"/>
        <w:rPr>
          <w:lang w:val="en-US"/>
        </w:rPr>
      </w:pPr>
    </w:p>
    <w:p w:rsidR="00B10965" w:rsidRPr="003E4578" w:rsidRDefault="00ED591A">
      <w:pPr>
        <w:pStyle w:val="Textkrper"/>
        <w:ind w:left="118"/>
        <w:rPr>
          <w:lang w:val="en-US"/>
        </w:rPr>
      </w:pPr>
      <w:r>
        <w:rPr>
          <w:lang w:val="en-GB"/>
        </w:rPr>
        <w:t>Assessor*    ...................................</w:t>
      </w:r>
    </w:p>
    <w:p w:rsidR="00B10965" w:rsidRPr="003E4578" w:rsidRDefault="00B10965">
      <w:pPr>
        <w:pStyle w:val="Textkrper"/>
        <w:spacing w:before="10"/>
        <w:rPr>
          <w:sz w:val="19"/>
          <w:lang w:val="en-US"/>
        </w:rPr>
      </w:pPr>
    </w:p>
    <w:p w:rsidR="00B10965" w:rsidRPr="003E4578" w:rsidRDefault="00ED591A">
      <w:pPr>
        <w:pStyle w:val="Textkrper"/>
        <w:ind w:left="118"/>
        <w:rPr>
          <w:lang w:val="en-US"/>
        </w:rPr>
      </w:pPr>
      <w:r>
        <w:rPr>
          <w:lang w:val="en-GB"/>
        </w:rPr>
        <w:t>Date of thesis defence*: ......................................</w:t>
      </w:r>
    </w:p>
    <w:p w:rsidR="00B10965" w:rsidRPr="003E4578" w:rsidRDefault="00B10965">
      <w:pPr>
        <w:pStyle w:val="Textkrper"/>
        <w:rPr>
          <w:lang w:val="en-US"/>
        </w:rPr>
      </w:pPr>
    </w:p>
    <w:p w:rsidR="00B10965" w:rsidRPr="003E4578" w:rsidRDefault="00B10965">
      <w:pPr>
        <w:pStyle w:val="Textkrper"/>
        <w:rPr>
          <w:lang w:val="en-US"/>
        </w:rPr>
      </w:pPr>
    </w:p>
    <w:p w:rsidR="00B10965" w:rsidRPr="003E4578" w:rsidRDefault="00B10965">
      <w:pPr>
        <w:pStyle w:val="Textkrper"/>
        <w:rPr>
          <w:lang w:val="en-US"/>
        </w:rPr>
      </w:pPr>
    </w:p>
    <w:p w:rsidR="00B10965" w:rsidRPr="003E4578" w:rsidRDefault="00ED591A">
      <w:pPr>
        <w:pStyle w:val="Textkrper"/>
        <w:spacing w:before="3"/>
        <w:rPr>
          <w:sz w:val="15"/>
          <w:lang w:val="en-US"/>
        </w:rPr>
      </w:pPr>
      <w:r>
        <w:rPr>
          <w:noProof/>
          <w:lang w:bidi="ar-SA"/>
        </w:rPr>
        <mc:AlternateContent>
          <mc:Choice Requires="wps">
            <w:drawing>
              <wp:anchor distT="0" distB="0" distL="0" distR="0" simplePos="0" relativeHeight="251659264" behindDoc="0" locked="0" layoutInCell="1" allowOverlap="1">
                <wp:simplePos x="0" y="0"/>
                <wp:positionH relativeFrom="page">
                  <wp:posOffset>904875</wp:posOffset>
                </wp:positionH>
                <wp:positionV relativeFrom="paragraph">
                  <wp:posOffset>141605</wp:posOffset>
                </wp:positionV>
                <wp:extent cx="1183005" cy="0"/>
                <wp:effectExtent l="9525" t="8255" r="7620" b="1079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005" cy="0"/>
                        </a:xfrm>
                        <a:prstGeom prst="line">
                          <a:avLst/>
                        </a:prstGeom>
                        <a:noFill/>
                        <a:ln w="9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D9ADD"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11.15pt" to="164.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mP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jKQ2d64woIqNTWhtroSb2ajabfHVK6aona88jw7WwgLQsZybuUsHEG8Hf9F80ghhy8jm06&#10;NbYLkNAAdIpqnG9q8JNHFA6zbPaQpo8Y0cGXkGJINNb5z1x3KBgllsA5ApPjxvlAhBRDSLhH6bWQ&#10;MootFepLPM/SaUxwWgoWnCHM2f2ukhYdSRiX+MWqwHMfZvVBsQjWcsJWV9sTIS82XC5VwINSgM7V&#10;uszDj3k6X81Ws3yUT6arUZ7W9ejTuspH03X29Fg/1FVVZz8DtSwvWsEYV4HdMJtZ/nfaX1/JZapu&#10;03lrQ/IePfYLyA7/SDpqGeS7DMJOs/PWDhrDOMbg69MJ836/B/v+gS9/AQAA//8DAFBLAwQUAAYA&#10;CAAAACEAiXjkJdsAAAAJAQAADwAAAGRycy9kb3ducmV2LnhtbEyPwU7DMBBE70j8g7VI3KiDC6gK&#10;cSoUiUtvFFR6dJMlSYl3k9hpw9+ziAMcZ/ZpdiZbz75TJxxDy2ThdpGAQiq5aqm28Pb6fLMCFaKj&#10;ynVMaOELA6zzy4vMpRWf6QVP21grCaGQOgtNjH2qdSgb9C4suEeS2weP3kWRY62r0Z0l3HfaJMmD&#10;9q4l+dC4HosGy8/t5C2U74UZhmMozHFvps1+xxse2Nrrq/npEVTEOf7B8FNfqkMunQ48URVUJ/rO&#10;3AtqwZglKAGWZiVbDr+GzjP9f0H+DQAA//8DAFBLAQItABQABgAIAAAAIQC2gziS/gAAAOEBAAAT&#10;AAAAAAAAAAAAAAAAAAAAAABbQ29udGVudF9UeXBlc10ueG1sUEsBAi0AFAAGAAgAAAAhADj9If/W&#10;AAAAlAEAAAsAAAAAAAAAAAAAAAAALwEAAF9yZWxzLy5yZWxzUEsBAi0AFAAGAAgAAAAhAFUxmY8S&#10;AgAAKAQAAA4AAAAAAAAAAAAAAAAALgIAAGRycy9lMm9Eb2MueG1sUEsBAi0AFAAGAAgAAAAhAIl4&#10;5CXbAAAACQEAAA8AAAAAAAAAAAAAAAAAbAQAAGRycy9kb3ducmV2LnhtbFBLBQYAAAAABAAEAPMA&#10;AAB0BQAAAAA=&#10;" strokeweight=".25294mm">
                <w10:wrap type="topAndBottom" anchorx="page"/>
              </v:line>
            </w:pict>
          </mc:Fallback>
        </mc:AlternateContent>
      </w:r>
    </w:p>
    <w:p w:rsidR="00B10965" w:rsidRPr="003E4578" w:rsidRDefault="00ED591A">
      <w:pPr>
        <w:ind w:left="118"/>
        <w:rPr>
          <w:sz w:val="16"/>
          <w:lang w:val="en-US"/>
        </w:rPr>
      </w:pPr>
      <w:r>
        <w:rPr>
          <w:sz w:val="16"/>
          <w:lang w:val="en-GB"/>
        </w:rPr>
        <w:t>* Complete as appropriate</w:t>
      </w:r>
    </w:p>
    <w:p w:rsidR="00B10965" w:rsidRPr="003E4578" w:rsidRDefault="00B10965">
      <w:pPr>
        <w:rPr>
          <w:sz w:val="16"/>
          <w:lang w:val="en-US"/>
        </w:rPr>
        <w:sectPr w:rsidR="00B10965" w:rsidRPr="003E4578">
          <w:pgSz w:w="11920" w:h="16850"/>
          <w:pgMar w:top="1320" w:right="1300" w:bottom="280" w:left="1300" w:header="712" w:footer="0" w:gutter="0"/>
          <w:cols w:space="720"/>
        </w:sectPr>
      </w:pPr>
    </w:p>
    <w:p w:rsidR="00B10965" w:rsidRPr="003E4578" w:rsidRDefault="00ED591A">
      <w:pPr>
        <w:pStyle w:val="berschrift1"/>
        <w:spacing w:before="82"/>
        <w:ind w:left="118" w:right="0"/>
        <w:jc w:val="left"/>
        <w:rPr>
          <w:lang w:val="en-US"/>
        </w:rPr>
      </w:pPr>
      <w:bookmarkStart w:id="45" w:name="Anlage_3_-_Promotionsurkunde"/>
      <w:bookmarkEnd w:id="45"/>
      <w:r>
        <w:rPr>
          <w:lang w:val="en-GB"/>
        </w:rPr>
        <w:lastRenderedPageBreak/>
        <w:t>Annex 3: Doctoral certificate in German</w:t>
      </w:r>
    </w:p>
    <w:p w:rsidR="00B10965" w:rsidRPr="003E4578" w:rsidRDefault="00B10965">
      <w:pPr>
        <w:pStyle w:val="Textkrper"/>
        <w:rPr>
          <w:b/>
          <w:sz w:val="22"/>
          <w:lang w:val="en-US"/>
        </w:rPr>
      </w:pPr>
    </w:p>
    <w:p w:rsidR="00B10965" w:rsidRPr="003E4578" w:rsidRDefault="00B10965">
      <w:pPr>
        <w:pStyle w:val="Textkrper"/>
        <w:spacing w:before="2"/>
        <w:rPr>
          <w:b/>
          <w:sz w:val="18"/>
          <w:lang w:val="en-US"/>
        </w:rPr>
      </w:pPr>
    </w:p>
    <w:p w:rsidR="00B10965" w:rsidRDefault="00ED591A">
      <w:pPr>
        <w:pStyle w:val="Textkrper"/>
        <w:ind w:left="2043" w:right="2045"/>
        <w:jc w:val="center"/>
      </w:pPr>
      <w:r w:rsidRPr="003E4578">
        <w:t>Die Fakultät für Medizin und Gesundheitswissenschaften der Carl von Ossietzky Universität Oldenburg</w:t>
      </w:r>
    </w:p>
    <w:p w:rsidR="00B10965" w:rsidRDefault="00ED591A">
      <w:pPr>
        <w:pStyle w:val="Textkrper"/>
        <w:spacing w:before="1"/>
        <w:ind w:left="1347" w:right="1347"/>
        <w:jc w:val="center"/>
      </w:pPr>
      <w:r w:rsidRPr="003E4578">
        <w:t>verleiht mit dieser Urkunde</w:t>
      </w:r>
    </w:p>
    <w:p w:rsidR="00B10965" w:rsidRDefault="00B10965">
      <w:pPr>
        <w:pStyle w:val="Textkrper"/>
        <w:rPr>
          <w:sz w:val="22"/>
        </w:rPr>
      </w:pPr>
    </w:p>
    <w:p w:rsidR="00B10965" w:rsidRDefault="00B10965">
      <w:pPr>
        <w:pStyle w:val="Textkrper"/>
        <w:spacing w:before="10"/>
        <w:rPr>
          <w:sz w:val="17"/>
        </w:rPr>
      </w:pPr>
    </w:p>
    <w:p w:rsidR="00B10965" w:rsidRDefault="00ED591A">
      <w:pPr>
        <w:pStyle w:val="Textkrper"/>
        <w:ind w:left="118"/>
      </w:pPr>
      <w:r w:rsidRPr="003E4578">
        <w:t>Frau/Herrn*)    .................................................................</w:t>
      </w:r>
    </w:p>
    <w:p w:rsidR="00B10965" w:rsidRDefault="00B10965">
      <w:pPr>
        <w:pStyle w:val="Textkrper"/>
        <w:spacing w:before="1"/>
      </w:pPr>
    </w:p>
    <w:p w:rsidR="00B10965" w:rsidRDefault="00ED591A">
      <w:pPr>
        <w:pStyle w:val="Textkrper"/>
        <w:ind w:left="118"/>
      </w:pPr>
      <w:r w:rsidRPr="003E4578">
        <w:t>geboren am: ..................... in .......................................</w:t>
      </w:r>
    </w:p>
    <w:p w:rsidR="00B10965" w:rsidRDefault="00B10965">
      <w:pPr>
        <w:pStyle w:val="Textkrper"/>
        <w:spacing w:before="1"/>
      </w:pPr>
    </w:p>
    <w:p w:rsidR="00B10965" w:rsidRDefault="00ED591A">
      <w:pPr>
        <w:pStyle w:val="Textkrper"/>
        <w:ind w:left="118"/>
      </w:pPr>
      <w:r w:rsidRPr="003E4578">
        <w:t>Grad und Titel einer/eines*)</w:t>
      </w:r>
    </w:p>
    <w:p w:rsidR="00B10965" w:rsidRDefault="00B10965">
      <w:pPr>
        <w:pStyle w:val="Textkrper"/>
        <w:spacing w:before="8"/>
        <w:rPr>
          <w:sz w:val="19"/>
        </w:rPr>
      </w:pPr>
    </w:p>
    <w:p w:rsidR="00B10965" w:rsidRDefault="00ED591A">
      <w:pPr>
        <w:ind w:left="1344" w:right="1347"/>
        <w:jc w:val="center"/>
        <w:rPr>
          <w:sz w:val="20"/>
        </w:rPr>
      </w:pPr>
      <w:r w:rsidRPr="003E4578">
        <w:rPr>
          <w:b/>
          <w:bCs/>
          <w:sz w:val="20"/>
        </w:rPr>
        <w:t xml:space="preserve">Doktorin/Doktors* der </w:t>
      </w:r>
      <w:r w:rsidRPr="003E4578">
        <w:rPr>
          <w:sz w:val="20"/>
        </w:rPr>
        <w:t>..........................................................</w:t>
      </w:r>
    </w:p>
    <w:p w:rsidR="00B10965" w:rsidRDefault="00B10965">
      <w:pPr>
        <w:pStyle w:val="Textkrper"/>
        <w:rPr>
          <w:sz w:val="22"/>
        </w:rPr>
      </w:pPr>
    </w:p>
    <w:p w:rsidR="00B10965" w:rsidRDefault="00B10965">
      <w:pPr>
        <w:pStyle w:val="Textkrper"/>
        <w:spacing w:before="4"/>
        <w:rPr>
          <w:sz w:val="18"/>
        </w:rPr>
      </w:pPr>
    </w:p>
    <w:p w:rsidR="00B10965" w:rsidRDefault="00ED591A">
      <w:pPr>
        <w:pStyle w:val="Textkrper"/>
        <w:ind w:left="118" w:hanging="1"/>
      </w:pPr>
      <w:r w:rsidRPr="003E4578">
        <w:t>nachdem sie/er* in ordnungsgemäßem Promotionsverfahren durch ihre/seine* mit der Note …….….</w:t>
      </w:r>
      <w:r w:rsidRPr="003E4578">
        <w:rPr>
          <w:vertAlign w:val="superscript"/>
        </w:rPr>
        <w:t>1)</w:t>
      </w:r>
      <w:r w:rsidRPr="003E4578">
        <w:t xml:space="preserve"> beurteilte Dissertation mit dem Thema</w:t>
      </w:r>
    </w:p>
    <w:p w:rsidR="00B10965" w:rsidRDefault="00B10965">
      <w:pPr>
        <w:pStyle w:val="Textkrper"/>
        <w:spacing w:before="9"/>
        <w:rPr>
          <w:sz w:val="19"/>
        </w:rPr>
      </w:pPr>
    </w:p>
    <w:p w:rsidR="00B10965" w:rsidRDefault="00ED591A">
      <w:pPr>
        <w:pStyle w:val="Textkrper"/>
        <w:ind w:left="1625"/>
      </w:pPr>
      <w:r w:rsidRPr="003E4578">
        <w:t>.............................................................................................................</w:t>
      </w:r>
    </w:p>
    <w:p w:rsidR="00B10965" w:rsidRDefault="00B10965">
      <w:pPr>
        <w:pStyle w:val="Textkrper"/>
        <w:rPr>
          <w:sz w:val="22"/>
        </w:rPr>
      </w:pPr>
    </w:p>
    <w:p w:rsidR="00B10965" w:rsidRDefault="00B10965">
      <w:pPr>
        <w:pStyle w:val="Textkrper"/>
        <w:spacing w:before="11"/>
        <w:rPr>
          <w:sz w:val="17"/>
        </w:rPr>
      </w:pPr>
    </w:p>
    <w:p w:rsidR="00B10965" w:rsidRDefault="00ED591A">
      <w:pPr>
        <w:pStyle w:val="Textkrper"/>
        <w:spacing w:line="242" w:lineRule="auto"/>
        <w:ind w:left="118" w:hanging="1"/>
      </w:pPr>
      <w:r w:rsidRPr="003E4578">
        <w:t xml:space="preserve">und durch die mit der Note .... </w:t>
      </w:r>
      <w:r w:rsidRPr="003E4578">
        <w:rPr>
          <w:vertAlign w:val="superscript"/>
        </w:rPr>
        <w:t>1)</w:t>
      </w:r>
      <w:r w:rsidRPr="003E4578">
        <w:t xml:space="preserve"> beurteilte Disputation am </w:t>
      </w:r>
      <w:r w:rsidRPr="003E4578">
        <w:rPr>
          <w:i/>
          <w:iCs/>
        </w:rPr>
        <w:t xml:space="preserve">(TT.MM.JJJJ*) </w:t>
      </w:r>
      <w:r w:rsidRPr="003E4578">
        <w:t>ihre/seine* wissenschaftliche Befähigung erwiesen und dabei das Gesamtprädikat</w:t>
      </w:r>
    </w:p>
    <w:p w:rsidR="00B10965" w:rsidRDefault="00ED591A">
      <w:pPr>
        <w:spacing w:before="191"/>
        <w:ind w:left="1345" w:right="1347"/>
        <w:jc w:val="center"/>
        <w:rPr>
          <w:sz w:val="13"/>
        </w:rPr>
      </w:pPr>
      <w:r w:rsidRPr="003E4578">
        <w:rPr>
          <w:position w:val="-9"/>
          <w:sz w:val="20"/>
        </w:rPr>
        <w:t xml:space="preserve">…. </w:t>
      </w:r>
      <w:r w:rsidRPr="003E4578">
        <w:rPr>
          <w:sz w:val="13"/>
        </w:rPr>
        <w:t>2)</w:t>
      </w:r>
    </w:p>
    <w:p w:rsidR="00B10965" w:rsidRDefault="00ED591A">
      <w:pPr>
        <w:pStyle w:val="Textkrper"/>
        <w:spacing w:before="232"/>
        <w:ind w:left="118"/>
      </w:pPr>
      <w:r w:rsidRPr="003E4578">
        <w:t>erhalten hat.</w:t>
      </w:r>
    </w:p>
    <w:p w:rsidR="00B10965" w:rsidRDefault="00B10965">
      <w:pPr>
        <w:pStyle w:val="Textkrper"/>
        <w:spacing w:before="1"/>
      </w:pPr>
    </w:p>
    <w:p w:rsidR="00B10965" w:rsidRDefault="00ED591A">
      <w:pPr>
        <w:pStyle w:val="Textkrper"/>
        <w:ind w:left="118"/>
      </w:pPr>
      <w:r w:rsidRPr="003E4578">
        <w:t>Oldenburg, den ............................</w:t>
      </w:r>
    </w:p>
    <w:p w:rsidR="00B10965" w:rsidRDefault="00B10965">
      <w:pPr>
        <w:pStyle w:val="Textkrper"/>
      </w:pPr>
    </w:p>
    <w:p w:rsidR="00B10965" w:rsidRDefault="00B10965">
      <w:pPr>
        <w:pStyle w:val="Textkrper"/>
        <w:spacing w:before="10"/>
        <w:rPr>
          <w:sz w:val="19"/>
        </w:rPr>
      </w:pPr>
    </w:p>
    <w:p w:rsidR="00B10965" w:rsidRDefault="00ED591A">
      <w:pPr>
        <w:tabs>
          <w:tab w:val="left" w:pos="2450"/>
          <w:tab w:val="left" w:pos="3897"/>
          <w:tab w:val="left" w:pos="5362"/>
          <w:tab w:val="left" w:pos="7694"/>
          <w:tab w:val="left" w:pos="9141"/>
        </w:tabs>
        <w:ind w:left="118" w:right="167"/>
        <w:rPr>
          <w:sz w:val="16"/>
        </w:rPr>
      </w:pPr>
      <w:r w:rsidRPr="003E4578">
        <w:rPr>
          <w:w w:val="99"/>
          <w:sz w:val="20"/>
          <w:u w:val="single"/>
        </w:rPr>
        <w:t xml:space="preserve"> </w:t>
      </w:r>
      <w:r w:rsidRPr="003E4578">
        <w:rPr>
          <w:w w:val="99"/>
          <w:sz w:val="20"/>
          <w:u w:val="single"/>
        </w:rPr>
        <w:tab/>
      </w:r>
      <w:r w:rsidRPr="003E4578">
        <w:rPr>
          <w:w w:val="99"/>
          <w:sz w:val="20"/>
        </w:rPr>
        <w:t>_</w:t>
      </w:r>
      <w:r w:rsidRPr="003E4578">
        <w:rPr>
          <w:w w:val="99"/>
          <w:sz w:val="20"/>
          <w:u w:val="single"/>
        </w:rPr>
        <w:t xml:space="preserve"> </w:t>
      </w:r>
      <w:r w:rsidRPr="003E4578">
        <w:rPr>
          <w:w w:val="99"/>
          <w:sz w:val="20"/>
          <w:u w:val="single"/>
        </w:rPr>
        <w:tab/>
      </w:r>
      <w:r w:rsidRPr="003E4578">
        <w:rPr>
          <w:w w:val="99"/>
          <w:sz w:val="20"/>
        </w:rPr>
        <w:tab/>
      </w:r>
      <w:r w:rsidRPr="003E4578">
        <w:rPr>
          <w:w w:val="99"/>
          <w:sz w:val="20"/>
          <w:u w:val="single"/>
        </w:rPr>
        <w:t xml:space="preserve"> </w:t>
      </w:r>
      <w:r w:rsidRPr="003E4578">
        <w:rPr>
          <w:w w:val="99"/>
          <w:sz w:val="20"/>
          <w:u w:val="single"/>
        </w:rPr>
        <w:tab/>
      </w:r>
      <w:r w:rsidRPr="003E4578">
        <w:rPr>
          <w:w w:val="99"/>
          <w:sz w:val="20"/>
        </w:rPr>
        <w:t>_</w:t>
      </w:r>
      <w:r w:rsidRPr="003E4578">
        <w:rPr>
          <w:w w:val="99"/>
          <w:sz w:val="20"/>
          <w:u w:val="single"/>
        </w:rPr>
        <w:tab/>
      </w:r>
      <w:r w:rsidRPr="003E4578">
        <w:rPr>
          <w:w w:val="99"/>
          <w:sz w:val="20"/>
        </w:rPr>
        <w:t xml:space="preserve"> </w:t>
      </w:r>
      <w:r w:rsidRPr="003E4578">
        <w:rPr>
          <w:sz w:val="16"/>
        </w:rPr>
        <w:t>Die Dekanin/Der Dekan*</w:t>
      </w:r>
      <w:r w:rsidRPr="003E4578">
        <w:rPr>
          <w:sz w:val="16"/>
        </w:rPr>
        <w:tab/>
      </w:r>
      <w:r w:rsidRPr="003E4578">
        <w:rPr>
          <w:sz w:val="16"/>
        </w:rPr>
        <w:tab/>
      </w:r>
      <w:r w:rsidRPr="003E4578">
        <w:rPr>
          <w:sz w:val="16"/>
        </w:rPr>
        <w:tab/>
        <w:t>Die/Der* Vorsitzende des Promotionsausschusses der Fakultät für Medizin und Gesundheitswissenschaften</w:t>
      </w:r>
      <w:r w:rsidRPr="003E4578">
        <w:rPr>
          <w:sz w:val="16"/>
        </w:rPr>
        <w:tab/>
        <w:t>Fakultät für Medizin und Gesundheitswissenschaften</w:t>
      </w:r>
    </w:p>
    <w:p w:rsidR="00B10965" w:rsidRDefault="00B10965">
      <w:pPr>
        <w:pStyle w:val="Textkrper"/>
      </w:pPr>
    </w:p>
    <w:p w:rsidR="00B10965" w:rsidRDefault="00B10965">
      <w:pPr>
        <w:pStyle w:val="Textkrper"/>
      </w:pPr>
    </w:p>
    <w:p w:rsidR="00B10965" w:rsidRDefault="00ED591A">
      <w:pPr>
        <w:pStyle w:val="Textkrper"/>
        <w:spacing w:before="5"/>
        <w:rPr>
          <w:sz w:val="15"/>
        </w:rPr>
      </w:pPr>
      <w:r>
        <w:rPr>
          <w:noProof/>
          <w:lang w:bidi="ar-SA"/>
        </w:rPr>
        <mc:AlternateContent>
          <mc:Choice Requires="wps">
            <w:drawing>
              <wp:anchor distT="0" distB="0" distL="0" distR="0" simplePos="0" relativeHeight="251660288" behindDoc="0" locked="0" layoutInCell="1" allowOverlap="1">
                <wp:simplePos x="0" y="0"/>
                <wp:positionH relativeFrom="page">
                  <wp:posOffset>904875</wp:posOffset>
                </wp:positionH>
                <wp:positionV relativeFrom="paragraph">
                  <wp:posOffset>142875</wp:posOffset>
                </wp:positionV>
                <wp:extent cx="1668780" cy="0"/>
                <wp:effectExtent l="9525" t="9525" r="7620" b="952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E305F"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11.25pt" to="202.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zxEgIAACg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w9hM4MxpUQUKutDbXRk3oxz5p+d0jpuiNqzyPD17OBtCxkJG9SwsYZwN8NnzWDGHLwOrbp&#10;1No+QEID0Cmqcb6pwU8eUTjMimL+OAfR6OhLSDkmGuv8J657FIwKS+Acgcnx2flAhJRjSLhH6Y2Q&#10;MootFRoqvMjSIiY4LQULzhDm7H5XS4uOJIxL/GJV4LkPs/qgWATrOGHrq+2JkBcbLpcq4EEpQOdq&#10;XebhxyJdrOfreT7JZ8V6kqdNM/m4qfNJsckePzQPTV032c9ALcvLTjDGVWA3zmaW/53211dymarb&#10;dN7akLxFj/0CsuM/ko5aBvkug7DT7Ly1o8YwjjH4+nTCvN/vwb5/4KtfAAAA//8DAFBLAwQUAAYA&#10;CAAAACEA3oUOedsAAAAJAQAADwAAAGRycy9kb3ducmV2LnhtbEyPQU/DMAyF70j8h8hI3FhK2BAq&#10;TSdUictuDAQ7Zq1pOxq7bdKt/Hs8cYCT9eyn5+9l69l36ohjaJks3C4SUEglVy3VFt5en28eQIXo&#10;qHIdE1r4xgDr/PIic2nFJ3rB4zbWSkIopM5CE2Ofah3KBr0LC+6R5PbJo3dR5FjranQnCfedNkly&#10;r71rST40rseiwfJrO3kL5UdhhuEQCnPYmWmze+cND2zt9dX89Agq4hz/zHDGF3TIhWnPE1VBdaKX&#10;ZiVWC+Y8xbBMVneg9r8LnWf6f4P8BwAA//8DAFBLAQItABQABgAIAAAAIQC2gziS/gAAAOEBAAAT&#10;AAAAAAAAAAAAAAAAAAAAAABbQ29udGVudF9UeXBlc10ueG1sUEsBAi0AFAAGAAgAAAAhADj9If/W&#10;AAAAlAEAAAsAAAAAAAAAAAAAAAAALwEAAF9yZWxzLy5yZWxzUEsBAi0AFAAGAAgAAAAhAMFfnPES&#10;AgAAKAQAAA4AAAAAAAAAAAAAAAAALgIAAGRycy9lMm9Eb2MueG1sUEsBAi0AFAAGAAgAAAAhAN6F&#10;DnnbAAAACQEAAA8AAAAAAAAAAAAAAAAAbAQAAGRycy9kb3ducmV2LnhtbFBLBQYAAAAABAAEAPMA&#10;AAB0BQAAAAA=&#10;" strokeweight=".25294mm">
                <w10:wrap type="topAndBottom" anchorx="page"/>
              </v:line>
            </w:pict>
          </mc:Fallback>
        </mc:AlternateContent>
      </w:r>
    </w:p>
    <w:p w:rsidR="00B10965" w:rsidRDefault="00ED591A">
      <w:pPr>
        <w:spacing w:line="139" w:lineRule="exact"/>
        <w:ind w:left="118"/>
        <w:rPr>
          <w:sz w:val="16"/>
        </w:rPr>
      </w:pPr>
      <w:r w:rsidRPr="003E4578">
        <w:rPr>
          <w:sz w:val="16"/>
        </w:rPr>
        <w:t>* Zutreffendes einfügen</w:t>
      </w:r>
    </w:p>
    <w:p w:rsidR="00B10965" w:rsidRDefault="00ED591A">
      <w:pPr>
        <w:spacing w:line="184" w:lineRule="exact"/>
        <w:ind w:left="118"/>
        <w:rPr>
          <w:sz w:val="16"/>
        </w:rPr>
      </w:pPr>
      <w:r w:rsidRPr="003E4578">
        <w:rPr>
          <w:position w:val="8"/>
          <w:sz w:val="10"/>
        </w:rPr>
        <w:t xml:space="preserve">1) </w:t>
      </w:r>
      <w:r w:rsidRPr="003E4578">
        <w:rPr>
          <w:sz w:val="16"/>
        </w:rPr>
        <w:t>Noten: magna cum laude (sehr gut), cum laude (gut), rite (genügend)</w:t>
      </w:r>
    </w:p>
    <w:p w:rsidR="00B10965" w:rsidRDefault="00ED591A">
      <w:pPr>
        <w:spacing w:line="196" w:lineRule="exact"/>
        <w:ind w:left="118"/>
        <w:rPr>
          <w:sz w:val="16"/>
        </w:rPr>
      </w:pPr>
      <w:r w:rsidRPr="003E4578">
        <w:rPr>
          <w:position w:val="8"/>
          <w:sz w:val="10"/>
        </w:rPr>
        <w:t xml:space="preserve">2) </w:t>
      </w:r>
      <w:r w:rsidRPr="003E4578">
        <w:rPr>
          <w:sz w:val="16"/>
        </w:rPr>
        <w:t>Prädikate: summa cum laude (ausgezeichnet), magna cum laude (sehr gut), cum laude (gut), rite (genügend)</w:t>
      </w:r>
    </w:p>
    <w:p w:rsidR="00B10965" w:rsidRDefault="00B10965">
      <w:pPr>
        <w:spacing w:line="196" w:lineRule="exact"/>
        <w:rPr>
          <w:sz w:val="16"/>
        </w:rPr>
        <w:sectPr w:rsidR="00B10965">
          <w:pgSz w:w="11920" w:h="16850"/>
          <w:pgMar w:top="1320" w:right="1300" w:bottom="280" w:left="1300" w:header="712" w:footer="0" w:gutter="0"/>
          <w:cols w:space="720"/>
        </w:sectPr>
      </w:pPr>
    </w:p>
    <w:p w:rsidR="00B10965" w:rsidRPr="003E4578" w:rsidRDefault="00ED591A">
      <w:pPr>
        <w:pStyle w:val="berschrift1"/>
        <w:spacing w:before="82"/>
        <w:ind w:left="118" w:right="0"/>
        <w:jc w:val="left"/>
        <w:rPr>
          <w:lang w:val="en-US"/>
        </w:rPr>
      </w:pPr>
      <w:bookmarkStart w:id="46" w:name="Anlage_4_-_Promotionsurkunde_in_englisch"/>
      <w:bookmarkEnd w:id="46"/>
      <w:r>
        <w:rPr>
          <w:lang w:val="en-GB"/>
        </w:rPr>
        <w:lastRenderedPageBreak/>
        <w:t>Anlage 4 - Doctoral degree certificate in English</w:t>
      </w:r>
    </w:p>
    <w:p w:rsidR="00B10965" w:rsidRPr="003E4578" w:rsidRDefault="00B10965">
      <w:pPr>
        <w:pStyle w:val="Textkrper"/>
        <w:rPr>
          <w:b/>
          <w:sz w:val="22"/>
          <w:lang w:val="en-US"/>
        </w:rPr>
      </w:pPr>
    </w:p>
    <w:p w:rsidR="00B10965" w:rsidRPr="003E4578" w:rsidRDefault="00B10965">
      <w:pPr>
        <w:pStyle w:val="Textkrper"/>
        <w:spacing w:before="2"/>
        <w:rPr>
          <w:b/>
          <w:sz w:val="18"/>
          <w:lang w:val="en-US"/>
        </w:rPr>
      </w:pPr>
    </w:p>
    <w:p w:rsidR="00FF3BCB" w:rsidRPr="00D62274" w:rsidRDefault="00FF3BCB" w:rsidP="00FF3BCB">
      <w:pPr>
        <w:pStyle w:val="Textkrper"/>
        <w:ind w:left="2664"/>
        <w:rPr>
          <w:lang w:val="en-US"/>
        </w:rPr>
      </w:pPr>
      <w:r w:rsidRPr="00D62274">
        <w:rPr>
          <w:lang w:val="en-US"/>
        </w:rPr>
        <w:t>The School of Medicine and Health Sciences</w:t>
      </w:r>
    </w:p>
    <w:p w:rsidR="00FF3BCB" w:rsidRPr="00D62274" w:rsidRDefault="00FF3BCB" w:rsidP="00FF3BCB">
      <w:pPr>
        <w:pStyle w:val="Textkrper"/>
        <w:ind w:left="2043" w:right="2045"/>
        <w:jc w:val="center"/>
        <w:rPr>
          <w:lang w:val="en-US"/>
        </w:rPr>
      </w:pPr>
      <w:r w:rsidRPr="00D62274">
        <w:rPr>
          <w:lang w:val="en-US"/>
        </w:rPr>
        <w:t>of the Carl von Ossietzky Universität Oldenburg (Germany) hereby confers on</w:t>
      </w:r>
    </w:p>
    <w:p w:rsidR="00FF3BCB" w:rsidRPr="00D62274" w:rsidRDefault="00FF3BCB" w:rsidP="00FF3BCB">
      <w:pPr>
        <w:pStyle w:val="Textkrper"/>
        <w:rPr>
          <w:sz w:val="22"/>
          <w:lang w:val="en-US"/>
        </w:rPr>
      </w:pPr>
    </w:p>
    <w:p w:rsidR="00FF3BCB" w:rsidRPr="00D62274" w:rsidRDefault="00FF3BCB" w:rsidP="00FF3BCB">
      <w:pPr>
        <w:pStyle w:val="Textkrper"/>
        <w:rPr>
          <w:sz w:val="18"/>
          <w:lang w:val="en-US"/>
        </w:rPr>
      </w:pPr>
    </w:p>
    <w:p w:rsidR="00FF3BCB" w:rsidRPr="00D62274" w:rsidRDefault="00FF3BCB" w:rsidP="00FF3BCB">
      <w:pPr>
        <w:pStyle w:val="Textkrper"/>
        <w:spacing w:line="480" w:lineRule="auto"/>
        <w:ind w:left="118" w:right="5948"/>
        <w:rPr>
          <w:lang w:val="en-US"/>
        </w:rPr>
      </w:pPr>
      <w:r w:rsidRPr="00984393">
        <w:rPr>
          <w:lang w:val="en-US"/>
        </w:rPr>
        <w:t xml:space="preserve">Mr./Mrs.*……………………………… born………………. </w:t>
      </w:r>
      <w:r w:rsidRPr="00D62274">
        <w:rPr>
          <w:lang w:val="en-US"/>
        </w:rPr>
        <w:t>in …….………….</w:t>
      </w:r>
    </w:p>
    <w:p w:rsidR="00FF3BCB" w:rsidRPr="00D62274" w:rsidRDefault="00FF3BCB" w:rsidP="00FF3BCB">
      <w:pPr>
        <w:pStyle w:val="Textkrper"/>
        <w:spacing w:before="2"/>
        <w:ind w:left="118"/>
        <w:rPr>
          <w:lang w:val="en-US"/>
        </w:rPr>
      </w:pPr>
      <w:r w:rsidRPr="00D62274">
        <w:rPr>
          <w:lang w:val="en-US"/>
        </w:rPr>
        <w:t>having presented his/her* doctoral thesis entitled*</w:t>
      </w:r>
    </w:p>
    <w:p w:rsidR="00FF3BCB" w:rsidRPr="00D62274" w:rsidRDefault="00FF3BCB" w:rsidP="00FF3BCB">
      <w:pPr>
        <w:pStyle w:val="Textkrper"/>
        <w:spacing w:before="10"/>
        <w:rPr>
          <w:sz w:val="19"/>
          <w:lang w:val="en-US"/>
        </w:rPr>
      </w:pPr>
    </w:p>
    <w:p w:rsidR="00FF3BCB" w:rsidRPr="00D62274" w:rsidRDefault="00FF3BCB" w:rsidP="00FF3BCB">
      <w:pPr>
        <w:pStyle w:val="Textkrper"/>
        <w:ind w:left="3286"/>
        <w:rPr>
          <w:lang w:val="en-US"/>
        </w:rPr>
      </w:pPr>
      <w:r w:rsidRPr="00D62274">
        <w:rPr>
          <w:lang w:val="en-US"/>
        </w:rPr>
        <w:t>………………………………………………</w:t>
      </w:r>
    </w:p>
    <w:p w:rsidR="00FF3BCB" w:rsidRPr="00D62274" w:rsidRDefault="00FF3BCB" w:rsidP="00FF3BCB">
      <w:pPr>
        <w:pStyle w:val="Textkrper"/>
        <w:rPr>
          <w:sz w:val="22"/>
          <w:lang w:val="en-US"/>
        </w:rPr>
      </w:pPr>
    </w:p>
    <w:p w:rsidR="00FF3BCB" w:rsidRPr="00D62274" w:rsidRDefault="00FF3BCB" w:rsidP="00FF3BCB">
      <w:pPr>
        <w:pStyle w:val="Textkrper"/>
        <w:spacing w:before="1"/>
        <w:rPr>
          <w:sz w:val="18"/>
          <w:lang w:val="en-US"/>
        </w:rPr>
      </w:pPr>
    </w:p>
    <w:p w:rsidR="00FF3BCB" w:rsidRPr="00D62274" w:rsidRDefault="00FF3BCB" w:rsidP="00FF3BCB">
      <w:pPr>
        <w:pStyle w:val="Textkrper"/>
        <w:spacing w:before="1"/>
        <w:ind w:left="118"/>
        <w:rPr>
          <w:lang w:val="en-US"/>
        </w:rPr>
      </w:pPr>
      <w:r w:rsidRPr="00D62274">
        <w:rPr>
          <w:lang w:val="en-US"/>
        </w:rPr>
        <w:t>and having passed the oral examination</w:t>
      </w:r>
    </w:p>
    <w:p w:rsidR="00FF3BCB" w:rsidRPr="00D62274" w:rsidRDefault="00FF3BCB" w:rsidP="00FF3BCB">
      <w:pPr>
        <w:pStyle w:val="Textkrper"/>
        <w:rPr>
          <w:lang w:val="en-US"/>
        </w:rPr>
      </w:pPr>
    </w:p>
    <w:p w:rsidR="00FF3BCB" w:rsidRPr="00D62274" w:rsidRDefault="00FF3BCB" w:rsidP="00FF3BCB">
      <w:pPr>
        <w:pStyle w:val="Textkrper"/>
        <w:spacing w:before="1"/>
        <w:ind w:left="1347" w:right="1347"/>
        <w:jc w:val="center"/>
        <w:rPr>
          <w:lang w:val="en-US"/>
        </w:rPr>
      </w:pPr>
      <w:r w:rsidRPr="00D62274">
        <w:rPr>
          <w:lang w:val="en-US"/>
        </w:rPr>
        <w:t>the Degree of*</w:t>
      </w:r>
    </w:p>
    <w:p w:rsidR="00FF3BCB" w:rsidRPr="00FF3BCB" w:rsidRDefault="00FF3BCB" w:rsidP="00FF3BCB">
      <w:pPr>
        <w:pStyle w:val="Textkrper"/>
        <w:spacing w:before="42" w:line="464" w:lineRule="exact"/>
        <w:ind w:left="118" w:right="2473" w:firstLine="2364"/>
        <w:rPr>
          <w:lang w:val="en-US"/>
        </w:rPr>
      </w:pPr>
      <w:r w:rsidRPr="00D62274">
        <w:rPr>
          <w:b/>
          <w:lang w:val="en-US"/>
        </w:rPr>
        <w:t xml:space="preserve">Doctor of </w:t>
      </w:r>
      <w:r w:rsidRPr="00D62274">
        <w:rPr>
          <w:lang w:val="en-US"/>
        </w:rPr>
        <w:t xml:space="preserve">…………………………………………… </w:t>
      </w:r>
      <w:r w:rsidRPr="00FF3BCB">
        <w:rPr>
          <w:lang w:val="en-US"/>
        </w:rPr>
        <w:t>Doctoral thesis grade: …………….…</w:t>
      </w:r>
      <w:r w:rsidRPr="00FF3BCB">
        <w:rPr>
          <w:vertAlign w:val="superscript"/>
          <w:lang w:val="en-US"/>
        </w:rPr>
        <w:t>1)</w:t>
      </w:r>
    </w:p>
    <w:p w:rsidR="00FF3BCB" w:rsidRPr="00D62274" w:rsidRDefault="00FF3BCB" w:rsidP="00FF3BCB">
      <w:pPr>
        <w:pStyle w:val="Textkrper"/>
        <w:spacing w:line="177" w:lineRule="exact"/>
        <w:ind w:left="118"/>
        <w:rPr>
          <w:lang w:val="en-US"/>
        </w:rPr>
      </w:pPr>
      <w:r w:rsidRPr="00D62274">
        <w:rPr>
          <w:lang w:val="en-US"/>
        </w:rPr>
        <w:t>Oral examination grade: …………….</w:t>
      </w:r>
      <w:r w:rsidRPr="00D62274">
        <w:rPr>
          <w:vertAlign w:val="superscript"/>
          <w:lang w:val="en-US"/>
        </w:rPr>
        <w:t>1)</w:t>
      </w:r>
    </w:p>
    <w:p w:rsidR="00FF3BCB" w:rsidRPr="00D62274" w:rsidRDefault="00FF3BCB" w:rsidP="00FF3BCB">
      <w:pPr>
        <w:spacing w:line="720" w:lineRule="auto"/>
        <w:ind w:left="118" w:right="6369" w:hanging="1"/>
        <w:rPr>
          <w:i/>
          <w:sz w:val="20"/>
          <w:lang w:val="en-US"/>
        </w:rPr>
      </w:pPr>
      <w:r w:rsidRPr="00D62274">
        <w:rPr>
          <w:sz w:val="20"/>
          <w:lang w:val="en-US"/>
        </w:rPr>
        <w:t>Overall grade: ……………..</w:t>
      </w:r>
      <w:r w:rsidRPr="00D62274">
        <w:rPr>
          <w:sz w:val="20"/>
          <w:vertAlign w:val="superscript"/>
          <w:lang w:val="en-US"/>
        </w:rPr>
        <w:t>2)</w:t>
      </w:r>
      <w:r w:rsidRPr="00D62274">
        <w:rPr>
          <w:sz w:val="20"/>
          <w:lang w:val="en-US"/>
        </w:rPr>
        <w:t xml:space="preserve"> Oldenburg, </w:t>
      </w:r>
      <w:r w:rsidRPr="00D62274">
        <w:rPr>
          <w:i/>
          <w:sz w:val="20"/>
          <w:lang w:val="en-US"/>
        </w:rPr>
        <w:t>(Day, Month, Year*)</w:t>
      </w:r>
    </w:p>
    <w:p w:rsidR="00FF3BCB" w:rsidRPr="00D62274" w:rsidRDefault="00FF3BCB" w:rsidP="00FF3BCB">
      <w:pPr>
        <w:pStyle w:val="Textkrper"/>
        <w:spacing w:before="11"/>
        <w:rPr>
          <w:i/>
          <w:sz w:val="11"/>
          <w:lang w:val="en-US"/>
        </w:rPr>
      </w:pPr>
    </w:p>
    <w:p w:rsidR="00FF3BCB" w:rsidRPr="00D62274" w:rsidRDefault="00FF3BCB" w:rsidP="00FF3BCB">
      <w:pPr>
        <w:pStyle w:val="Textkrper"/>
        <w:tabs>
          <w:tab w:val="left" w:pos="2450"/>
          <w:tab w:val="left" w:pos="3674"/>
          <w:tab w:val="left" w:pos="5221"/>
          <w:tab w:val="left" w:pos="7553"/>
          <w:tab w:val="left" w:pos="9000"/>
        </w:tabs>
        <w:spacing w:before="93" w:line="229" w:lineRule="exact"/>
        <w:ind w:left="118"/>
        <w:rPr>
          <w:lang w:val="en-US"/>
        </w:rPr>
      </w:pPr>
      <w:r w:rsidRPr="00D62274">
        <w:rPr>
          <w:w w:val="99"/>
          <w:u w:val="single"/>
          <w:lang w:val="en-US"/>
        </w:rPr>
        <w:t xml:space="preserve"> </w:t>
      </w:r>
      <w:r w:rsidRPr="00D62274">
        <w:rPr>
          <w:u w:val="single"/>
          <w:lang w:val="en-US"/>
        </w:rPr>
        <w:tab/>
      </w:r>
      <w:r w:rsidRPr="00D62274">
        <w:rPr>
          <w:lang w:val="en-US"/>
        </w:rPr>
        <w:t>_</w:t>
      </w:r>
      <w:r w:rsidRPr="00D62274">
        <w:rPr>
          <w:u w:val="single"/>
          <w:lang w:val="en-US"/>
        </w:rPr>
        <w:t xml:space="preserve"> </w:t>
      </w:r>
      <w:r w:rsidRPr="00D62274">
        <w:rPr>
          <w:u w:val="single"/>
          <w:lang w:val="en-US"/>
        </w:rPr>
        <w:tab/>
      </w:r>
      <w:r w:rsidRPr="00D62274">
        <w:rPr>
          <w:lang w:val="en-US"/>
        </w:rPr>
        <w:t>_</w:t>
      </w:r>
      <w:r w:rsidRPr="00D62274">
        <w:rPr>
          <w:lang w:val="en-US"/>
        </w:rPr>
        <w:tab/>
      </w:r>
      <w:r w:rsidRPr="00D62274">
        <w:rPr>
          <w:u w:val="single"/>
          <w:lang w:val="en-US"/>
        </w:rPr>
        <w:t xml:space="preserve"> </w:t>
      </w:r>
      <w:r w:rsidRPr="00D62274">
        <w:rPr>
          <w:u w:val="single"/>
          <w:lang w:val="en-US"/>
        </w:rPr>
        <w:tab/>
      </w:r>
      <w:r w:rsidRPr="00D62274">
        <w:rPr>
          <w:lang w:val="en-US"/>
        </w:rPr>
        <w:t>_</w:t>
      </w:r>
      <w:r w:rsidRPr="00D62274">
        <w:rPr>
          <w:w w:val="99"/>
          <w:u w:val="single"/>
          <w:lang w:val="en-US"/>
        </w:rPr>
        <w:t xml:space="preserve"> </w:t>
      </w:r>
      <w:r w:rsidRPr="00D62274">
        <w:rPr>
          <w:u w:val="single"/>
          <w:lang w:val="en-US"/>
        </w:rPr>
        <w:tab/>
      </w:r>
    </w:p>
    <w:p w:rsidR="00FF3BCB" w:rsidRPr="00D62274" w:rsidRDefault="00FF3BCB" w:rsidP="00FF3BCB">
      <w:pPr>
        <w:tabs>
          <w:tab w:val="left" w:pos="5220"/>
        </w:tabs>
        <w:spacing w:line="183" w:lineRule="exact"/>
        <w:ind w:left="118"/>
        <w:rPr>
          <w:sz w:val="16"/>
          <w:lang w:val="en-US"/>
        </w:rPr>
      </w:pPr>
      <w:r w:rsidRPr="00D62274">
        <w:rPr>
          <w:sz w:val="16"/>
          <w:lang w:val="en-US"/>
        </w:rPr>
        <w:t>(Signature)</w:t>
      </w:r>
      <w:r w:rsidRPr="00D62274">
        <w:rPr>
          <w:sz w:val="16"/>
          <w:lang w:val="en-US"/>
        </w:rPr>
        <w:tab/>
        <w:t>(Signature)</w:t>
      </w:r>
    </w:p>
    <w:p w:rsidR="00FF3BCB" w:rsidRPr="00D62274" w:rsidRDefault="00FF3BCB" w:rsidP="00FF3BCB">
      <w:pPr>
        <w:tabs>
          <w:tab w:val="left" w:pos="5220"/>
        </w:tabs>
        <w:ind w:left="118"/>
        <w:rPr>
          <w:sz w:val="16"/>
          <w:lang w:val="en-US"/>
        </w:rPr>
      </w:pPr>
      <w:r w:rsidRPr="00D62274">
        <w:rPr>
          <w:sz w:val="16"/>
          <w:lang w:val="en-US"/>
        </w:rPr>
        <w:t>Dean of the School of Medicine and</w:t>
      </w:r>
      <w:r w:rsidRPr="00D62274">
        <w:rPr>
          <w:spacing w:val="-11"/>
          <w:sz w:val="16"/>
          <w:lang w:val="en-US"/>
        </w:rPr>
        <w:t xml:space="preserve"> </w:t>
      </w:r>
      <w:r w:rsidRPr="00D62274">
        <w:rPr>
          <w:sz w:val="16"/>
          <w:lang w:val="en-US"/>
        </w:rPr>
        <w:t>Health</w:t>
      </w:r>
      <w:r w:rsidRPr="00D62274">
        <w:rPr>
          <w:spacing w:val="-4"/>
          <w:sz w:val="16"/>
          <w:lang w:val="en-US"/>
        </w:rPr>
        <w:t xml:space="preserve"> </w:t>
      </w:r>
      <w:r w:rsidRPr="00D62274">
        <w:rPr>
          <w:sz w:val="16"/>
          <w:lang w:val="en-US"/>
        </w:rPr>
        <w:t>Sciences</w:t>
      </w:r>
      <w:r w:rsidRPr="00D62274">
        <w:rPr>
          <w:sz w:val="16"/>
          <w:lang w:val="en-US"/>
        </w:rPr>
        <w:tab/>
        <w:t>Chair of the Doctoral</w:t>
      </w:r>
      <w:r w:rsidRPr="00D62274">
        <w:rPr>
          <w:spacing w:val="-1"/>
          <w:sz w:val="16"/>
          <w:lang w:val="en-US"/>
        </w:rPr>
        <w:t xml:space="preserve"> </w:t>
      </w:r>
      <w:r w:rsidRPr="00D62274">
        <w:rPr>
          <w:sz w:val="16"/>
          <w:lang w:val="en-US"/>
        </w:rPr>
        <w:t>Committee</w:t>
      </w:r>
    </w:p>
    <w:p w:rsidR="00FF3BCB" w:rsidRPr="00D62274" w:rsidRDefault="00FF3BCB" w:rsidP="00FF3BCB">
      <w:pPr>
        <w:pStyle w:val="Textkrper"/>
        <w:rPr>
          <w:lang w:val="en-US"/>
        </w:rPr>
      </w:pPr>
    </w:p>
    <w:p w:rsidR="00FF3BCB" w:rsidRPr="00D62274" w:rsidRDefault="00FF3BCB" w:rsidP="00FF3BCB">
      <w:pPr>
        <w:pStyle w:val="Textkrper"/>
        <w:rPr>
          <w:lang w:val="en-US"/>
        </w:rPr>
      </w:pPr>
    </w:p>
    <w:p w:rsidR="00FF3BCB" w:rsidRPr="00D62274" w:rsidRDefault="00FF3BCB" w:rsidP="00FF3BCB">
      <w:pPr>
        <w:pStyle w:val="Textkrper"/>
        <w:spacing w:before="6"/>
        <w:rPr>
          <w:sz w:val="15"/>
          <w:lang w:val="en-US"/>
        </w:rPr>
      </w:pPr>
      <w:r>
        <w:rPr>
          <w:noProof/>
          <w:lang w:bidi="ar-SA"/>
        </w:rPr>
        <mc:AlternateContent>
          <mc:Choice Requires="wps">
            <w:drawing>
              <wp:anchor distT="0" distB="0" distL="0" distR="0" simplePos="0" relativeHeight="251673600" behindDoc="0" locked="0" layoutInCell="1" allowOverlap="1" wp14:anchorId="6B626429" wp14:editId="38A97C65">
                <wp:simplePos x="0" y="0"/>
                <wp:positionH relativeFrom="page">
                  <wp:posOffset>904875</wp:posOffset>
                </wp:positionH>
                <wp:positionV relativeFrom="paragraph">
                  <wp:posOffset>143510</wp:posOffset>
                </wp:positionV>
                <wp:extent cx="2851150" cy="0"/>
                <wp:effectExtent l="9525" t="10160" r="6350" b="889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0"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7932F" id="Line 2"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11.3pt" to="295.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9SHA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kdKYzLoeAUu1tqI1e1IvZafrdIaXLhqgjjwxfrwbSspCRvEkJG2cA/9B90QxiyMnr2KZL&#10;bdsACQ1AlziN630a/OIRhcPJYpZlMxgaHXwJyYdEY53/zHWLglFgCZwjMDnvnA9ESD6EhHuU3gop&#10;47ClQl2Bl1k6jwlOS8GCM4Q5ezyU0qIzCXKJX6wKPI9hAbkirunjoqsXktUnxeItDSdsc7M9EbK3&#10;gZVU4SKoEXjerF4oP5bpcrPYLKaj6WS+GU3Tqhp92pbT0XybfZxVH6qyrLKfgXM2zRvBGFeB9iDa&#10;bPp3org9n15ud9ne+5O8RY+NBLLDP5KOQw5z7RVy0Oy6t8PwQacx+PamwkN43IP9+PLXvwAAAP//&#10;AwBQSwMEFAAGAAgAAAAhALQujfXbAAAACQEAAA8AAABkcnMvZG93bnJldi54bWxMj8FOwzAQRO9I&#10;/IO1SNyoU4tWEOJUKBKX3igIenSTJUmJd5PYacPfs4gDHGf2aXYm28y+UyccQ8tkYblIQCGVXLVU&#10;W3h9ebq5AxWio8p1TGjhCwNs8suLzKUVn+kZT7tYKwmhkDoLTYx9qnUoG/QuLLhHktsHj95FkWOt&#10;q9GdJdx32iTJWnvXknxoXI9Fg+XnbvIWyvfCDMMxFOa4N9N2/8ZbHtja66v58QFUxDn+wfBTX6pD&#10;Lp0OPFEVVCf61qwEtWDMGpQAq/ulGIdfQ+eZ/r8g/wYAAP//AwBQSwECLQAUAAYACAAAACEAtoM4&#10;kv4AAADhAQAAEwAAAAAAAAAAAAAAAAAAAAAAW0NvbnRlbnRfVHlwZXNdLnhtbFBLAQItABQABgAI&#10;AAAAIQA4/SH/1gAAAJQBAAALAAAAAAAAAAAAAAAAAC8BAABfcmVscy8ucmVsc1BLAQItABQABgAI&#10;AAAAIQA8yp9SHAIAAEEEAAAOAAAAAAAAAAAAAAAAAC4CAABkcnMvZTJvRG9jLnhtbFBLAQItABQA&#10;BgAIAAAAIQC0Lo312wAAAAkBAAAPAAAAAAAAAAAAAAAAAHYEAABkcnMvZG93bnJldi54bWxQSwUG&#10;AAAAAAQABADzAAAAfgUAAAAA&#10;" strokeweight=".25294mm">
                <w10:wrap type="topAndBottom" anchorx="page"/>
              </v:line>
            </w:pict>
          </mc:Fallback>
        </mc:AlternateContent>
      </w:r>
    </w:p>
    <w:p w:rsidR="00FF3BCB" w:rsidRPr="00D62274" w:rsidRDefault="00FF3BCB" w:rsidP="00FF3BCB">
      <w:pPr>
        <w:spacing w:line="140" w:lineRule="exact"/>
        <w:ind w:left="118"/>
        <w:rPr>
          <w:sz w:val="16"/>
          <w:lang w:val="en-US"/>
        </w:rPr>
      </w:pPr>
      <w:r w:rsidRPr="00D62274">
        <w:rPr>
          <w:sz w:val="16"/>
          <w:lang w:val="en-US"/>
        </w:rPr>
        <w:t>* Insert where applicable, delete where inapplicable</w:t>
      </w:r>
    </w:p>
    <w:p w:rsidR="00FF3BCB" w:rsidRPr="00D62274" w:rsidRDefault="00FF3BCB" w:rsidP="00FF3BCB">
      <w:pPr>
        <w:spacing w:line="184" w:lineRule="exact"/>
        <w:ind w:left="118"/>
        <w:rPr>
          <w:sz w:val="16"/>
          <w:lang w:val="en-US"/>
        </w:rPr>
      </w:pPr>
      <w:r w:rsidRPr="00D62274">
        <w:rPr>
          <w:position w:val="8"/>
          <w:sz w:val="10"/>
          <w:lang w:val="en-US"/>
        </w:rPr>
        <w:t xml:space="preserve">1) </w:t>
      </w:r>
      <w:r w:rsidRPr="00D62274">
        <w:rPr>
          <w:sz w:val="16"/>
          <w:lang w:val="en-US"/>
        </w:rPr>
        <w:t>Grades: magna cum laude (distinction), cum laude (credit), rite (pass)</w:t>
      </w:r>
    </w:p>
    <w:p w:rsidR="00FF3BCB" w:rsidRPr="00D62274" w:rsidRDefault="00FF3BCB" w:rsidP="00FF3BCB">
      <w:pPr>
        <w:spacing w:line="195" w:lineRule="exact"/>
        <w:ind w:left="118"/>
        <w:rPr>
          <w:sz w:val="16"/>
          <w:lang w:val="en-US"/>
        </w:rPr>
      </w:pPr>
      <w:r w:rsidRPr="00D62274">
        <w:rPr>
          <w:position w:val="8"/>
          <w:sz w:val="10"/>
          <w:lang w:val="en-US"/>
        </w:rPr>
        <w:t xml:space="preserve">2) </w:t>
      </w:r>
      <w:r w:rsidRPr="00D62274">
        <w:rPr>
          <w:sz w:val="16"/>
          <w:lang w:val="en-US"/>
        </w:rPr>
        <w:t>Overall grades: summa cum laude (high distinction), magna cum laude (distinction), cum laude (credit), rite (pass)</w:t>
      </w:r>
    </w:p>
    <w:p w:rsidR="00B10965" w:rsidRDefault="00B10965" w:rsidP="00FF3BCB">
      <w:pPr>
        <w:pStyle w:val="Textkrper"/>
        <w:ind w:left="2664"/>
        <w:rPr>
          <w:sz w:val="16"/>
          <w:lang w:val="en-US"/>
        </w:rPr>
      </w:pPr>
    </w:p>
    <w:p w:rsidR="003030B2" w:rsidRDefault="003030B2" w:rsidP="00FF3BCB">
      <w:pPr>
        <w:pStyle w:val="Textkrper"/>
        <w:ind w:left="2664"/>
        <w:rPr>
          <w:sz w:val="16"/>
          <w:lang w:val="en-US"/>
        </w:rPr>
      </w:pPr>
    </w:p>
    <w:p w:rsidR="003030B2" w:rsidRPr="003E4578" w:rsidRDefault="003030B2" w:rsidP="00FF3BCB">
      <w:pPr>
        <w:pStyle w:val="Textkrper"/>
        <w:ind w:left="2664"/>
        <w:rPr>
          <w:sz w:val="16"/>
          <w:lang w:val="en-US"/>
        </w:rPr>
      </w:pPr>
      <w:r w:rsidRPr="004C441A">
        <w:rPr>
          <w:noProof/>
          <w:lang w:val="en-GB"/>
        </w:rPr>
        <mc:AlternateContent>
          <mc:Choice Requires="wps">
            <w:drawing>
              <wp:anchor distT="0" distB="0" distL="114300" distR="114300" simplePos="0" relativeHeight="251675648" behindDoc="0" locked="0" layoutInCell="1" allowOverlap="1" wp14:anchorId="5A784C44" wp14:editId="5412A6C4">
                <wp:simplePos x="0" y="0"/>
                <wp:positionH relativeFrom="column">
                  <wp:posOffset>-1905</wp:posOffset>
                </wp:positionH>
                <wp:positionV relativeFrom="page">
                  <wp:posOffset>7070725</wp:posOffset>
                </wp:positionV>
                <wp:extent cx="4264660" cy="706755"/>
                <wp:effectExtent l="0" t="0" r="21590" b="17145"/>
                <wp:wrapThrough wrapText="bothSides">
                  <wp:wrapPolygon edited="0">
                    <wp:start x="0" y="0"/>
                    <wp:lineTo x="0" y="21542"/>
                    <wp:lineTo x="21613" y="21542"/>
                    <wp:lineTo x="21613"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660" cy="706755"/>
                        </a:xfrm>
                        <a:prstGeom prst="rect">
                          <a:avLst/>
                        </a:prstGeom>
                        <a:solidFill>
                          <a:srgbClr val="FFFFFF"/>
                        </a:solidFill>
                        <a:ln w="9525">
                          <a:solidFill>
                            <a:srgbClr val="000000"/>
                          </a:solidFill>
                          <a:miter lim="800000"/>
                          <a:headEnd/>
                          <a:tailEnd/>
                        </a:ln>
                      </wps:spPr>
                      <wps:txbx>
                        <w:txbxContent>
                          <w:p w:rsidR="003030B2" w:rsidRPr="004C441A" w:rsidRDefault="003030B2" w:rsidP="003030B2">
                            <w:pPr>
                              <w:rPr>
                                <w:color w:val="000000"/>
                                <w:sz w:val="24"/>
                                <w:szCs w:val="24"/>
                                <w:lang w:val="en-US"/>
                              </w:rPr>
                            </w:pPr>
                            <w:r>
                              <w:rPr>
                                <w:color w:val="000000"/>
                                <w:lang w:val="en-US"/>
                              </w:rPr>
                              <w:t>Please note: This is an unofficial translation provided for your convenience only and does not have any legal binding effects! </w:t>
                            </w:r>
                            <w:r w:rsidRPr="004C441A">
                              <w:rPr>
                                <w:color w:val="000000"/>
                                <w:lang w:val="en-US"/>
                              </w:rPr>
                              <w:t>Only the German version is legally binding!</w:t>
                            </w:r>
                            <w:bookmarkStart w:id="47" w:name="_GoBack"/>
                            <w:bookmarkEnd w:id="47"/>
                          </w:p>
                          <w:p w:rsidR="003030B2" w:rsidRPr="004C441A" w:rsidRDefault="003030B2" w:rsidP="003030B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84C44" id="_x0000_t202" coordsize="21600,21600" o:spt="202" path="m,l,21600r21600,l21600,xe">
                <v:stroke joinstyle="miter"/>
                <v:path gradientshapeok="t" o:connecttype="rect"/>
              </v:shapetype>
              <v:shape id="Textfeld 2" o:spid="_x0000_s1026" type="#_x0000_t202" style="position:absolute;left:0;text-align:left;margin-left:-.15pt;margin-top:556.75pt;width:335.8pt;height:5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6BJAIAAEYEAAAOAAAAZHJzL2Uyb0RvYy54bWysU9uO2yAQfa/Uf0C8N3asXHatOKtttqkq&#10;bS/Sbj8AA45RgXGBxN5+fQfsTdPbS1UeEMMMh5lzZjY3g9HkJJ1XYCs6n+WUSMtBKHuo6OfH/asr&#10;SnxgVjANVlb0SXp6s335YtN3pSygBS2kIwhifdl3FW1D6Mos87yVhvkZdNKiswFnWEDTHTLhWI/o&#10;RmdFnq+yHpzoHHDpPd7ejU66TfhNI3n42DReBqIrirmFtLu013HPthtWHhzrWsWnNNg/ZGGYsvjp&#10;GeqOBUaOTv0GZRR34KEJMw4mg6ZRXKYasJp5/ks1Dy3rZKoFyfHdmSb//2D5h9MnR5SoaDFfU2KZ&#10;QZEe5RAaqQUpIj9950sMe+gwMAyvYUCdU62+uwf+xRMLu5bZg7x1DvpWMoH5zePL7OLpiOMjSN2/&#10;B4HfsGOABDQ0zkTykA6C6KjT01kbTIVwvFwUq8VqhS6OvnW+Wi+X6QtWPr/unA9vJRgSDxV1qH1C&#10;Z6d7H2I2rHwOiZ950ErsldbJcId6px05MeyTfVoT+k9h2pK+otfLYjkS8FeIPK0/QRgVsOG1MhW9&#10;OgexMtL2xorUjoEpPZ4xZW0nHiN1I4lhqIdJlxrEEzLqYGxsHEQ8tOC+UdJjU1fUfz0yJynR7yyq&#10;cj1fLOIUJGOxXBdouEtPfelhliNURQMl43EX0uREwizconqNSsRGmcdMplyxWRPf02DFabi0U9SP&#10;8d9+BwAA//8DAFBLAwQUAAYACAAAACEAfFrKEeAAAAALAQAADwAAAGRycy9kb3ducmV2LnhtbEyP&#10;y07DMBBF90j8gzVIbFDrPEoaQpwKIYHoDgqCrRu7SYQ9Drabhr9nWMFyzlzdOVNvZmvYpH0YHApI&#10;lwkwja1TA3YC3l4fFiWwECUqaRxqAd86wKY5P6tlpdwJX/S0ix2jEgyVFNDHOFach7bXVoalGzXS&#10;7uC8lZFG33Hl5YnKreFZkhTcygHpQi9Hfd/r9nN3tALK1dP0Ebb583tbHMxNvFpPj19eiMuL+e4W&#10;WNRz/AvDrz6pQ0NOe3dEFZgRsMgpSDhN82tgFCjWKaE9oSxblcCbmv//ofkBAAD//wMAUEsBAi0A&#10;FAAGAAgAAAAhALaDOJL+AAAA4QEAABMAAAAAAAAAAAAAAAAAAAAAAFtDb250ZW50X1R5cGVzXS54&#10;bWxQSwECLQAUAAYACAAAACEAOP0h/9YAAACUAQAACwAAAAAAAAAAAAAAAAAvAQAAX3JlbHMvLnJl&#10;bHNQSwECLQAUAAYACAAAACEAIADegSQCAABGBAAADgAAAAAAAAAAAAAAAAAuAgAAZHJzL2Uyb0Rv&#10;Yy54bWxQSwECLQAUAAYACAAAACEAfFrKEeAAAAALAQAADwAAAAAAAAAAAAAAAAB+BAAAZHJzL2Rv&#10;d25yZXYueG1sUEsFBgAAAAAEAAQA8wAAAIsFAAAAAA==&#10;">
                <v:textbox>
                  <w:txbxContent>
                    <w:p w:rsidR="003030B2" w:rsidRPr="004C441A" w:rsidRDefault="003030B2" w:rsidP="003030B2">
                      <w:pPr>
                        <w:rPr>
                          <w:color w:val="000000"/>
                          <w:sz w:val="24"/>
                          <w:szCs w:val="24"/>
                          <w:lang w:val="en-US"/>
                        </w:rPr>
                      </w:pPr>
                      <w:r>
                        <w:rPr>
                          <w:color w:val="000000"/>
                          <w:lang w:val="en-US"/>
                        </w:rPr>
                        <w:t>Please note: This is an unofficial translation provided for your convenience only and does not have any legal binding effects! </w:t>
                      </w:r>
                      <w:r w:rsidRPr="004C441A">
                        <w:rPr>
                          <w:color w:val="000000"/>
                          <w:lang w:val="en-US"/>
                        </w:rPr>
                        <w:t>Only the German version is legally binding!</w:t>
                      </w:r>
                      <w:bookmarkStart w:id="48" w:name="_GoBack"/>
                      <w:bookmarkEnd w:id="48"/>
                    </w:p>
                    <w:p w:rsidR="003030B2" w:rsidRPr="004C441A" w:rsidRDefault="003030B2" w:rsidP="003030B2">
                      <w:pPr>
                        <w:rPr>
                          <w:lang w:val="en-US"/>
                        </w:rPr>
                      </w:pPr>
                    </w:p>
                  </w:txbxContent>
                </v:textbox>
                <w10:wrap type="through" anchory="page"/>
              </v:shape>
            </w:pict>
          </mc:Fallback>
        </mc:AlternateContent>
      </w:r>
    </w:p>
    <w:sectPr w:rsidR="003030B2" w:rsidRPr="003E4578">
      <w:pgSz w:w="11920" w:h="16850"/>
      <w:pgMar w:top="1320" w:right="1300" w:bottom="280" w:left="1300"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91A" w:rsidRDefault="00ED591A">
      <w:r>
        <w:separator/>
      </w:r>
    </w:p>
  </w:endnote>
  <w:endnote w:type="continuationSeparator" w:id="0">
    <w:p w:rsidR="00ED591A" w:rsidRDefault="00ED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91A" w:rsidRDefault="00ED591A">
      <w:r>
        <w:separator/>
      </w:r>
    </w:p>
  </w:footnote>
  <w:footnote w:type="continuationSeparator" w:id="0">
    <w:p w:rsidR="00ED591A" w:rsidRDefault="00ED5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1A" w:rsidRDefault="00ED591A">
    <w:pPr>
      <w:pStyle w:val="Textkrper"/>
      <w:spacing w:line="14" w:lineRule="auto"/>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862965</wp:posOffset>
              </wp:positionH>
              <wp:positionV relativeFrom="page">
                <wp:posOffset>662940</wp:posOffset>
              </wp:positionV>
              <wp:extent cx="5814060" cy="0"/>
              <wp:effectExtent l="5715" t="5715" r="9525"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BB754"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95pt,52.2pt" to="525.7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6LEQIAACg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Rop0&#10;INFWKI7y0JneuAICKrWzoTZ6Vi9mq+l3h5SuWqIOPDJ8vRhIy0JG8iYlbJwB/H3/WTOIIUevY5vO&#10;je0CJDQAnaMal5sa/OwRhcPHRZancxCNjr6EFGOisc5/4rpDwSixBM4RmJy2zgcipBhDwj1Kb4SU&#10;UWypUF/ih+zDY0xwWgoWnCHM2cO+khadSBiX+MWqwHMfZvVRsQjWcsLWg+2JkFcbLpcq4EEpQGew&#10;rvPw4yl9Wi/Wi3ySz+brSZ7W9eTjpson8w1Qqh/qqqqzn4FalhetYIyrwG6czSz/O+2HV3Kdqtt0&#10;3tqQvEWP/QKy4z+SjloG+a6DsNfssrOjxjCOMXh4OmHe7/dg3z/w1S8AAAD//wMAUEsDBBQABgAI&#10;AAAAIQDEzjLx4AAAAAwBAAAPAAAAZHJzL2Rvd25yZXYueG1sTI9BT8MwDIXvSPyHyEjcWDJYJyhN&#10;J1rBYQeQ2JCAW9aYtqJxSpNu5d/jSUhw87Ofnr+XrSbXiT0OofWkYT5TIJAqb1uqNbxsHy6uQYRo&#10;yJrOE2r4xgCr/PQkM6n1B3rG/SbWgkMopEZDE2OfShmqBp0JM98j8e3DD85ElkMt7WAOHO46eanU&#10;UjrTEn9oTI9lg9XnZnQaYnh9e4rj+qtYFo8lbov38l6utT4/m+5uQUSc4p8ZjviMDjkz7fxINoiO&#10;9VVyw1Ye1GIB4uhQyTwBsftdyTyT/0vkPwAAAP//AwBQSwECLQAUAAYACAAAACEAtoM4kv4AAADh&#10;AQAAEwAAAAAAAAAAAAAAAAAAAAAAW0NvbnRlbnRfVHlwZXNdLnhtbFBLAQItABQABgAIAAAAIQA4&#10;/SH/1gAAAJQBAAALAAAAAAAAAAAAAAAAAC8BAABfcmVscy8ucmVsc1BLAQItABQABgAIAAAAIQAY&#10;SB6LEQIAACgEAAAOAAAAAAAAAAAAAAAAAC4CAABkcnMvZTJvRG9jLnhtbFBLAQItABQABgAIAAAA&#10;IQDEzjLx4AAAAAwBAAAPAAAAAAAAAAAAAAAAAGsEAABkcnMvZG93bnJldi54bWxQSwUGAAAAAAQA&#10;BADzAAAAeAUAAAAA&#10;" strokeweight=".25pt">
              <w10:wrap anchorx="page" anchory="page"/>
            </v:lin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887730</wp:posOffset>
              </wp:positionH>
              <wp:positionV relativeFrom="page">
                <wp:posOffset>439420</wp:posOffset>
              </wp:positionV>
              <wp:extent cx="659765" cy="167005"/>
              <wp:effectExtent l="1905" t="127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91A" w:rsidRDefault="00ED591A">
                          <w:pPr>
                            <w:pStyle w:val="Textkrper"/>
                            <w:spacing w:before="12"/>
                            <w:ind w:left="20"/>
                          </w:pPr>
                          <w:r>
                            <w:rPr>
                              <w:lang w:val="en-GB"/>
                            </w:rPr>
                            <w:t>22.05.2018</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9.9pt;margin-top:34.6pt;width:51.95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xLnwIAAI4FAAAOAAAAZHJzL2Uyb0RvYy54bWysVF1vmzAUfZ+0/2D5nQIJkIBKqiaEaVL3&#10;IbX7AQ6YYA1sZjuBbtp/37UJadpq0rSNB+tiX5/7cY7v9c3QNuhIpWKCp9i/8jCivBAl4/sUf3nI&#10;nSVGShNekkZwmuJHqvDN6u2b675L6EzUoimpRADCVdJ3Ka617hLXVUVNW6KuREc5HFZCtkTDr9y7&#10;pSQ9oLeNO/O8yO2FLDspCqoU7GbjIV5Z/Kqihf5UVYpq1KQYctN2lXbdmdVdXZNkL0lXs+KUBvmL&#10;LFrCOAQ9Q2VEE3SQ7BVUywoplKj0VSFaV1QVK6itAarxvRfV3Neko7YWaI7qzm1S/w+2+Hj8LBEr&#10;UzzHiJMWKHqgg0ZrMaC56U7fqQSc7jtw0wNsA8u2UtXdieKrQlxsasL39FZK0deUlJCdb266F1dH&#10;HGVAdv0HUUIYctDCAg2VbE3roBkI0IGlxzMzJpUCNqMwXkQhRgUc+dHC80IbgSTT5U4q/Y6KFhkj&#10;xRKIt+DkeKe0SYYkk4uJxUXOmsaS3/BnG+A47kBouGrOTBKWyx+xF2+X22XgBLNo6wReljm3+SZw&#10;otxfhNk822wy/6eJ6wdJzcqSchNm0pUf/BlvJ4WPijgrS4mGlQbOpKTkfrdpJDoS0HVuv1NDLtzc&#10;52nYJkAtL0ryZ4G3nsVOHi0XTpAHoRMvvKXj+fE6jrwgDrL8eUl3jNN/Lwn1KY7DWThq6be1efZ7&#10;XRtJWqZhcjSsTfHy7EQSo8AtLy21mrBmtC9aYdJ/agXQPRFt9WokOopVD7sBUIyId6J8BOVKAcoC&#10;ecK4A6MW8jtGPYyOFKtvByIpRs17Duo3c2Yy5GTsJoPwAq6mWGM0mhs9zqNDJ9m+BuSn1wOP3qZ6&#10;GlBmqlz+g305Rle/AAAA//8DAFBLAwQUAAYACAAAACEAVyUggt8AAAAJAQAADwAAAGRycy9kb3du&#10;cmV2LnhtbEyPQU+DQBSE7yb+h80z8WYXqcWCLE1j9GRipHjocWFfgZR9i+y2xX/v86THyUxmvsk3&#10;sx3EGSffO1Jwv4hAIDXO9NQq+Kxe79YgfNBk9OAIFXyjh01xfZXrzLgLlXjehVZwCflMK+hCGDMp&#10;fdOh1X7hRiT2Dm6yOrCcWmkmfeFyO8g4ihJpdU+80OkRnztsjruTVbDdU/nSf73XH+Wh7Ksqjegt&#10;OSp1ezNvn0AEnMNfGH7xGR0KZqrdiYwXA+tlyuhBQZLGIDgQPywfQdQK0tUKZJHL/w+KHwAAAP//&#10;AwBQSwECLQAUAAYACAAAACEAtoM4kv4AAADhAQAAEwAAAAAAAAAAAAAAAAAAAAAAW0NvbnRlbnRf&#10;VHlwZXNdLnhtbFBLAQItABQABgAIAAAAIQA4/SH/1gAAAJQBAAALAAAAAAAAAAAAAAAAAC8BAABf&#10;cmVscy8ucmVsc1BLAQItABQABgAIAAAAIQDTUnxLnwIAAI4FAAAOAAAAAAAAAAAAAAAAAC4CAABk&#10;cnMvZTJvRG9jLnhtbFBLAQItABQABgAIAAAAIQBXJSCC3wAAAAkBAAAPAAAAAAAAAAAAAAAAAPkE&#10;AABkcnMvZG93bnJldi54bWxQSwUGAAAAAAQABADzAAAABQYAAAAA&#10;" filled="f" stroked="f">
              <v:textbox inset="0,0,0,0">
                <w:txbxContent>
                  <w:p w:rsidR="00ED591A" w:rsidRDefault="00ED591A">
                    <w:pPr>
                      <w:pStyle w:val="Textkrper"/>
                      <w:spacing w:before="12"/>
                      <w:ind w:left="20"/>
                    </w:pPr>
                    <w:r>
                      <w:rPr>
                        <w:lang w:val="en-GB"/>
                      </w:rPr>
                      <w:t>22.05.2018</w:t>
                    </w:r>
                  </w:p>
                </w:txbxContent>
              </v:textbox>
              <w10:wrap anchorx="page" anchory="page"/>
            </v:shape>
          </w:pict>
        </mc:Fallback>
      </mc:AlternateContent>
    </w:r>
    <w:r>
      <w:rPr>
        <w:noProof/>
        <w:lang w:bidi="ar-SA"/>
      </w:rPr>
      <mc:AlternateContent>
        <mc:Choice Requires="wps">
          <w:drawing>
            <wp:anchor distT="0" distB="0" distL="114300" distR="114300" simplePos="0" relativeHeight="251663360" behindDoc="1" locked="0" layoutInCell="1" allowOverlap="1">
              <wp:simplePos x="0" y="0"/>
              <wp:positionH relativeFrom="page">
                <wp:posOffset>2790190</wp:posOffset>
              </wp:positionH>
              <wp:positionV relativeFrom="page">
                <wp:posOffset>439420</wp:posOffset>
              </wp:positionV>
              <wp:extent cx="2079625" cy="167005"/>
              <wp:effectExtent l="0" t="127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91A" w:rsidRDefault="00ED591A">
                          <w:pPr>
                            <w:pStyle w:val="Textkrper"/>
                            <w:spacing w:before="12"/>
                            <w:ind w:left="20"/>
                          </w:pPr>
                          <w:r>
                            <w:rPr>
                              <w:lang w:val="en-GB"/>
                            </w:rPr>
                            <w:t>Official Notices / volume 37</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19.7pt;margin-top:34.6pt;width:163.75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aEogIAAJYFAAAOAAAAZHJzL2Uyb0RvYy54bWysVF1vmzAUfZ+0/2D5nWIYIQGVVG0I06Tu&#10;Q2r3AxwwwRrYzHZCumr/fdcmpGmrSdM2HqyLfX3uxzm+l1eHrkV7pjSXIsPBBcGIiVJWXGwz/PW+&#10;8BYYaUNFRVspWIYfmMZXy7dvLoc+ZaFsZFsxhQBE6HToM9wY06e+r8uGdVRfyJ4JOKyl6qiBX7X1&#10;K0UHQO9aPyQk9gepql7JkmkNu/l4iJcOv65ZaT7XtWYGtRmG3IxblVs3dvWXlzTdKto3vDymQf8i&#10;i45yAUFPUDk1FO0UfwXV8VJJLWtzUcrOl3XNS+ZqgGoC8qKau4b2zNUCzdH9qU36/8GWn/ZfFOJV&#10;hkOMBO2Aont2MOhGHlBouzP0OgWnux7czAG2gWVXqe5vZflNIyFXDRVbdq2UHBpGK8gusDf9s6sj&#10;jrYgm+GjrCAM3RnpgA616mzroBkI0IGlhxMzNpUSNkMyT+JwhlEJZ0E8J2TmQtB0ut0rbd4z2SFr&#10;ZFgB8w6d7m+1sdnQdHKxwYQseNs69lvxbAMcxx2IDVftmc3CkfmYkGS9WC8iLwrjtReRPPeui1Xk&#10;xUUwn+Xv8tUqD37auEGUNryqmLBhJmEF0Z8Rd5T4KImTtLRseWXhbEpabTerVqE9BWEX7js25MzN&#10;f56GawLU8qKkIIzITZh4RbyYe1ERzbxkThYeCZKbJCZREuXF85JuuWD/XhIaMpzMgFNXzm9rI+57&#10;XRtNO25gdLS8y/Di5ERTK8G1qBy1hvJ2tM9aYdN/agXQPRHtBGs1OqrVHDYH9zKcmq2YN7J6AAUr&#10;CQIDmcLYA6OR6gdGA4yQDOvvO6oYRu0HAa/AzpvJUJOxmQwqSriaYYPRaK7MOJd2veLbBpCfXhE8&#10;fpfxcVDZ6XL+D/b5OF3+AgAA//8DAFBLAwQUAAYACAAAACEAen4Jxd8AAAAJAQAADwAAAGRycy9k&#10;b3ducmV2LnhtbEyPwU7DMBBE70j8g7VI3KhDaQ0OcaoKwQkJkYYDRyfeJlbjdYjdNvw95gTH1TzN&#10;vC02sxvYCadgPSm4XWTAkFpvLHUKPuqXmwdgIWoyevCECr4xwKa8vCh0bvyZKjztYsdSCYVcK+hj&#10;HHPOQ9uj02HhR6SU7f3kdEzn1HEz6XMqdwNfZpngTltKC70e8anH9rA7OgXbT6qe7ddb817tK1vX&#10;MqNXcVDq+mrePgKLOMc/GH71kzqUyanxRzKBDQpWd3KVUAVCLoEl4F4ICaxRINdr4GXB/39Q/gAA&#10;AP//AwBQSwECLQAUAAYACAAAACEAtoM4kv4AAADhAQAAEwAAAAAAAAAAAAAAAAAAAAAAW0NvbnRl&#10;bnRfVHlwZXNdLnhtbFBLAQItABQABgAIAAAAIQA4/SH/1gAAAJQBAAALAAAAAAAAAAAAAAAAAC8B&#10;AABfcmVscy8ucmVsc1BLAQItABQABgAIAAAAIQDeK6aEogIAAJYFAAAOAAAAAAAAAAAAAAAAAC4C&#10;AABkcnMvZTJvRG9jLnhtbFBLAQItABQABgAIAAAAIQB6fgnF3wAAAAkBAAAPAAAAAAAAAAAAAAAA&#10;APwEAABkcnMvZG93bnJldi54bWxQSwUGAAAAAAQABADzAAAACAYAAAAA&#10;" filled="f" stroked="f">
              <v:textbox inset="0,0,0,0">
                <w:txbxContent>
                  <w:p w:rsidR="00ED591A" w:rsidRDefault="00ED591A">
                    <w:pPr>
                      <w:pStyle w:val="Textkrper"/>
                      <w:spacing w:before="12"/>
                      <w:ind w:left="20"/>
                    </w:pPr>
                    <w:r>
                      <w:rPr>
                        <w:lang w:val="en-GB"/>
                      </w:rPr>
                      <w:t>Official Notices / volume 37</w:t>
                    </w:r>
                  </w:p>
                </w:txbxContent>
              </v:textbox>
              <w10:wrap anchorx="page" anchory="page"/>
            </v:shape>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6120130</wp:posOffset>
              </wp:positionH>
              <wp:positionV relativeFrom="page">
                <wp:posOffset>439420</wp:posOffset>
              </wp:positionV>
              <wp:extent cx="554990" cy="167005"/>
              <wp:effectExtent l="0" t="1270" r="190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91A" w:rsidRDefault="00ED591A">
                          <w:pPr>
                            <w:pStyle w:val="Textkrper"/>
                            <w:spacing w:before="12"/>
                            <w:ind w:left="20"/>
                          </w:pPr>
                          <w:r>
                            <w:rPr>
                              <w:lang w:val="en-GB"/>
                            </w:rPr>
                            <w:t>027/2018</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1.9pt;margin-top:34.6pt;width:43.7pt;height:13.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t7nwIAAJU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oXcYcdJCi+7poNFaDMg31ek7lYDTXQdueoBt42kyVd2tKL4pxMWmJnxPb6QUfU1JCezsTffi6oij&#10;DMiu/yhKCEMOWligoZKtAYRiIECHLj2cO2OoFLAZRWEcw0kBR/584XmR4eaSZLrcSaXfU9EiY6RY&#10;QuMtODneKj26Ti4mFhc5axrb/IY/2wDMcQdCw1VzZkjYXj7GXrxdbpehEwbzrRN6Webc5JvQmef+&#10;IsreZZtN5v80cf0wqVlZUm7CTLrywz/r20nhoyLOylKiYaWBM5SU3O82jURHArrO7XcqyIWb+5yG&#10;rRfk8iIlPwi9dRA7+Xy5cMI8jJx44S0dz4/X8dwL4zDLn6d0yzj995RQn+I4CqJRS7/NzbPf69xI&#10;0jINk6NhbYqXZyeSGAVueWlbqwlrRvuiFIb+Uymg3VOjrV6NREex6mE32IcRTM9gJ8oHELAUIDDQ&#10;Ikw9MGohf2DUwwRJsfp+IJJi1Hzg8AjMuJkMORm7ySC8gKsp1hiN5kaPY+nQSbavAfnpEcHbt4xP&#10;c8oMl8t/sC+n6eoXAAAA//8DAFBLAwQUAAYACAAAACEANBVjgN8AAAAKAQAADwAAAGRycy9kb3du&#10;cmV2LnhtbEyPwU7DMBBE70j9B2srcaN2ixKREKeqEJyQEGk4cHTibWI1XofYbcPf457obVYzmnlb&#10;bGc7sDNO3jiSsF4JYEit04Y6CV/128MTMB8UaTU4Qgm/6GFbLu4KlWt3oQrP+9CxWEI+VxL6EMac&#10;c9/2aJVfuREpegc3WRXiOXVcT+oSy+3AN0Kk3CpDcaFXI7702B73Jyth903Vq/n5aD6rQ2XqOhP0&#10;nh6lvF/Ou2dgAefwH4YrfkSHMjI17kTas0FClj5G9CAhzTbArgGRrKNqopUkwMuC375Q/gEAAP//&#10;AwBQSwECLQAUAAYACAAAACEAtoM4kv4AAADhAQAAEwAAAAAAAAAAAAAAAAAAAAAAW0NvbnRlbnRf&#10;VHlwZXNdLnhtbFBLAQItABQABgAIAAAAIQA4/SH/1gAAAJQBAAALAAAAAAAAAAAAAAAAAC8BAABf&#10;cmVscy8ucmVsc1BLAQItABQABgAIAAAAIQCIxtt7nwIAAJUFAAAOAAAAAAAAAAAAAAAAAC4CAABk&#10;cnMvZTJvRG9jLnhtbFBLAQItABQABgAIAAAAIQA0FWOA3wAAAAoBAAAPAAAAAAAAAAAAAAAAAPkE&#10;AABkcnMvZG93bnJldi54bWxQSwUGAAAAAAQABADzAAAABQYAAAAA&#10;" filled="f" stroked="f">
              <v:textbox inset="0,0,0,0">
                <w:txbxContent>
                  <w:p w:rsidR="00ED591A" w:rsidRDefault="00ED591A">
                    <w:pPr>
                      <w:pStyle w:val="Textkrper"/>
                      <w:spacing w:before="12"/>
                      <w:ind w:left="20"/>
                    </w:pPr>
                    <w:r>
                      <w:rPr>
                        <w:lang w:val="en-GB"/>
                      </w:rPr>
                      <w:t>027/2018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0DE"/>
    <w:multiLevelType w:val="hybridMultilevel"/>
    <w:tmpl w:val="6BA293A6"/>
    <w:lvl w:ilvl="0" w:tplc="44CA5660">
      <w:start w:val="1"/>
      <w:numFmt w:val="decimal"/>
      <w:lvlText w:val="(%1)"/>
      <w:lvlJc w:val="left"/>
      <w:pPr>
        <w:ind w:left="118" w:hanging="428"/>
      </w:pPr>
      <w:rPr>
        <w:rFonts w:ascii="Arial" w:eastAsia="Arial" w:hAnsi="Arial" w:cs="Arial" w:hint="default"/>
        <w:spacing w:val="-1"/>
        <w:w w:val="99"/>
        <w:sz w:val="20"/>
        <w:szCs w:val="20"/>
        <w:lang w:val="de-DE" w:eastAsia="de-DE" w:bidi="de-DE"/>
      </w:rPr>
    </w:lvl>
    <w:lvl w:ilvl="1" w:tplc="3D10032E">
      <w:start w:val="1"/>
      <w:numFmt w:val="lowerLetter"/>
      <w:lvlText w:val="%2."/>
      <w:lvlJc w:val="left"/>
      <w:pPr>
        <w:ind w:left="826" w:hanging="284"/>
      </w:pPr>
      <w:rPr>
        <w:rFonts w:ascii="Arial" w:eastAsia="Arial" w:hAnsi="Arial" w:cs="Arial" w:hint="default"/>
        <w:spacing w:val="-1"/>
        <w:w w:val="88"/>
        <w:sz w:val="22"/>
        <w:szCs w:val="22"/>
        <w:lang w:val="de-DE" w:eastAsia="de-DE" w:bidi="de-DE"/>
      </w:rPr>
    </w:lvl>
    <w:lvl w:ilvl="2" w:tplc="6BD4439A">
      <w:numFmt w:val="bullet"/>
      <w:lvlText w:val="•"/>
      <w:lvlJc w:val="left"/>
      <w:pPr>
        <w:ind w:left="1763" w:hanging="284"/>
      </w:pPr>
      <w:rPr>
        <w:rFonts w:hint="default"/>
        <w:lang w:val="de-DE" w:eastAsia="de-DE" w:bidi="de-DE"/>
      </w:rPr>
    </w:lvl>
    <w:lvl w:ilvl="3" w:tplc="E410F706">
      <w:numFmt w:val="bullet"/>
      <w:lvlText w:val="•"/>
      <w:lvlJc w:val="left"/>
      <w:pPr>
        <w:ind w:left="2706" w:hanging="284"/>
      </w:pPr>
      <w:rPr>
        <w:rFonts w:hint="default"/>
        <w:lang w:val="de-DE" w:eastAsia="de-DE" w:bidi="de-DE"/>
      </w:rPr>
    </w:lvl>
    <w:lvl w:ilvl="4" w:tplc="4940909C">
      <w:numFmt w:val="bullet"/>
      <w:lvlText w:val="•"/>
      <w:lvlJc w:val="left"/>
      <w:pPr>
        <w:ind w:left="3650" w:hanging="284"/>
      </w:pPr>
      <w:rPr>
        <w:rFonts w:hint="default"/>
        <w:lang w:val="de-DE" w:eastAsia="de-DE" w:bidi="de-DE"/>
      </w:rPr>
    </w:lvl>
    <w:lvl w:ilvl="5" w:tplc="51A0FD4E">
      <w:numFmt w:val="bullet"/>
      <w:lvlText w:val="•"/>
      <w:lvlJc w:val="left"/>
      <w:pPr>
        <w:ind w:left="4593" w:hanging="284"/>
      </w:pPr>
      <w:rPr>
        <w:rFonts w:hint="default"/>
        <w:lang w:val="de-DE" w:eastAsia="de-DE" w:bidi="de-DE"/>
      </w:rPr>
    </w:lvl>
    <w:lvl w:ilvl="6" w:tplc="26C82B5E">
      <w:numFmt w:val="bullet"/>
      <w:lvlText w:val="•"/>
      <w:lvlJc w:val="left"/>
      <w:pPr>
        <w:ind w:left="5537" w:hanging="284"/>
      </w:pPr>
      <w:rPr>
        <w:rFonts w:hint="default"/>
        <w:lang w:val="de-DE" w:eastAsia="de-DE" w:bidi="de-DE"/>
      </w:rPr>
    </w:lvl>
    <w:lvl w:ilvl="7" w:tplc="298429F2">
      <w:numFmt w:val="bullet"/>
      <w:lvlText w:val="•"/>
      <w:lvlJc w:val="left"/>
      <w:pPr>
        <w:ind w:left="6480" w:hanging="284"/>
      </w:pPr>
      <w:rPr>
        <w:rFonts w:hint="default"/>
        <w:lang w:val="de-DE" w:eastAsia="de-DE" w:bidi="de-DE"/>
      </w:rPr>
    </w:lvl>
    <w:lvl w:ilvl="8" w:tplc="8256975E">
      <w:numFmt w:val="bullet"/>
      <w:lvlText w:val="•"/>
      <w:lvlJc w:val="left"/>
      <w:pPr>
        <w:ind w:left="7424" w:hanging="284"/>
      </w:pPr>
      <w:rPr>
        <w:rFonts w:hint="default"/>
        <w:lang w:val="de-DE" w:eastAsia="de-DE" w:bidi="de-DE"/>
      </w:rPr>
    </w:lvl>
  </w:abstractNum>
  <w:abstractNum w:abstractNumId="1" w15:restartNumberingAfterBreak="0">
    <w:nsid w:val="052212BA"/>
    <w:multiLevelType w:val="hybridMultilevel"/>
    <w:tmpl w:val="4FF000B8"/>
    <w:lvl w:ilvl="0" w:tplc="38A45F7A">
      <w:start w:val="1"/>
      <w:numFmt w:val="decimal"/>
      <w:lvlText w:val="(%1)"/>
      <w:lvlJc w:val="left"/>
      <w:pPr>
        <w:ind w:left="118" w:hanging="428"/>
      </w:pPr>
      <w:rPr>
        <w:rFonts w:ascii="Arial" w:eastAsia="Arial" w:hAnsi="Arial" w:cs="Arial" w:hint="default"/>
        <w:spacing w:val="-1"/>
        <w:w w:val="99"/>
        <w:sz w:val="20"/>
        <w:szCs w:val="20"/>
        <w:lang w:val="de-DE" w:eastAsia="de-DE" w:bidi="de-DE"/>
      </w:rPr>
    </w:lvl>
    <w:lvl w:ilvl="1" w:tplc="454834CE">
      <w:start w:val="1"/>
      <w:numFmt w:val="lowerLetter"/>
      <w:lvlText w:val="%2."/>
      <w:lvlJc w:val="left"/>
      <w:pPr>
        <w:ind w:left="826" w:hanging="284"/>
      </w:pPr>
      <w:rPr>
        <w:rFonts w:ascii="Arial" w:eastAsia="Arial" w:hAnsi="Arial" w:cs="Arial" w:hint="default"/>
        <w:spacing w:val="-1"/>
        <w:w w:val="88"/>
        <w:sz w:val="22"/>
        <w:szCs w:val="22"/>
        <w:lang w:val="de-DE" w:eastAsia="de-DE" w:bidi="de-DE"/>
      </w:rPr>
    </w:lvl>
    <w:lvl w:ilvl="2" w:tplc="1AEAD1A4">
      <w:start w:val="1"/>
      <w:numFmt w:val="lowerRoman"/>
      <w:lvlText w:val="%3."/>
      <w:lvlJc w:val="left"/>
      <w:pPr>
        <w:ind w:left="1112" w:hanging="286"/>
      </w:pPr>
      <w:rPr>
        <w:rFonts w:ascii="Arial" w:eastAsia="Arial" w:hAnsi="Arial" w:cs="Arial" w:hint="default"/>
        <w:spacing w:val="-1"/>
        <w:w w:val="96"/>
        <w:sz w:val="22"/>
        <w:szCs w:val="22"/>
        <w:lang w:val="de-DE" w:eastAsia="de-DE" w:bidi="de-DE"/>
      </w:rPr>
    </w:lvl>
    <w:lvl w:ilvl="3" w:tplc="09B6F0C0">
      <w:numFmt w:val="bullet"/>
      <w:lvlText w:val="•"/>
      <w:lvlJc w:val="left"/>
      <w:pPr>
        <w:ind w:left="2143" w:hanging="286"/>
      </w:pPr>
      <w:rPr>
        <w:rFonts w:hint="default"/>
        <w:lang w:val="de-DE" w:eastAsia="de-DE" w:bidi="de-DE"/>
      </w:rPr>
    </w:lvl>
    <w:lvl w:ilvl="4" w:tplc="B532B3FE">
      <w:numFmt w:val="bullet"/>
      <w:lvlText w:val="•"/>
      <w:lvlJc w:val="left"/>
      <w:pPr>
        <w:ind w:left="3167" w:hanging="286"/>
      </w:pPr>
      <w:rPr>
        <w:rFonts w:hint="default"/>
        <w:lang w:val="de-DE" w:eastAsia="de-DE" w:bidi="de-DE"/>
      </w:rPr>
    </w:lvl>
    <w:lvl w:ilvl="5" w:tplc="A0288CF4">
      <w:numFmt w:val="bullet"/>
      <w:lvlText w:val="•"/>
      <w:lvlJc w:val="left"/>
      <w:pPr>
        <w:ind w:left="4191" w:hanging="286"/>
      </w:pPr>
      <w:rPr>
        <w:rFonts w:hint="default"/>
        <w:lang w:val="de-DE" w:eastAsia="de-DE" w:bidi="de-DE"/>
      </w:rPr>
    </w:lvl>
    <w:lvl w:ilvl="6" w:tplc="085AB7B4">
      <w:numFmt w:val="bullet"/>
      <w:lvlText w:val="•"/>
      <w:lvlJc w:val="left"/>
      <w:pPr>
        <w:ind w:left="5215" w:hanging="286"/>
      </w:pPr>
      <w:rPr>
        <w:rFonts w:hint="default"/>
        <w:lang w:val="de-DE" w:eastAsia="de-DE" w:bidi="de-DE"/>
      </w:rPr>
    </w:lvl>
    <w:lvl w:ilvl="7" w:tplc="FA760DC0">
      <w:numFmt w:val="bullet"/>
      <w:lvlText w:val="•"/>
      <w:lvlJc w:val="left"/>
      <w:pPr>
        <w:ind w:left="6239" w:hanging="286"/>
      </w:pPr>
      <w:rPr>
        <w:rFonts w:hint="default"/>
        <w:lang w:val="de-DE" w:eastAsia="de-DE" w:bidi="de-DE"/>
      </w:rPr>
    </w:lvl>
    <w:lvl w:ilvl="8" w:tplc="DB04DD06">
      <w:numFmt w:val="bullet"/>
      <w:lvlText w:val="•"/>
      <w:lvlJc w:val="left"/>
      <w:pPr>
        <w:ind w:left="7263" w:hanging="286"/>
      </w:pPr>
      <w:rPr>
        <w:rFonts w:hint="default"/>
        <w:lang w:val="de-DE" w:eastAsia="de-DE" w:bidi="de-DE"/>
      </w:rPr>
    </w:lvl>
  </w:abstractNum>
  <w:abstractNum w:abstractNumId="2" w15:restartNumberingAfterBreak="0">
    <w:nsid w:val="086124D1"/>
    <w:multiLevelType w:val="hybridMultilevel"/>
    <w:tmpl w:val="6200F0E6"/>
    <w:lvl w:ilvl="0" w:tplc="4F9EE93C">
      <w:start w:val="1"/>
      <w:numFmt w:val="decimal"/>
      <w:lvlText w:val="(%1)"/>
      <w:lvlJc w:val="left"/>
      <w:pPr>
        <w:ind w:left="117" w:hanging="428"/>
      </w:pPr>
      <w:rPr>
        <w:rFonts w:ascii="Arial" w:eastAsia="Arial" w:hAnsi="Arial" w:cs="Arial" w:hint="default"/>
        <w:spacing w:val="-1"/>
        <w:w w:val="99"/>
        <w:sz w:val="20"/>
        <w:szCs w:val="20"/>
        <w:lang w:val="de-DE" w:eastAsia="de-DE" w:bidi="de-DE"/>
      </w:rPr>
    </w:lvl>
    <w:lvl w:ilvl="1" w:tplc="4DA631A0">
      <w:numFmt w:val="bullet"/>
      <w:lvlText w:val="•"/>
      <w:lvlJc w:val="left"/>
      <w:pPr>
        <w:ind w:left="1039" w:hanging="428"/>
      </w:pPr>
      <w:rPr>
        <w:rFonts w:hint="default"/>
        <w:lang w:val="de-DE" w:eastAsia="de-DE" w:bidi="de-DE"/>
      </w:rPr>
    </w:lvl>
    <w:lvl w:ilvl="2" w:tplc="45A6574A">
      <w:numFmt w:val="bullet"/>
      <w:lvlText w:val="•"/>
      <w:lvlJc w:val="left"/>
      <w:pPr>
        <w:ind w:left="1958" w:hanging="428"/>
      </w:pPr>
      <w:rPr>
        <w:rFonts w:hint="default"/>
        <w:lang w:val="de-DE" w:eastAsia="de-DE" w:bidi="de-DE"/>
      </w:rPr>
    </w:lvl>
    <w:lvl w:ilvl="3" w:tplc="1C76620E">
      <w:numFmt w:val="bullet"/>
      <w:lvlText w:val="•"/>
      <w:lvlJc w:val="left"/>
      <w:pPr>
        <w:ind w:left="2877" w:hanging="428"/>
      </w:pPr>
      <w:rPr>
        <w:rFonts w:hint="default"/>
        <w:lang w:val="de-DE" w:eastAsia="de-DE" w:bidi="de-DE"/>
      </w:rPr>
    </w:lvl>
    <w:lvl w:ilvl="4" w:tplc="41A827D2">
      <w:numFmt w:val="bullet"/>
      <w:lvlText w:val="•"/>
      <w:lvlJc w:val="left"/>
      <w:pPr>
        <w:ind w:left="3796" w:hanging="428"/>
      </w:pPr>
      <w:rPr>
        <w:rFonts w:hint="default"/>
        <w:lang w:val="de-DE" w:eastAsia="de-DE" w:bidi="de-DE"/>
      </w:rPr>
    </w:lvl>
    <w:lvl w:ilvl="5" w:tplc="E6BE8A50">
      <w:numFmt w:val="bullet"/>
      <w:lvlText w:val="•"/>
      <w:lvlJc w:val="left"/>
      <w:pPr>
        <w:ind w:left="4715" w:hanging="428"/>
      </w:pPr>
      <w:rPr>
        <w:rFonts w:hint="default"/>
        <w:lang w:val="de-DE" w:eastAsia="de-DE" w:bidi="de-DE"/>
      </w:rPr>
    </w:lvl>
    <w:lvl w:ilvl="6" w:tplc="CA2EFB28">
      <w:numFmt w:val="bullet"/>
      <w:lvlText w:val="•"/>
      <w:lvlJc w:val="left"/>
      <w:pPr>
        <w:ind w:left="5634" w:hanging="428"/>
      </w:pPr>
      <w:rPr>
        <w:rFonts w:hint="default"/>
        <w:lang w:val="de-DE" w:eastAsia="de-DE" w:bidi="de-DE"/>
      </w:rPr>
    </w:lvl>
    <w:lvl w:ilvl="7" w:tplc="EEB2BD82">
      <w:numFmt w:val="bullet"/>
      <w:lvlText w:val="•"/>
      <w:lvlJc w:val="left"/>
      <w:pPr>
        <w:ind w:left="6553" w:hanging="428"/>
      </w:pPr>
      <w:rPr>
        <w:rFonts w:hint="default"/>
        <w:lang w:val="de-DE" w:eastAsia="de-DE" w:bidi="de-DE"/>
      </w:rPr>
    </w:lvl>
    <w:lvl w:ilvl="8" w:tplc="C436BCE8">
      <w:numFmt w:val="bullet"/>
      <w:lvlText w:val="•"/>
      <w:lvlJc w:val="left"/>
      <w:pPr>
        <w:ind w:left="7472" w:hanging="428"/>
      </w:pPr>
      <w:rPr>
        <w:rFonts w:hint="default"/>
        <w:lang w:val="de-DE" w:eastAsia="de-DE" w:bidi="de-DE"/>
      </w:rPr>
    </w:lvl>
  </w:abstractNum>
  <w:abstractNum w:abstractNumId="3" w15:restartNumberingAfterBreak="0">
    <w:nsid w:val="08F84B39"/>
    <w:multiLevelType w:val="hybridMultilevel"/>
    <w:tmpl w:val="0784A9FA"/>
    <w:lvl w:ilvl="0" w:tplc="10E45848">
      <w:start w:val="1"/>
      <w:numFmt w:val="decimal"/>
      <w:lvlText w:val="(%1)"/>
      <w:lvlJc w:val="left"/>
      <w:pPr>
        <w:ind w:left="118" w:hanging="428"/>
      </w:pPr>
      <w:rPr>
        <w:rFonts w:ascii="Arial" w:eastAsia="Arial" w:hAnsi="Arial" w:cs="Arial" w:hint="default"/>
        <w:spacing w:val="-1"/>
        <w:w w:val="99"/>
        <w:sz w:val="20"/>
        <w:szCs w:val="20"/>
        <w:lang w:val="de-DE" w:eastAsia="de-DE" w:bidi="de-DE"/>
      </w:rPr>
    </w:lvl>
    <w:lvl w:ilvl="1" w:tplc="29F27E36">
      <w:start w:val="1"/>
      <w:numFmt w:val="lowerLetter"/>
      <w:lvlText w:val="%2)"/>
      <w:lvlJc w:val="left"/>
      <w:pPr>
        <w:ind w:left="826" w:hanging="284"/>
      </w:pPr>
      <w:rPr>
        <w:rFonts w:ascii="Arial" w:eastAsia="Arial" w:hAnsi="Arial" w:cs="Arial" w:hint="default"/>
        <w:spacing w:val="-1"/>
        <w:w w:val="88"/>
        <w:sz w:val="22"/>
        <w:szCs w:val="22"/>
        <w:lang w:val="de-DE" w:eastAsia="de-DE" w:bidi="de-DE"/>
      </w:rPr>
    </w:lvl>
    <w:lvl w:ilvl="2" w:tplc="5D0CF6B8">
      <w:numFmt w:val="bullet"/>
      <w:lvlText w:val="•"/>
      <w:lvlJc w:val="left"/>
      <w:pPr>
        <w:ind w:left="1763" w:hanging="284"/>
      </w:pPr>
      <w:rPr>
        <w:rFonts w:hint="default"/>
        <w:lang w:val="de-DE" w:eastAsia="de-DE" w:bidi="de-DE"/>
      </w:rPr>
    </w:lvl>
    <w:lvl w:ilvl="3" w:tplc="9F96D84E">
      <w:numFmt w:val="bullet"/>
      <w:lvlText w:val="•"/>
      <w:lvlJc w:val="left"/>
      <w:pPr>
        <w:ind w:left="2706" w:hanging="284"/>
      </w:pPr>
      <w:rPr>
        <w:rFonts w:hint="default"/>
        <w:lang w:val="de-DE" w:eastAsia="de-DE" w:bidi="de-DE"/>
      </w:rPr>
    </w:lvl>
    <w:lvl w:ilvl="4" w:tplc="CA083566">
      <w:numFmt w:val="bullet"/>
      <w:lvlText w:val="•"/>
      <w:lvlJc w:val="left"/>
      <w:pPr>
        <w:ind w:left="3650" w:hanging="284"/>
      </w:pPr>
      <w:rPr>
        <w:rFonts w:hint="default"/>
        <w:lang w:val="de-DE" w:eastAsia="de-DE" w:bidi="de-DE"/>
      </w:rPr>
    </w:lvl>
    <w:lvl w:ilvl="5" w:tplc="E1B80C78">
      <w:numFmt w:val="bullet"/>
      <w:lvlText w:val="•"/>
      <w:lvlJc w:val="left"/>
      <w:pPr>
        <w:ind w:left="4593" w:hanging="284"/>
      </w:pPr>
      <w:rPr>
        <w:rFonts w:hint="default"/>
        <w:lang w:val="de-DE" w:eastAsia="de-DE" w:bidi="de-DE"/>
      </w:rPr>
    </w:lvl>
    <w:lvl w:ilvl="6" w:tplc="CDCE0198">
      <w:numFmt w:val="bullet"/>
      <w:lvlText w:val="•"/>
      <w:lvlJc w:val="left"/>
      <w:pPr>
        <w:ind w:left="5537" w:hanging="284"/>
      </w:pPr>
      <w:rPr>
        <w:rFonts w:hint="default"/>
        <w:lang w:val="de-DE" w:eastAsia="de-DE" w:bidi="de-DE"/>
      </w:rPr>
    </w:lvl>
    <w:lvl w:ilvl="7" w:tplc="6D0016AC">
      <w:numFmt w:val="bullet"/>
      <w:lvlText w:val="•"/>
      <w:lvlJc w:val="left"/>
      <w:pPr>
        <w:ind w:left="6480" w:hanging="284"/>
      </w:pPr>
      <w:rPr>
        <w:rFonts w:hint="default"/>
        <w:lang w:val="de-DE" w:eastAsia="de-DE" w:bidi="de-DE"/>
      </w:rPr>
    </w:lvl>
    <w:lvl w:ilvl="8" w:tplc="2C4CD4B4">
      <w:numFmt w:val="bullet"/>
      <w:lvlText w:val="•"/>
      <w:lvlJc w:val="left"/>
      <w:pPr>
        <w:ind w:left="7424" w:hanging="284"/>
      </w:pPr>
      <w:rPr>
        <w:rFonts w:hint="default"/>
        <w:lang w:val="de-DE" w:eastAsia="de-DE" w:bidi="de-DE"/>
      </w:rPr>
    </w:lvl>
  </w:abstractNum>
  <w:abstractNum w:abstractNumId="4" w15:restartNumberingAfterBreak="0">
    <w:nsid w:val="15AA42CE"/>
    <w:multiLevelType w:val="hybridMultilevel"/>
    <w:tmpl w:val="2618C8E2"/>
    <w:lvl w:ilvl="0" w:tplc="6D58383E">
      <w:start w:val="1"/>
      <w:numFmt w:val="decimal"/>
      <w:lvlText w:val="(%1)"/>
      <w:lvlJc w:val="left"/>
      <w:pPr>
        <w:ind w:left="117" w:hanging="428"/>
      </w:pPr>
      <w:rPr>
        <w:rFonts w:ascii="Arial" w:eastAsia="Arial" w:hAnsi="Arial" w:cs="Arial" w:hint="default"/>
        <w:spacing w:val="-1"/>
        <w:w w:val="99"/>
        <w:sz w:val="20"/>
        <w:szCs w:val="20"/>
        <w:lang w:val="de-DE" w:eastAsia="de-DE" w:bidi="de-DE"/>
      </w:rPr>
    </w:lvl>
    <w:lvl w:ilvl="1" w:tplc="F37472F6">
      <w:start w:val="1"/>
      <w:numFmt w:val="lowerLetter"/>
      <w:lvlText w:val="%2."/>
      <w:lvlJc w:val="left"/>
      <w:pPr>
        <w:ind w:left="826" w:hanging="284"/>
      </w:pPr>
      <w:rPr>
        <w:rFonts w:ascii="Arial" w:eastAsia="Arial" w:hAnsi="Arial" w:cs="Arial" w:hint="default"/>
        <w:spacing w:val="-1"/>
        <w:w w:val="88"/>
        <w:sz w:val="22"/>
        <w:szCs w:val="22"/>
        <w:lang w:val="de-DE" w:eastAsia="de-DE" w:bidi="de-DE"/>
      </w:rPr>
    </w:lvl>
    <w:lvl w:ilvl="2" w:tplc="AB428300">
      <w:numFmt w:val="bullet"/>
      <w:lvlText w:val="•"/>
      <w:lvlJc w:val="left"/>
      <w:pPr>
        <w:ind w:left="1763" w:hanging="284"/>
      </w:pPr>
      <w:rPr>
        <w:rFonts w:hint="default"/>
        <w:lang w:val="de-DE" w:eastAsia="de-DE" w:bidi="de-DE"/>
      </w:rPr>
    </w:lvl>
    <w:lvl w:ilvl="3" w:tplc="117C119C">
      <w:numFmt w:val="bullet"/>
      <w:lvlText w:val="•"/>
      <w:lvlJc w:val="left"/>
      <w:pPr>
        <w:ind w:left="2706" w:hanging="284"/>
      </w:pPr>
      <w:rPr>
        <w:rFonts w:hint="default"/>
        <w:lang w:val="de-DE" w:eastAsia="de-DE" w:bidi="de-DE"/>
      </w:rPr>
    </w:lvl>
    <w:lvl w:ilvl="4" w:tplc="CF826722">
      <w:numFmt w:val="bullet"/>
      <w:lvlText w:val="•"/>
      <w:lvlJc w:val="left"/>
      <w:pPr>
        <w:ind w:left="3650" w:hanging="284"/>
      </w:pPr>
      <w:rPr>
        <w:rFonts w:hint="default"/>
        <w:lang w:val="de-DE" w:eastAsia="de-DE" w:bidi="de-DE"/>
      </w:rPr>
    </w:lvl>
    <w:lvl w:ilvl="5" w:tplc="F118B3C6">
      <w:numFmt w:val="bullet"/>
      <w:lvlText w:val="•"/>
      <w:lvlJc w:val="left"/>
      <w:pPr>
        <w:ind w:left="4593" w:hanging="284"/>
      </w:pPr>
      <w:rPr>
        <w:rFonts w:hint="default"/>
        <w:lang w:val="de-DE" w:eastAsia="de-DE" w:bidi="de-DE"/>
      </w:rPr>
    </w:lvl>
    <w:lvl w:ilvl="6" w:tplc="50426FEC">
      <w:numFmt w:val="bullet"/>
      <w:lvlText w:val="•"/>
      <w:lvlJc w:val="left"/>
      <w:pPr>
        <w:ind w:left="5537" w:hanging="284"/>
      </w:pPr>
      <w:rPr>
        <w:rFonts w:hint="default"/>
        <w:lang w:val="de-DE" w:eastAsia="de-DE" w:bidi="de-DE"/>
      </w:rPr>
    </w:lvl>
    <w:lvl w:ilvl="7" w:tplc="0A8C2276">
      <w:numFmt w:val="bullet"/>
      <w:lvlText w:val="•"/>
      <w:lvlJc w:val="left"/>
      <w:pPr>
        <w:ind w:left="6480" w:hanging="284"/>
      </w:pPr>
      <w:rPr>
        <w:rFonts w:hint="default"/>
        <w:lang w:val="de-DE" w:eastAsia="de-DE" w:bidi="de-DE"/>
      </w:rPr>
    </w:lvl>
    <w:lvl w:ilvl="8" w:tplc="8F80C6AC">
      <w:numFmt w:val="bullet"/>
      <w:lvlText w:val="•"/>
      <w:lvlJc w:val="left"/>
      <w:pPr>
        <w:ind w:left="7424" w:hanging="284"/>
      </w:pPr>
      <w:rPr>
        <w:rFonts w:hint="default"/>
        <w:lang w:val="de-DE" w:eastAsia="de-DE" w:bidi="de-DE"/>
      </w:rPr>
    </w:lvl>
  </w:abstractNum>
  <w:abstractNum w:abstractNumId="5" w15:restartNumberingAfterBreak="0">
    <w:nsid w:val="25C0686B"/>
    <w:multiLevelType w:val="hybridMultilevel"/>
    <w:tmpl w:val="4AA659A0"/>
    <w:lvl w:ilvl="0" w:tplc="A7923C40">
      <w:start w:val="1"/>
      <w:numFmt w:val="decimal"/>
      <w:lvlText w:val="(%1)"/>
      <w:lvlJc w:val="left"/>
      <w:pPr>
        <w:ind w:left="118" w:hanging="428"/>
      </w:pPr>
      <w:rPr>
        <w:rFonts w:ascii="Arial" w:eastAsia="Arial" w:hAnsi="Arial" w:cs="Arial" w:hint="default"/>
        <w:spacing w:val="-1"/>
        <w:w w:val="99"/>
        <w:sz w:val="20"/>
        <w:szCs w:val="20"/>
        <w:lang w:val="de-DE" w:eastAsia="de-DE" w:bidi="de-DE"/>
      </w:rPr>
    </w:lvl>
    <w:lvl w:ilvl="1" w:tplc="E6EA301C">
      <w:start w:val="1"/>
      <w:numFmt w:val="lowerLetter"/>
      <w:lvlText w:val="%2."/>
      <w:lvlJc w:val="left"/>
      <w:pPr>
        <w:ind w:left="826" w:hanging="284"/>
      </w:pPr>
      <w:rPr>
        <w:rFonts w:ascii="Arial" w:eastAsia="Arial" w:hAnsi="Arial" w:cs="Arial" w:hint="default"/>
        <w:spacing w:val="-1"/>
        <w:w w:val="88"/>
        <w:sz w:val="22"/>
        <w:szCs w:val="22"/>
        <w:lang w:val="de-DE" w:eastAsia="de-DE" w:bidi="de-DE"/>
      </w:rPr>
    </w:lvl>
    <w:lvl w:ilvl="2" w:tplc="08EEEEE6">
      <w:numFmt w:val="bullet"/>
      <w:lvlText w:val="•"/>
      <w:lvlJc w:val="left"/>
      <w:pPr>
        <w:ind w:left="1763" w:hanging="284"/>
      </w:pPr>
      <w:rPr>
        <w:rFonts w:hint="default"/>
        <w:lang w:val="de-DE" w:eastAsia="de-DE" w:bidi="de-DE"/>
      </w:rPr>
    </w:lvl>
    <w:lvl w:ilvl="3" w:tplc="AA063EA6">
      <w:numFmt w:val="bullet"/>
      <w:lvlText w:val="•"/>
      <w:lvlJc w:val="left"/>
      <w:pPr>
        <w:ind w:left="2706" w:hanging="284"/>
      </w:pPr>
      <w:rPr>
        <w:rFonts w:hint="default"/>
        <w:lang w:val="de-DE" w:eastAsia="de-DE" w:bidi="de-DE"/>
      </w:rPr>
    </w:lvl>
    <w:lvl w:ilvl="4" w:tplc="B38E0652">
      <w:numFmt w:val="bullet"/>
      <w:lvlText w:val="•"/>
      <w:lvlJc w:val="left"/>
      <w:pPr>
        <w:ind w:left="3650" w:hanging="284"/>
      </w:pPr>
      <w:rPr>
        <w:rFonts w:hint="default"/>
        <w:lang w:val="de-DE" w:eastAsia="de-DE" w:bidi="de-DE"/>
      </w:rPr>
    </w:lvl>
    <w:lvl w:ilvl="5" w:tplc="F6941174">
      <w:numFmt w:val="bullet"/>
      <w:lvlText w:val="•"/>
      <w:lvlJc w:val="left"/>
      <w:pPr>
        <w:ind w:left="4593" w:hanging="284"/>
      </w:pPr>
      <w:rPr>
        <w:rFonts w:hint="default"/>
        <w:lang w:val="de-DE" w:eastAsia="de-DE" w:bidi="de-DE"/>
      </w:rPr>
    </w:lvl>
    <w:lvl w:ilvl="6" w:tplc="DB422ECE">
      <w:numFmt w:val="bullet"/>
      <w:lvlText w:val="•"/>
      <w:lvlJc w:val="left"/>
      <w:pPr>
        <w:ind w:left="5537" w:hanging="284"/>
      </w:pPr>
      <w:rPr>
        <w:rFonts w:hint="default"/>
        <w:lang w:val="de-DE" w:eastAsia="de-DE" w:bidi="de-DE"/>
      </w:rPr>
    </w:lvl>
    <w:lvl w:ilvl="7" w:tplc="DE18E3B8">
      <w:numFmt w:val="bullet"/>
      <w:lvlText w:val="•"/>
      <w:lvlJc w:val="left"/>
      <w:pPr>
        <w:ind w:left="6480" w:hanging="284"/>
      </w:pPr>
      <w:rPr>
        <w:rFonts w:hint="default"/>
        <w:lang w:val="de-DE" w:eastAsia="de-DE" w:bidi="de-DE"/>
      </w:rPr>
    </w:lvl>
    <w:lvl w:ilvl="8" w:tplc="8AF09FAC">
      <w:numFmt w:val="bullet"/>
      <w:lvlText w:val="•"/>
      <w:lvlJc w:val="left"/>
      <w:pPr>
        <w:ind w:left="7424" w:hanging="284"/>
      </w:pPr>
      <w:rPr>
        <w:rFonts w:hint="default"/>
        <w:lang w:val="de-DE" w:eastAsia="de-DE" w:bidi="de-DE"/>
      </w:rPr>
    </w:lvl>
  </w:abstractNum>
  <w:abstractNum w:abstractNumId="6" w15:restartNumberingAfterBreak="0">
    <w:nsid w:val="3A3B2086"/>
    <w:multiLevelType w:val="hybridMultilevel"/>
    <w:tmpl w:val="BCC441E8"/>
    <w:lvl w:ilvl="0" w:tplc="902C5D7E">
      <w:start w:val="1"/>
      <w:numFmt w:val="decimal"/>
      <w:lvlText w:val="(%1)"/>
      <w:lvlJc w:val="left"/>
      <w:pPr>
        <w:ind w:left="118" w:hanging="428"/>
      </w:pPr>
      <w:rPr>
        <w:rFonts w:ascii="Arial" w:eastAsia="Arial" w:hAnsi="Arial" w:cs="Arial" w:hint="default"/>
        <w:spacing w:val="-1"/>
        <w:w w:val="99"/>
        <w:sz w:val="20"/>
        <w:szCs w:val="20"/>
        <w:lang w:val="de-DE" w:eastAsia="de-DE" w:bidi="de-DE"/>
      </w:rPr>
    </w:lvl>
    <w:lvl w:ilvl="1" w:tplc="06621AB0">
      <w:numFmt w:val="bullet"/>
      <w:lvlText w:val="•"/>
      <w:lvlJc w:val="left"/>
      <w:pPr>
        <w:ind w:left="1039" w:hanging="428"/>
      </w:pPr>
      <w:rPr>
        <w:rFonts w:hint="default"/>
        <w:lang w:val="de-DE" w:eastAsia="de-DE" w:bidi="de-DE"/>
      </w:rPr>
    </w:lvl>
    <w:lvl w:ilvl="2" w:tplc="5AACF88C">
      <w:numFmt w:val="bullet"/>
      <w:lvlText w:val="•"/>
      <w:lvlJc w:val="left"/>
      <w:pPr>
        <w:ind w:left="1958" w:hanging="428"/>
      </w:pPr>
      <w:rPr>
        <w:rFonts w:hint="default"/>
        <w:lang w:val="de-DE" w:eastAsia="de-DE" w:bidi="de-DE"/>
      </w:rPr>
    </w:lvl>
    <w:lvl w:ilvl="3" w:tplc="9A6243C2">
      <w:numFmt w:val="bullet"/>
      <w:lvlText w:val="•"/>
      <w:lvlJc w:val="left"/>
      <w:pPr>
        <w:ind w:left="2877" w:hanging="428"/>
      </w:pPr>
      <w:rPr>
        <w:rFonts w:hint="default"/>
        <w:lang w:val="de-DE" w:eastAsia="de-DE" w:bidi="de-DE"/>
      </w:rPr>
    </w:lvl>
    <w:lvl w:ilvl="4" w:tplc="CE4E34EA">
      <w:numFmt w:val="bullet"/>
      <w:lvlText w:val="•"/>
      <w:lvlJc w:val="left"/>
      <w:pPr>
        <w:ind w:left="3796" w:hanging="428"/>
      </w:pPr>
      <w:rPr>
        <w:rFonts w:hint="default"/>
        <w:lang w:val="de-DE" w:eastAsia="de-DE" w:bidi="de-DE"/>
      </w:rPr>
    </w:lvl>
    <w:lvl w:ilvl="5" w:tplc="591C0A50">
      <w:numFmt w:val="bullet"/>
      <w:lvlText w:val="•"/>
      <w:lvlJc w:val="left"/>
      <w:pPr>
        <w:ind w:left="4715" w:hanging="428"/>
      </w:pPr>
      <w:rPr>
        <w:rFonts w:hint="default"/>
        <w:lang w:val="de-DE" w:eastAsia="de-DE" w:bidi="de-DE"/>
      </w:rPr>
    </w:lvl>
    <w:lvl w:ilvl="6" w:tplc="15F010B8">
      <w:numFmt w:val="bullet"/>
      <w:lvlText w:val="•"/>
      <w:lvlJc w:val="left"/>
      <w:pPr>
        <w:ind w:left="5634" w:hanging="428"/>
      </w:pPr>
      <w:rPr>
        <w:rFonts w:hint="default"/>
        <w:lang w:val="de-DE" w:eastAsia="de-DE" w:bidi="de-DE"/>
      </w:rPr>
    </w:lvl>
    <w:lvl w:ilvl="7" w:tplc="AD5E997C">
      <w:numFmt w:val="bullet"/>
      <w:lvlText w:val="•"/>
      <w:lvlJc w:val="left"/>
      <w:pPr>
        <w:ind w:left="6553" w:hanging="428"/>
      </w:pPr>
      <w:rPr>
        <w:rFonts w:hint="default"/>
        <w:lang w:val="de-DE" w:eastAsia="de-DE" w:bidi="de-DE"/>
      </w:rPr>
    </w:lvl>
    <w:lvl w:ilvl="8" w:tplc="C958C260">
      <w:numFmt w:val="bullet"/>
      <w:lvlText w:val="•"/>
      <w:lvlJc w:val="left"/>
      <w:pPr>
        <w:ind w:left="7472" w:hanging="428"/>
      </w:pPr>
      <w:rPr>
        <w:rFonts w:hint="default"/>
        <w:lang w:val="de-DE" w:eastAsia="de-DE" w:bidi="de-DE"/>
      </w:rPr>
    </w:lvl>
  </w:abstractNum>
  <w:abstractNum w:abstractNumId="7" w15:restartNumberingAfterBreak="0">
    <w:nsid w:val="3B3944CD"/>
    <w:multiLevelType w:val="hybridMultilevel"/>
    <w:tmpl w:val="433CA1B6"/>
    <w:lvl w:ilvl="0" w:tplc="DE3400D0">
      <w:start w:val="1"/>
      <w:numFmt w:val="decimal"/>
      <w:lvlText w:val="(%1)"/>
      <w:lvlJc w:val="left"/>
      <w:pPr>
        <w:ind w:left="118" w:hanging="428"/>
      </w:pPr>
      <w:rPr>
        <w:rFonts w:ascii="Arial" w:eastAsia="Arial" w:hAnsi="Arial" w:cs="Arial" w:hint="default"/>
        <w:spacing w:val="-1"/>
        <w:w w:val="99"/>
        <w:sz w:val="20"/>
        <w:szCs w:val="20"/>
        <w:lang w:val="de-DE" w:eastAsia="de-DE" w:bidi="de-DE"/>
      </w:rPr>
    </w:lvl>
    <w:lvl w:ilvl="1" w:tplc="6B02B8E0">
      <w:start w:val="1"/>
      <w:numFmt w:val="lowerLetter"/>
      <w:lvlText w:val="%2."/>
      <w:lvlJc w:val="left"/>
      <w:pPr>
        <w:ind w:left="826" w:hanging="284"/>
      </w:pPr>
      <w:rPr>
        <w:rFonts w:ascii="Arial" w:eastAsia="Arial" w:hAnsi="Arial" w:cs="Arial" w:hint="default"/>
        <w:spacing w:val="-1"/>
        <w:w w:val="99"/>
        <w:sz w:val="20"/>
        <w:szCs w:val="20"/>
        <w:lang w:val="de-DE" w:eastAsia="de-DE" w:bidi="de-DE"/>
      </w:rPr>
    </w:lvl>
    <w:lvl w:ilvl="2" w:tplc="08227B7C">
      <w:numFmt w:val="bullet"/>
      <w:lvlText w:val="•"/>
      <w:lvlJc w:val="left"/>
      <w:pPr>
        <w:ind w:left="1763" w:hanging="284"/>
      </w:pPr>
      <w:rPr>
        <w:rFonts w:hint="default"/>
        <w:lang w:val="de-DE" w:eastAsia="de-DE" w:bidi="de-DE"/>
      </w:rPr>
    </w:lvl>
    <w:lvl w:ilvl="3" w:tplc="E3C0F69C">
      <w:numFmt w:val="bullet"/>
      <w:lvlText w:val="•"/>
      <w:lvlJc w:val="left"/>
      <w:pPr>
        <w:ind w:left="2706" w:hanging="284"/>
      </w:pPr>
      <w:rPr>
        <w:rFonts w:hint="default"/>
        <w:lang w:val="de-DE" w:eastAsia="de-DE" w:bidi="de-DE"/>
      </w:rPr>
    </w:lvl>
    <w:lvl w:ilvl="4" w:tplc="843EA2A6">
      <w:numFmt w:val="bullet"/>
      <w:lvlText w:val="•"/>
      <w:lvlJc w:val="left"/>
      <w:pPr>
        <w:ind w:left="3650" w:hanging="284"/>
      </w:pPr>
      <w:rPr>
        <w:rFonts w:hint="default"/>
        <w:lang w:val="de-DE" w:eastAsia="de-DE" w:bidi="de-DE"/>
      </w:rPr>
    </w:lvl>
    <w:lvl w:ilvl="5" w:tplc="5BCACC5C">
      <w:numFmt w:val="bullet"/>
      <w:lvlText w:val="•"/>
      <w:lvlJc w:val="left"/>
      <w:pPr>
        <w:ind w:left="4593" w:hanging="284"/>
      </w:pPr>
      <w:rPr>
        <w:rFonts w:hint="default"/>
        <w:lang w:val="de-DE" w:eastAsia="de-DE" w:bidi="de-DE"/>
      </w:rPr>
    </w:lvl>
    <w:lvl w:ilvl="6" w:tplc="8AC88BA2">
      <w:numFmt w:val="bullet"/>
      <w:lvlText w:val="•"/>
      <w:lvlJc w:val="left"/>
      <w:pPr>
        <w:ind w:left="5537" w:hanging="284"/>
      </w:pPr>
      <w:rPr>
        <w:rFonts w:hint="default"/>
        <w:lang w:val="de-DE" w:eastAsia="de-DE" w:bidi="de-DE"/>
      </w:rPr>
    </w:lvl>
    <w:lvl w:ilvl="7" w:tplc="5CEC65EC">
      <w:numFmt w:val="bullet"/>
      <w:lvlText w:val="•"/>
      <w:lvlJc w:val="left"/>
      <w:pPr>
        <w:ind w:left="6480" w:hanging="284"/>
      </w:pPr>
      <w:rPr>
        <w:rFonts w:hint="default"/>
        <w:lang w:val="de-DE" w:eastAsia="de-DE" w:bidi="de-DE"/>
      </w:rPr>
    </w:lvl>
    <w:lvl w:ilvl="8" w:tplc="88EA0F0C">
      <w:numFmt w:val="bullet"/>
      <w:lvlText w:val="•"/>
      <w:lvlJc w:val="left"/>
      <w:pPr>
        <w:ind w:left="7424" w:hanging="284"/>
      </w:pPr>
      <w:rPr>
        <w:rFonts w:hint="default"/>
        <w:lang w:val="de-DE" w:eastAsia="de-DE" w:bidi="de-DE"/>
      </w:rPr>
    </w:lvl>
  </w:abstractNum>
  <w:abstractNum w:abstractNumId="8" w15:restartNumberingAfterBreak="0">
    <w:nsid w:val="3B851217"/>
    <w:multiLevelType w:val="hybridMultilevel"/>
    <w:tmpl w:val="4AEE099C"/>
    <w:lvl w:ilvl="0" w:tplc="D62E428E">
      <w:start w:val="1"/>
      <w:numFmt w:val="decimal"/>
      <w:lvlText w:val="(%1)"/>
      <w:lvlJc w:val="left"/>
      <w:pPr>
        <w:ind w:left="118" w:hanging="428"/>
      </w:pPr>
      <w:rPr>
        <w:rFonts w:ascii="Arial" w:eastAsia="Arial" w:hAnsi="Arial" w:cs="Arial" w:hint="default"/>
        <w:spacing w:val="-3"/>
        <w:w w:val="91"/>
        <w:sz w:val="22"/>
        <w:szCs w:val="22"/>
        <w:lang w:val="de-DE" w:eastAsia="de-DE" w:bidi="de-DE"/>
      </w:rPr>
    </w:lvl>
    <w:lvl w:ilvl="1" w:tplc="BF1C4A9A">
      <w:numFmt w:val="bullet"/>
      <w:lvlText w:val="•"/>
      <w:lvlJc w:val="left"/>
      <w:pPr>
        <w:ind w:left="1039" w:hanging="428"/>
      </w:pPr>
      <w:rPr>
        <w:rFonts w:hint="default"/>
        <w:lang w:val="de-DE" w:eastAsia="de-DE" w:bidi="de-DE"/>
      </w:rPr>
    </w:lvl>
    <w:lvl w:ilvl="2" w:tplc="880CD598">
      <w:numFmt w:val="bullet"/>
      <w:lvlText w:val="•"/>
      <w:lvlJc w:val="left"/>
      <w:pPr>
        <w:ind w:left="1958" w:hanging="428"/>
      </w:pPr>
      <w:rPr>
        <w:rFonts w:hint="default"/>
        <w:lang w:val="de-DE" w:eastAsia="de-DE" w:bidi="de-DE"/>
      </w:rPr>
    </w:lvl>
    <w:lvl w:ilvl="3" w:tplc="B5283F54">
      <w:numFmt w:val="bullet"/>
      <w:lvlText w:val="•"/>
      <w:lvlJc w:val="left"/>
      <w:pPr>
        <w:ind w:left="2877" w:hanging="428"/>
      </w:pPr>
      <w:rPr>
        <w:rFonts w:hint="default"/>
        <w:lang w:val="de-DE" w:eastAsia="de-DE" w:bidi="de-DE"/>
      </w:rPr>
    </w:lvl>
    <w:lvl w:ilvl="4" w:tplc="D74E46F4">
      <w:numFmt w:val="bullet"/>
      <w:lvlText w:val="•"/>
      <w:lvlJc w:val="left"/>
      <w:pPr>
        <w:ind w:left="3796" w:hanging="428"/>
      </w:pPr>
      <w:rPr>
        <w:rFonts w:hint="default"/>
        <w:lang w:val="de-DE" w:eastAsia="de-DE" w:bidi="de-DE"/>
      </w:rPr>
    </w:lvl>
    <w:lvl w:ilvl="5" w:tplc="8A7E88B8">
      <w:numFmt w:val="bullet"/>
      <w:lvlText w:val="•"/>
      <w:lvlJc w:val="left"/>
      <w:pPr>
        <w:ind w:left="4715" w:hanging="428"/>
      </w:pPr>
      <w:rPr>
        <w:rFonts w:hint="default"/>
        <w:lang w:val="de-DE" w:eastAsia="de-DE" w:bidi="de-DE"/>
      </w:rPr>
    </w:lvl>
    <w:lvl w:ilvl="6" w:tplc="829C3CA2">
      <w:numFmt w:val="bullet"/>
      <w:lvlText w:val="•"/>
      <w:lvlJc w:val="left"/>
      <w:pPr>
        <w:ind w:left="5634" w:hanging="428"/>
      </w:pPr>
      <w:rPr>
        <w:rFonts w:hint="default"/>
        <w:lang w:val="de-DE" w:eastAsia="de-DE" w:bidi="de-DE"/>
      </w:rPr>
    </w:lvl>
    <w:lvl w:ilvl="7" w:tplc="8ABA9130">
      <w:numFmt w:val="bullet"/>
      <w:lvlText w:val="•"/>
      <w:lvlJc w:val="left"/>
      <w:pPr>
        <w:ind w:left="6553" w:hanging="428"/>
      </w:pPr>
      <w:rPr>
        <w:rFonts w:hint="default"/>
        <w:lang w:val="de-DE" w:eastAsia="de-DE" w:bidi="de-DE"/>
      </w:rPr>
    </w:lvl>
    <w:lvl w:ilvl="8" w:tplc="49D27370">
      <w:numFmt w:val="bullet"/>
      <w:lvlText w:val="•"/>
      <w:lvlJc w:val="left"/>
      <w:pPr>
        <w:ind w:left="7472" w:hanging="428"/>
      </w:pPr>
      <w:rPr>
        <w:rFonts w:hint="default"/>
        <w:lang w:val="de-DE" w:eastAsia="de-DE" w:bidi="de-DE"/>
      </w:rPr>
    </w:lvl>
  </w:abstractNum>
  <w:abstractNum w:abstractNumId="9" w15:restartNumberingAfterBreak="0">
    <w:nsid w:val="3E3D6AB1"/>
    <w:multiLevelType w:val="hybridMultilevel"/>
    <w:tmpl w:val="C26A07F8"/>
    <w:lvl w:ilvl="0" w:tplc="3B605E38">
      <w:start w:val="1"/>
      <w:numFmt w:val="decimal"/>
      <w:lvlText w:val="(%1)"/>
      <w:lvlJc w:val="left"/>
      <w:pPr>
        <w:ind w:left="118" w:hanging="428"/>
      </w:pPr>
      <w:rPr>
        <w:rFonts w:ascii="Arial" w:eastAsia="Arial" w:hAnsi="Arial" w:cs="Arial" w:hint="default"/>
        <w:spacing w:val="-3"/>
        <w:w w:val="91"/>
        <w:sz w:val="22"/>
        <w:szCs w:val="22"/>
        <w:lang w:val="de-DE" w:eastAsia="de-DE" w:bidi="de-DE"/>
      </w:rPr>
    </w:lvl>
    <w:lvl w:ilvl="1" w:tplc="0C9AD6F0">
      <w:numFmt w:val="bullet"/>
      <w:lvlText w:val="•"/>
      <w:lvlJc w:val="left"/>
      <w:pPr>
        <w:ind w:left="1039" w:hanging="428"/>
      </w:pPr>
      <w:rPr>
        <w:rFonts w:hint="default"/>
        <w:lang w:val="de-DE" w:eastAsia="de-DE" w:bidi="de-DE"/>
      </w:rPr>
    </w:lvl>
    <w:lvl w:ilvl="2" w:tplc="42681C24">
      <w:numFmt w:val="bullet"/>
      <w:lvlText w:val="•"/>
      <w:lvlJc w:val="left"/>
      <w:pPr>
        <w:ind w:left="1958" w:hanging="428"/>
      </w:pPr>
      <w:rPr>
        <w:rFonts w:hint="default"/>
        <w:lang w:val="de-DE" w:eastAsia="de-DE" w:bidi="de-DE"/>
      </w:rPr>
    </w:lvl>
    <w:lvl w:ilvl="3" w:tplc="EB8289A2">
      <w:numFmt w:val="bullet"/>
      <w:lvlText w:val="•"/>
      <w:lvlJc w:val="left"/>
      <w:pPr>
        <w:ind w:left="2877" w:hanging="428"/>
      </w:pPr>
      <w:rPr>
        <w:rFonts w:hint="default"/>
        <w:lang w:val="de-DE" w:eastAsia="de-DE" w:bidi="de-DE"/>
      </w:rPr>
    </w:lvl>
    <w:lvl w:ilvl="4" w:tplc="98B284D2">
      <w:numFmt w:val="bullet"/>
      <w:lvlText w:val="•"/>
      <w:lvlJc w:val="left"/>
      <w:pPr>
        <w:ind w:left="3796" w:hanging="428"/>
      </w:pPr>
      <w:rPr>
        <w:rFonts w:hint="default"/>
        <w:lang w:val="de-DE" w:eastAsia="de-DE" w:bidi="de-DE"/>
      </w:rPr>
    </w:lvl>
    <w:lvl w:ilvl="5" w:tplc="025E2830">
      <w:numFmt w:val="bullet"/>
      <w:lvlText w:val="•"/>
      <w:lvlJc w:val="left"/>
      <w:pPr>
        <w:ind w:left="4715" w:hanging="428"/>
      </w:pPr>
      <w:rPr>
        <w:rFonts w:hint="default"/>
        <w:lang w:val="de-DE" w:eastAsia="de-DE" w:bidi="de-DE"/>
      </w:rPr>
    </w:lvl>
    <w:lvl w:ilvl="6" w:tplc="15AA5CDE">
      <w:numFmt w:val="bullet"/>
      <w:lvlText w:val="•"/>
      <w:lvlJc w:val="left"/>
      <w:pPr>
        <w:ind w:left="5634" w:hanging="428"/>
      </w:pPr>
      <w:rPr>
        <w:rFonts w:hint="default"/>
        <w:lang w:val="de-DE" w:eastAsia="de-DE" w:bidi="de-DE"/>
      </w:rPr>
    </w:lvl>
    <w:lvl w:ilvl="7" w:tplc="22A0B824">
      <w:numFmt w:val="bullet"/>
      <w:lvlText w:val="•"/>
      <w:lvlJc w:val="left"/>
      <w:pPr>
        <w:ind w:left="6553" w:hanging="428"/>
      </w:pPr>
      <w:rPr>
        <w:rFonts w:hint="default"/>
        <w:lang w:val="de-DE" w:eastAsia="de-DE" w:bidi="de-DE"/>
      </w:rPr>
    </w:lvl>
    <w:lvl w:ilvl="8" w:tplc="EF041C8A">
      <w:numFmt w:val="bullet"/>
      <w:lvlText w:val="•"/>
      <w:lvlJc w:val="left"/>
      <w:pPr>
        <w:ind w:left="7472" w:hanging="428"/>
      </w:pPr>
      <w:rPr>
        <w:rFonts w:hint="default"/>
        <w:lang w:val="de-DE" w:eastAsia="de-DE" w:bidi="de-DE"/>
      </w:rPr>
    </w:lvl>
  </w:abstractNum>
  <w:abstractNum w:abstractNumId="10" w15:restartNumberingAfterBreak="0">
    <w:nsid w:val="40EE2E9D"/>
    <w:multiLevelType w:val="hybridMultilevel"/>
    <w:tmpl w:val="D71E5192"/>
    <w:lvl w:ilvl="0" w:tplc="3C50354A">
      <w:start w:val="1"/>
      <w:numFmt w:val="decimal"/>
      <w:lvlText w:val="(%1)"/>
      <w:lvlJc w:val="left"/>
      <w:pPr>
        <w:ind w:left="118" w:hanging="428"/>
      </w:pPr>
      <w:rPr>
        <w:rFonts w:ascii="Arial" w:eastAsia="Arial" w:hAnsi="Arial" w:cs="Arial" w:hint="default"/>
        <w:spacing w:val="-1"/>
        <w:w w:val="99"/>
        <w:sz w:val="20"/>
        <w:szCs w:val="20"/>
        <w:lang w:val="de-DE" w:eastAsia="de-DE" w:bidi="de-DE"/>
      </w:rPr>
    </w:lvl>
    <w:lvl w:ilvl="1" w:tplc="D26E8282">
      <w:numFmt w:val="bullet"/>
      <w:lvlText w:val="•"/>
      <w:lvlJc w:val="left"/>
      <w:pPr>
        <w:ind w:left="1039" w:hanging="428"/>
      </w:pPr>
      <w:rPr>
        <w:rFonts w:hint="default"/>
        <w:lang w:val="de-DE" w:eastAsia="de-DE" w:bidi="de-DE"/>
      </w:rPr>
    </w:lvl>
    <w:lvl w:ilvl="2" w:tplc="1CB00CC4">
      <w:numFmt w:val="bullet"/>
      <w:lvlText w:val="•"/>
      <w:lvlJc w:val="left"/>
      <w:pPr>
        <w:ind w:left="1958" w:hanging="428"/>
      </w:pPr>
      <w:rPr>
        <w:rFonts w:hint="default"/>
        <w:lang w:val="de-DE" w:eastAsia="de-DE" w:bidi="de-DE"/>
      </w:rPr>
    </w:lvl>
    <w:lvl w:ilvl="3" w:tplc="0BA64EF0">
      <w:numFmt w:val="bullet"/>
      <w:lvlText w:val="•"/>
      <w:lvlJc w:val="left"/>
      <w:pPr>
        <w:ind w:left="2877" w:hanging="428"/>
      </w:pPr>
      <w:rPr>
        <w:rFonts w:hint="default"/>
        <w:lang w:val="de-DE" w:eastAsia="de-DE" w:bidi="de-DE"/>
      </w:rPr>
    </w:lvl>
    <w:lvl w:ilvl="4" w:tplc="E420621C">
      <w:numFmt w:val="bullet"/>
      <w:lvlText w:val="•"/>
      <w:lvlJc w:val="left"/>
      <w:pPr>
        <w:ind w:left="3796" w:hanging="428"/>
      </w:pPr>
      <w:rPr>
        <w:rFonts w:hint="default"/>
        <w:lang w:val="de-DE" w:eastAsia="de-DE" w:bidi="de-DE"/>
      </w:rPr>
    </w:lvl>
    <w:lvl w:ilvl="5" w:tplc="281641E4">
      <w:numFmt w:val="bullet"/>
      <w:lvlText w:val="•"/>
      <w:lvlJc w:val="left"/>
      <w:pPr>
        <w:ind w:left="4715" w:hanging="428"/>
      </w:pPr>
      <w:rPr>
        <w:rFonts w:hint="default"/>
        <w:lang w:val="de-DE" w:eastAsia="de-DE" w:bidi="de-DE"/>
      </w:rPr>
    </w:lvl>
    <w:lvl w:ilvl="6" w:tplc="4DBC9F36">
      <w:numFmt w:val="bullet"/>
      <w:lvlText w:val="•"/>
      <w:lvlJc w:val="left"/>
      <w:pPr>
        <w:ind w:left="5634" w:hanging="428"/>
      </w:pPr>
      <w:rPr>
        <w:rFonts w:hint="default"/>
        <w:lang w:val="de-DE" w:eastAsia="de-DE" w:bidi="de-DE"/>
      </w:rPr>
    </w:lvl>
    <w:lvl w:ilvl="7" w:tplc="7414886A">
      <w:numFmt w:val="bullet"/>
      <w:lvlText w:val="•"/>
      <w:lvlJc w:val="left"/>
      <w:pPr>
        <w:ind w:left="6553" w:hanging="428"/>
      </w:pPr>
      <w:rPr>
        <w:rFonts w:hint="default"/>
        <w:lang w:val="de-DE" w:eastAsia="de-DE" w:bidi="de-DE"/>
      </w:rPr>
    </w:lvl>
    <w:lvl w:ilvl="8" w:tplc="E7DEB040">
      <w:numFmt w:val="bullet"/>
      <w:lvlText w:val="•"/>
      <w:lvlJc w:val="left"/>
      <w:pPr>
        <w:ind w:left="7472" w:hanging="428"/>
      </w:pPr>
      <w:rPr>
        <w:rFonts w:hint="default"/>
        <w:lang w:val="de-DE" w:eastAsia="de-DE" w:bidi="de-DE"/>
      </w:rPr>
    </w:lvl>
  </w:abstractNum>
  <w:abstractNum w:abstractNumId="11" w15:restartNumberingAfterBreak="0">
    <w:nsid w:val="4A5D1F04"/>
    <w:multiLevelType w:val="hybridMultilevel"/>
    <w:tmpl w:val="3DD6CD2E"/>
    <w:lvl w:ilvl="0" w:tplc="4D0636DC">
      <w:start w:val="1"/>
      <w:numFmt w:val="decimal"/>
      <w:lvlText w:val="(%1)"/>
      <w:lvlJc w:val="left"/>
      <w:pPr>
        <w:ind w:left="118" w:hanging="428"/>
      </w:pPr>
      <w:rPr>
        <w:rFonts w:ascii="Arial" w:eastAsia="Arial" w:hAnsi="Arial" w:cs="Arial" w:hint="default"/>
        <w:spacing w:val="-1"/>
        <w:w w:val="99"/>
        <w:sz w:val="20"/>
        <w:szCs w:val="20"/>
        <w:lang w:val="de-DE" w:eastAsia="de-DE" w:bidi="de-DE"/>
      </w:rPr>
    </w:lvl>
    <w:lvl w:ilvl="1" w:tplc="1E1C6650">
      <w:numFmt w:val="bullet"/>
      <w:lvlText w:val="•"/>
      <w:lvlJc w:val="left"/>
      <w:pPr>
        <w:ind w:left="1039" w:hanging="428"/>
      </w:pPr>
      <w:rPr>
        <w:rFonts w:hint="default"/>
        <w:lang w:val="de-DE" w:eastAsia="de-DE" w:bidi="de-DE"/>
      </w:rPr>
    </w:lvl>
    <w:lvl w:ilvl="2" w:tplc="90E2DBA2">
      <w:numFmt w:val="bullet"/>
      <w:lvlText w:val="•"/>
      <w:lvlJc w:val="left"/>
      <w:pPr>
        <w:ind w:left="1958" w:hanging="428"/>
      </w:pPr>
      <w:rPr>
        <w:rFonts w:hint="default"/>
        <w:lang w:val="de-DE" w:eastAsia="de-DE" w:bidi="de-DE"/>
      </w:rPr>
    </w:lvl>
    <w:lvl w:ilvl="3" w:tplc="883A945A">
      <w:numFmt w:val="bullet"/>
      <w:lvlText w:val="•"/>
      <w:lvlJc w:val="left"/>
      <w:pPr>
        <w:ind w:left="2877" w:hanging="428"/>
      </w:pPr>
      <w:rPr>
        <w:rFonts w:hint="default"/>
        <w:lang w:val="de-DE" w:eastAsia="de-DE" w:bidi="de-DE"/>
      </w:rPr>
    </w:lvl>
    <w:lvl w:ilvl="4" w:tplc="CEF87E5E">
      <w:numFmt w:val="bullet"/>
      <w:lvlText w:val="•"/>
      <w:lvlJc w:val="left"/>
      <w:pPr>
        <w:ind w:left="3796" w:hanging="428"/>
      </w:pPr>
      <w:rPr>
        <w:rFonts w:hint="default"/>
        <w:lang w:val="de-DE" w:eastAsia="de-DE" w:bidi="de-DE"/>
      </w:rPr>
    </w:lvl>
    <w:lvl w:ilvl="5" w:tplc="615A3022">
      <w:numFmt w:val="bullet"/>
      <w:lvlText w:val="•"/>
      <w:lvlJc w:val="left"/>
      <w:pPr>
        <w:ind w:left="4715" w:hanging="428"/>
      </w:pPr>
      <w:rPr>
        <w:rFonts w:hint="default"/>
        <w:lang w:val="de-DE" w:eastAsia="de-DE" w:bidi="de-DE"/>
      </w:rPr>
    </w:lvl>
    <w:lvl w:ilvl="6" w:tplc="FEBCFC6C">
      <w:numFmt w:val="bullet"/>
      <w:lvlText w:val="•"/>
      <w:lvlJc w:val="left"/>
      <w:pPr>
        <w:ind w:left="5634" w:hanging="428"/>
      </w:pPr>
      <w:rPr>
        <w:rFonts w:hint="default"/>
        <w:lang w:val="de-DE" w:eastAsia="de-DE" w:bidi="de-DE"/>
      </w:rPr>
    </w:lvl>
    <w:lvl w:ilvl="7" w:tplc="59880E3A">
      <w:numFmt w:val="bullet"/>
      <w:lvlText w:val="•"/>
      <w:lvlJc w:val="left"/>
      <w:pPr>
        <w:ind w:left="6553" w:hanging="428"/>
      </w:pPr>
      <w:rPr>
        <w:rFonts w:hint="default"/>
        <w:lang w:val="de-DE" w:eastAsia="de-DE" w:bidi="de-DE"/>
      </w:rPr>
    </w:lvl>
    <w:lvl w:ilvl="8" w:tplc="4A46CDBA">
      <w:numFmt w:val="bullet"/>
      <w:lvlText w:val="•"/>
      <w:lvlJc w:val="left"/>
      <w:pPr>
        <w:ind w:left="7472" w:hanging="428"/>
      </w:pPr>
      <w:rPr>
        <w:rFonts w:hint="default"/>
        <w:lang w:val="de-DE" w:eastAsia="de-DE" w:bidi="de-DE"/>
      </w:rPr>
    </w:lvl>
  </w:abstractNum>
  <w:abstractNum w:abstractNumId="12" w15:restartNumberingAfterBreak="0">
    <w:nsid w:val="5982172C"/>
    <w:multiLevelType w:val="hybridMultilevel"/>
    <w:tmpl w:val="5DD41A5C"/>
    <w:lvl w:ilvl="0" w:tplc="EC24E4E6">
      <w:start w:val="1"/>
      <w:numFmt w:val="decimal"/>
      <w:lvlText w:val="(%1)"/>
      <w:lvlJc w:val="left"/>
      <w:pPr>
        <w:ind w:left="118" w:hanging="428"/>
      </w:pPr>
      <w:rPr>
        <w:rFonts w:ascii="Arial" w:eastAsia="Arial" w:hAnsi="Arial" w:cs="Arial" w:hint="default"/>
        <w:spacing w:val="-1"/>
        <w:w w:val="99"/>
        <w:sz w:val="20"/>
        <w:szCs w:val="20"/>
        <w:lang w:val="de-DE" w:eastAsia="de-DE" w:bidi="de-DE"/>
      </w:rPr>
    </w:lvl>
    <w:lvl w:ilvl="1" w:tplc="07861C76">
      <w:numFmt w:val="bullet"/>
      <w:lvlText w:val="•"/>
      <w:lvlJc w:val="left"/>
      <w:pPr>
        <w:ind w:left="1039" w:hanging="428"/>
      </w:pPr>
      <w:rPr>
        <w:rFonts w:hint="default"/>
        <w:lang w:val="de-DE" w:eastAsia="de-DE" w:bidi="de-DE"/>
      </w:rPr>
    </w:lvl>
    <w:lvl w:ilvl="2" w:tplc="64D84084">
      <w:numFmt w:val="bullet"/>
      <w:lvlText w:val="•"/>
      <w:lvlJc w:val="left"/>
      <w:pPr>
        <w:ind w:left="1958" w:hanging="428"/>
      </w:pPr>
      <w:rPr>
        <w:rFonts w:hint="default"/>
        <w:lang w:val="de-DE" w:eastAsia="de-DE" w:bidi="de-DE"/>
      </w:rPr>
    </w:lvl>
    <w:lvl w:ilvl="3" w:tplc="626640BE">
      <w:numFmt w:val="bullet"/>
      <w:lvlText w:val="•"/>
      <w:lvlJc w:val="left"/>
      <w:pPr>
        <w:ind w:left="2877" w:hanging="428"/>
      </w:pPr>
      <w:rPr>
        <w:rFonts w:hint="default"/>
        <w:lang w:val="de-DE" w:eastAsia="de-DE" w:bidi="de-DE"/>
      </w:rPr>
    </w:lvl>
    <w:lvl w:ilvl="4" w:tplc="039E236E">
      <w:numFmt w:val="bullet"/>
      <w:lvlText w:val="•"/>
      <w:lvlJc w:val="left"/>
      <w:pPr>
        <w:ind w:left="3796" w:hanging="428"/>
      </w:pPr>
      <w:rPr>
        <w:rFonts w:hint="default"/>
        <w:lang w:val="de-DE" w:eastAsia="de-DE" w:bidi="de-DE"/>
      </w:rPr>
    </w:lvl>
    <w:lvl w:ilvl="5" w:tplc="B82E46B4">
      <w:numFmt w:val="bullet"/>
      <w:lvlText w:val="•"/>
      <w:lvlJc w:val="left"/>
      <w:pPr>
        <w:ind w:left="4715" w:hanging="428"/>
      </w:pPr>
      <w:rPr>
        <w:rFonts w:hint="default"/>
        <w:lang w:val="de-DE" w:eastAsia="de-DE" w:bidi="de-DE"/>
      </w:rPr>
    </w:lvl>
    <w:lvl w:ilvl="6" w:tplc="ECF62C7A">
      <w:numFmt w:val="bullet"/>
      <w:lvlText w:val="•"/>
      <w:lvlJc w:val="left"/>
      <w:pPr>
        <w:ind w:left="5634" w:hanging="428"/>
      </w:pPr>
      <w:rPr>
        <w:rFonts w:hint="default"/>
        <w:lang w:val="de-DE" w:eastAsia="de-DE" w:bidi="de-DE"/>
      </w:rPr>
    </w:lvl>
    <w:lvl w:ilvl="7" w:tplc="C3029D64">
      <w:numFmt w:val="bullet"/>
      <w:lvlText w:val="•"/>
      <w:lvlJc w:val="left"/>
      <w:pPr>
        <w:ind w:left="6553" w:hanging="428"/>
      </w:pPr>
      <w:rPr>
        <w:rFonts w:hint="default"/>
        <w:lang w:val="de-DE" w:eastAsia="de-DE" w:bidi="de-DE"/>
      </w:rPr>
    </w:lvl>
    <w:lvl w:ilvl="8" w:tplc="7E342CE2">
      <w:numFmt w:val="bullet"/>
      <w:lvlText w:val="•"/>
      <w:lvlJc w:val="left"/>
      <w:pPr>
        <w:ind w:left="7472" w:hanging="428"/>
      </w:pPr>
      <w:rPr>
        <w:rFonts w:hint="default"/>
        <w:lang w:val="de-DE" w:eastAsia="de-DE" w:bidi="de-DE"/>
      </w:rPr>
    </w:lvl>
  </w:abstractNum>
  <w:abstractNum w:abstractNumId="13" w15:restartNumberingAfterBreak="0">
    <w:nsid w:val="5B21542F"/>
    <w:multiLevelType w:val="hybridMultilevel"/>
    <w:tmpl w:val="AFCCA3EA"/>
    <w:lvl w:ilvl="0" w:tplc="0407000F">
      <w:start w:val="1"/>
      <w:numFmt w:val="decimal"/>
      <w:lvlText w:val="%1."/>
      <w:lvlJc w:val="left"/>
      <w:pPr>
        <w:ind w:left="838" w:hanging="360"/>
      </w:pPr>
    </w:lvl>
    <w:lvl w:ilvl="1" w:tplc="04070019" w:tentative="1">
      <w:start w:val="1"/>
      <w:numFmt w:val="lowerLetter"/>
      <w:lvlText w:val="%2."/>
      <w:lvlJc w:val="left"/>
      <w:pPr>
        <w:ind w:left="1558" w:hanging="360"/>
      </w:pPr>
    </w:lvl>
    <w:lvl w:ilvl="2" w:tplc="0407001B" w:tentative="1">
      <w:start w:val="1"/>
      <w:numFmt w:val="lowerRoman"/>
      <w:lvlText w:val="%3."/>
      <w:lvlJc w:val="right"/>
      <w:pPr>
        <w:ind w:left="2278" w:hanging="180"/>
      </w:pPr>
    </w:lvl>
    <w:lvl w:ilvl="3" w:tplc="0407000F" w:tentative="1">
      <w:start w:val="1"/>
      <w:numFmt w:val="decimal"/>
      <w:lvlText w:val="%4."/>
      <w:lvlJc w:val="left"/>
      <w:pPr>
        <w:ind w:left="2998" w:hanging="360"/>
      </w:pPr>
    </w:lvl>
    <w:lvl w:ilvl="4" w:tplc="04070019" w:tentative="1">
      <w:start w:val="1"/>
      <w:numFmt w:val="lowerLetter"/>
      <w:lvlText w:val="%5."/>
      <w:lvlJc w:val="left"/>
      <w:pPr>
        <w:ind w:left="3718" w:hanging="360"/>
      </w:pPr>
    </w:lvl>
    <w:lvl w:ilvl="5" w:tplc="0407001B" w:tentative="1">
      <w:start w:val="1"/>
      <w:numFmt w:val="lowerRoman"/>
      <w:lvlText w:val="%6."/>
      <w:lvlJc w:val="right"/>
      <w:pPr>
        <w:ind w:left="4438" w:hanging="180"/>
      </w:pPr>
    </w:lvl>
    <w:lvl w:ilvl="6" w:tplc="0407000F" w:tentative="1">
      <w:start w:val="1"/>
      <w:numFmt w:val="decimal"/>
      <w:lvlText w:val="%7."/>
      <w:lvlJc w:val="left"/>
      <w:pPr>
        <w:ind w:left="5158" w:hanging="360"/>
      </w:pPr>
    </w:lvl>
    <w:lvl w:ilvl="7" w:tplc="04070019" w:tentative="1">
      <w:start w:val="1"/>
      <w:numFmt w:val="lowerLetter"/>
      <w:lvlText w:val="%8."/>
      <w:lvlJc w:val="left"/>
      <w:pPr>
        <w:ind w:left="5878" w:hanging="360"/>
      </w:pPr>
    </w:lvl>
    <w:lvl w:ilvl="8" w:tplc="0407001B" w:tentative="1">
      <w:start w:val="1"/>
      <w:numFmt w:val="lowerRoman"/>
      <w:lvlText w:val="%9."/>
      <w:lvlJc w:val="right"/>
      <w:pPr>
        <w:ind w:left="6598" w:hanging="180"/>
      </w:pPr>
    </w:lvl>
  </w:abstractNum>
  <w:abstractNum w:abstractNumId="14" w15:restartNumberingAfterBreak="0">
    <w:nsid w:val="5CDE0286"/>
    <w:multiLevelType w:val="hybridMultilevel"/>
    <w:tmpl w:val="0F580C96"/>
    <w:lvl w:ilvl="0" w:tplc="D428B16A">
      <w:start w:val="1"/>
      <w:numFmt w:val="decimal"/>
      <w:lvlText w:val="(%1)"/>
      <w:lvlJc w:val="left"/>
      <w:pPr>
        <w:ind w:left="118" w:hanging="428"/>
      </w:pPr>
      <w:rPr>
        <w:rFonts w:ascii="Arial" w:eastAsia="Arial" w:hAnsi="Arial" w:cs="Arial" w:hint="default"/>
        <w:spacing w:val="-1"/>
        <w:w w:val="99"/>
        <w:sz w:val="20"/>
        <w:szCs w:val="20"/>
        <w:lang w:val="de-DE" w:eastAsia="de-DE" w:bidi="de-DE"/>
      </w:rPr>
    </w:lvl>
    <w:lvl w:ilvl="1" w:tplc="CB2E3522">
      <w:numFmt w:val="bullet"/>
      <w:lvlText w:val="•"/>
      <w:lvlJc w:val="left"/>
      <w:pPr>
        <w:ind w:left="1039" w:hanging="428"/>
      </w:pPr>
      <w:rPr>
        <w:rFonts w:hint="default"/>
        <w:lang w:val="de-DE" w:eastAsia="de-DE" w:bidi="de-DE"/>
      </w:rPr>
    </w:lvl>
    <w:lvl w:ilvl="2" w:tplc="A40ABC12">
      <w:numFmt w:val="bullet"/>
      <w:lvlText w:val="•"/>
      <w:lvlJc w:val="left"/>
      <w:pPr>
        <w:ind w:left="1958" w:hanging="428"/>
      </w:pPr>
      <w:rPr>
        <w:rFonts w:hint="default"/>
        <w:lang w:val="de-DE" w:eastAsia="de-DE" w:bidi="de-DE"/>
      </w:rPr>
    </w:lvl>
    <w:lvl w:ilvl="3" w:tplc="8E40A8D2">
      <w:numFmt w:val="bullet"/>
      <w:lvlText w:val="•"/>
      <w:lvlJc w:val="left"/>
      <w:pPr>
        <w:ind w:left="2877" w:hanging="428"/>
      </w:pPr>
      <w:rPr>
        <w:rFonts w:hint="default"/>
        <w:lang w:val="de-DE" w:eastAsia="de-DE" w:bidi="de-DE"/>
      </w:rPr>
    </w:lvl>
    <w:lvl w:ilvl="4" w:tplc="F098B3CE">
      <w:numFmt w:val="bullet"/>
      <w:lvlText w:val="•"/>
      <w:lvlJc w:val="left"/>
      <w:pPr>
        <w:ind w:left="3796" w:hanging="428"/>
      </w:pPr>
      <w:rPr>
        <w:rFonts w:hint="default"/>
        <w:lang w:val="de-DE" w:eastAsia="de-DE" w:bidi="de-DE"/>
      </w:rPr>
    </w:lvl>
    <w:lvl w:ilvl="5" w:tplc="92A43FCE">
      <w:numFmt w:val="bullet"/>
      <w:lvlText w:val="•"/>
      <w:lvlJc w:val="left"/>
      <w:pPr>
        <w:ind w:left="4715" w:hanging="428"/>
      </w:pPr>
      <w:rPr>
        <w:rFonts w:hint="default"/>
        <w:lang w:val="de-DE" w:eastAsia="de-DE" w:bidi="de-DE"/>
      </w:rPr>
    </w:lvl>
    <w:lvl w:ilvl="6" w:tplc="2A64A0BE">
      <w:numFmt w:val="bullet"/>
      <w:lvlText w:val="•"/>
      <w:lvlJc w:val="left"/>
      <w:pPr>
        <w:ind w:left="5634" w:hanging="428"/>
      </w:pPr>
      <w:rPr>
        <w:rFonts w:hint="default"/>
        <w:lang w:val="de-DE" w:eastAsia="de-DE" w:bidi="de-DE"/>
      </w:rPr>
    </w:lvl>
    <w:lvl w:ilvl="7" w:tplc="26723A5A">
      <w:numFmt w:val="bullet"/>
      <w:lvlText w:val="•"/>
      <w:lvlJc w:val="left"/>
      <w:pPr>
        <w:ind w:left="6553" w:hanging="428"/>
      </w:pPr>
      <w:rPr>
        <w:rFonts w:hint="default"/>
        <w:lang w:val="de-DE" w:eastAsia="de-DE" w:bidi="de-DE"/>
      </w:rPr>
    </w:lvl>
    <w:lvl w:ilvl="8" w:tplc="1EE6C1E2">
      <w:numFmt w:val="bullet"/>
      <w:lvlText w:val="•"/>
      <w:lvlJc w:val="left"/>
      <w:pPr>
        <w:ind w:left="7472" w:hanging="428"/>
      </w:pPr>
      <w:rPr>
        <w:rFonts w:hint="default"/>
        <w:lang w:val="de-DE" w:eastAsia="de-DE" w:bidi="de-DE"/>
      </w:rPr>
    </w:lvl>
  </w:abstractNum>
  <w:abstractNum w:abstractNumId="15" w15:restartNumberingAfterBreak="0">
    <w:nsid w:val="5D9153DC"/>
    <w:multiLevelType w:val="hybridMultilevel"/>
    <w:tmpl w:val="C318E690"/>
    <w:lvl w:ilvl="0" w:tplc="F2F44596">
      <w:start w:val="1"/>
      <w:numFmt w:val="decimal"/>
      <w:lvlText w:val="%1."/>
      <w:lvlJc w:val="left"/>
      <w:pPr>
        <w:ind w:left="118" w:hanging="339"/>
      </w:pPr>
      <w:rPr>
        <w:rFonts w:ascii="Arial" w:eastAsia="Arial" w:hAnsi="Arial" w:cs="Arial" w:hint="default"/>
        <w:b/>
        <w:bCs/>
        <w:spacing w:val="-2"/>
        <w:w w:val="98"/>
        <w:sz w:val="20"/>
        <w:szCs w:val="20"/>
        <w:lang w:val="de-DE" w:eastAsia="de-DE" w:bidi="de-DE"/>
      </w:rPr>
    </w:lvl>
    <w:lvl w:ilvl="1" w:tplc="EA5C80C2">
      <w:start w:val="1"/>
      <w:numFmt w:val="decimal"/>
      <w:lvlText w:val="%2."/>
      <w:lvlJc w:val="left"/>
      <w:pPr>
        <w:ind w:left="826" w:hanging="296"/>
      </w:pPr>
      <w:rPr>
        <w:rFonts w:ascii="Arial" w:eastAsia="Arial" w:hAnsi="Arial" w:cs="Arial" w:hint="default"/>
        <w:spacing w:val="-2"/>
        <w:w w:val="98"/>
        <w:sz w:val="20"/>
        <w:szCs w:val="20"/>
        <w:lang w:val="de-DE" w:eastAsia="de-DE" w:bidi="de-DE"/>
      </w:rPr>
    </w:lvl>
    <w:lvl w:ilvl="2" w:tplc="15D60AA8">
      <w:numFmt w:val="bullet"/>
      <w:lvlText w:val="•"/>
      <w:lvlJc w:val="left"/>
      <w:pPr>
        <w:ind w:left="1763" w:hanging="296"/>
      </w:pPr>
      <w:rPr>
        <w:rFonts w:hint="default"/>
        <w:lang w:val="de-DE" w:eastAsia="de-DE" w:bidi="de-DE"/>
      </w:rPr>
    </w:lvl>
    <w:lvl w:ilvl="3" w:tplc="2A4E3EFC">
      <w:numFmt w:val="bullet"/>
      <w:lvlText w:val="•"/>
      <w:lvlJc w:val="left"/>
      <w:pPr>
        <w:ind w:left="2706" w:hanging="296"/>
      </w:pPr>
      <w:rPr>
        <w:rFonts w:hint="default"/>
        <w:lang w:val="de-DE" w:eastAsia="de-DE" w:bidi="de-DE"/>
      </w:rPr>
    </w:lvl>
    <w:lvl w:ilvl="4" w:tplc="AB5EA73A">
      <w:numFmt w:val="bullet"/>
      <w:lvlText w:val="•"/>
      <w:lvlJc w:val="left"/>
      <w:pPr>
        <w:ind w:left="3650" w:hanging="296"/>
      </w:pPr>
      <w:rPr>
        <w:rFonts w:hint="default"/>
        <w:lang w:val="de-DE" w:eastAsia="de-DE" w:bidi="de-DE"/>
      </w:rPr>
    </w:lvl>
    <w:lvl w:ilvl="5" w:tplc="E6142D90">
      <w:numFmt w:val="bullet"/>
      <w:lvlText w:val="•"/>
      <w:lvlJc w:val="left"/>
      <w:pPr>
        <w:ind w:left="4593" w:hanging="296"/>
      </w:pPr>
      <w:rPr>
        <w:rFonts w:hint="default"/>
        <w:lang w:val="de-DE" w:eastAsia="de-DE" w:bidi="de-DE"/>
      </w:rPr>
    </w:lvl>
    <w:lvl w:ilvl="6" w:tplc="39387918">
      <w:numFmt w:val="bullet"/>
      <w:lvlText w:val="•"/>
      <w:lvlJc w:val="left"/>
      <w:pPr>
        <w:ind w:left="5537" w:hanging="296"/>
      </w:pPr>
      <w:rPr>
        <w:rFonts w:hint="default"/>
        <w:lang w:val="de-DE" w:eastAsia="de-DE" w:bidi="de-DE"/>
      </w:rPr>
    </w:lvl>
    <w:lvl w:ilvl="7" w:tplc="30FC9016">
      <w:numFmt w:val="bullet"/>
      <w:lvlText w:val="•"/>
      <w:lvlJc w:val="left"/>
      <w:pPr>
        <w:ind w:left="6480" w:hanging="296"/>
      </w:pPr>
      <w:rPr>
        <w:rFonts w:hint="default"/>
        <w:lang w:val="de-DE" w:eastAsia="de-DE" w:bidi="de-DE"/>
      </w:rPr>
    </w:lvl>
    <w:lvl w:ilvl="8" w:tplc="2B82A322">
      <w:numFmt w:val="bullet"/>
      <w:lvlText w:val="•"/>
      <w:lvlJc w:val="left"/>
      <w:pPr>
        <w:ind w:left="7424" w:hanging="296"/>
      </w:pPr>
      <w:rPr>
        <w:rFonts w:hint="default"/>
        <w:lang w:val="de-DE" w:eastAsia="de-DE" w:bidi="de-DE"/>
      </w:rPr>
    </w:lvl>
  </w:abstractNum>
  <w:abstractNum w:abstractNumId="16" w15:restartNumberingAfterBreak="0">
    <w:nsid w:val="6ADA7ECA"/>
    <w:multiLevelType w:val="hybridMultilevel"/>
    <w:tmpl w:val="DF0E9F0C"/>
    <w:lvl w:ilvl="0" w:tplc="769CAF3E">
      <w:start w:val="1"/>
      <w:numFmt w:val="decimal"/>
      <w:lvlText w:val="(%1)"/>
      <w:lvlJc w:val="left"/>
      <w:pPr>
        <w:ind w:left="118" w:hanging="428"/>
      </w:pPr>
      <w:rPr>
        <w:rFonts w:ascii="Arial" w:eastAsia="Arial" w:hAnsi="Arial" w:cs="Arial" w:hint="default"/>
        <w:spacing w:val="-1"/>
        <w:w w:val="99"/>
        <w:sz w:val="20"/>
        <w:szCs w:val="20"/>
        <w:lang w:val="de-DE" w:eastAsia="de-DE" w:bidi="de-DE"/>
      </w:rPr>
    </w:lvl>
    <w:lvl w:ilvl="1" w:tplc="8982CBA2">
      <w:numFmt w:val="bullet"/>
      <w:lvlText w:val="•"/>
      <w:lvlJc w:val="left"/>
      <w:pPr>
        <w:ind w:left="1039" w:hanging="428"/>
      </w:pPr>
      <w:rPr>
        <w:rFonts w:hint="default"/>
        <w:lang w:val="de-DE" w:eastAsia="de-DE" w:bidi="de-DE"/>
      </w:rPr>
    </w:lvl>
    <w:lvl w:ilvl="2" w:tplc="9DCC45BC">
      <w:numFmt w:val="bullet"/>
      <w:lvlText w:val="•"/>
      <w:lvlJc w:val="left"/>
      <w:pPr>
        <w:ind w:left="1958" w:hanging="428"/>
      </w:pPr>
      <w:rPr>
        <w:rFonts w:hint="default"/>
        <w:lang w:val="de-DE" w:eastAsia="de-DE" w:bidi="de-DE"/>
      </w:rPr>
    </w:lvl>
    <w:lvl w:ilvl="3" w:tplc="99D89EC6">
      <w:numFmt w:val="bullet"/>
      <w:lvlText w:val="•"/>
      <w:lvlJc w:val="left"/>
      <w:pPr>
        <w:ind w:left="2877" w:hanging="428"/>
      </w:pPr>
      <w:rPr>
        <w:rFonts w:hint="default"/>
        <w:lang w:val="de-DE" w:eastAsia="de-DE" w:bidi="de-DE"/>
      </w:rPr>
    </w:lvl>
    <w:lvl w:ilvl="4" w:tplc="9314FF8A">
      <w:numFmt w:val="bullet"/>
      <w:lvlText w:val="•"/>
      <w:lvlJc w:val="left"/>
      <w:pPr>
        <w:ind w:left="3796" w:hanging="428"/>
      </w:pPr>
      <w:rPr>
        <w:rFonts w:hint="default"/>
        <w:lang w:val="de-DE" w:eastAsia="de-DE" w:bidi="de-DE"/>
      </w:rPr>
    </w:lvl>
    <w:lvl w:ilvl="5" w:tplc="14D8E384">
      <w:numFmt w:val="bullet"/>
      <w:lvlText w:val="•"/>
      <w:lvlJc w:val="left"/>
      <w:pPr>
        <w:ind w:left="4715" w:hanging="428"/>
      </w:pPr>
      <w:rPr>
        <w:rFonts w:hint="default"/>
        <w:lang w:val="de-DE" w:eastAsia="de-DE" w:bidi="de-DE"/>
      </w:rPr>
    </w:lvl>
    <w:lvl w:ilvl="6" w:tplc="C9847D4A">
      <w:numFmt w:val="bullet"/>
      <w:lvlText w:val="•"/>
      <w:lvlJc w:val="left"/>
      <w:pPr>
        <w:ind w:left="5634" w:hanging="428"/>
      </w:pPr>
      <w:rPr>
        <w:rFonts w:hint="default"/>
        <w:lang w:val="de-DE" w:eastAsia="de-DE" w:bidi="de-DE"/>
      </w:rPr>
    </w:lvl>
    <w:lvl w:ilvl="7" w:tplc="EFC4F950">
      <w:numFmt w:val="bullet"/>
      <w:lvlText w:val="•"/>
      <w:lvlJc w:val="left"/>
      <w:pPr>
        <w:ind w:left="6553" w:hanging="428"/>
      </w:pPr>
      <w:rPr>
        <w:rFonts w:hint="default"/>
        <w:lang w:val="de-DE" w:eastAsia="de-DE" w:bidi="de-DE"/>
      </w:rPr>
    </w:lvl>
    <w:lvl w:ilvl="8" w:tplc="F5FA40B8">
      <w:numFmt w:val="bullet"/>
      <w:lvlText w:val="•"/>
      <w:lvlJc w:val="left"/>
      <w:pPr>
        <w:ind w:left="7472" w:hanging="428"/>
      </w:pPr>
      <w:rPr>
        <w:rFonts w:hint="default"/>
        <w:lang w:val="de-DE" w:eastAsia="de-DE" w:bidi="de-DE"/>
      </w:rPr>
    </w:lvl>
  </w:abstractNum>
  <w:abstractNum w:abstractNumId="17" w15:restartNumberingAfterBreak="0">
    <w:nsid w:val="6BE33C79"/>
    <w:multiLevelType w:val="hybridMultilevel"/>
    <w:tmpl w:val="72687D76"/>
    <w:lvl w:ilvl="0" w:tplc="8DE63CBE">
      <w:start w:val="1"/>
      <w:numFmt w:val="decimal"/>
      <w:lvlText w:val="(%1)"/>
      <w:lvlJc w:val="left"/>
      <w:pPr>
        <w:ind w:left="118" w:hanging="428"/>
      </w:pPr>
      <w:rPr>
        <w:rFonts w:ascii="Arial" w:eastAsia="Arial" w:hAnsi="Arial" w:cs="Arial" w:hint="default"/>
        <w:spacing w:val="-1"/>
        <w:w w:val="99"/>
        <w:sz w:val="20"/>
        <w:szCs w:val="20"/>
        <w:lang w:val="de-DE" w:eastAsia="de-DE" w:bidi="de-DE"/>
      </w:rPr>
    </w:lvl>
    <w:lvl w:ilvl="1" w:tplc="C2DAC54E">
      <w:numFmt w:val="bullet"/>
      <w:lvlText w:val="•"/>
      <w:lvlJc w:val="left"/>
      <w:pPr>
        <w:ind w:left="1039" w:hanging="428"/>
      </w:pPr>
      <w:rPr>
        <w:rFonts w:hint="default"/>
        <w:lang w:val="de-DE" w:eastAsia="de-DE" w:bidi="de-DE"/>
      </w:rPr>
    </w:lvl>
    <w:lvl w:ilvl="2" w:tplc="CCFA3E88">
      <w:numFmt w:val="bullet"/>
      <w:lvlText w:val="•"/>
      <w:lvlJc w:val="left"/>
      <w:pPr>
        <w:ind w:left="1958" w:hanging="428"/>
      </w:pPr>
      <w:rPr>
        <w:rFonts w:hint="default"/>
        <w:lang w:val="de-DE" w:eastAsia="de-DE" w:bidi="de-DE"/>
      </w:rPr>
    </w:lvl>
    <w:lvl w:ilvl="3" w:tplc="6DA02D1C">
      <w:numFmt w:val="bullet"/>
      <w:lvlText w:val="•"/>
      <w:lvlJc w:val="left"/>
      <w:pPr>
        <w:ind w:left="2877" w:hanging="428"/>
      </w:pPr>
      <w:rPr>
        <w:rFonts w:hint="default"/>
        <w:lang w:val="de-DE" w:eastAsia="de-DE" w:bidi="de-DE"/>
      </w:rPr>
    </w:lvl>
    <w:lvl w:ilvl="4" w:tplc="1098E86C">
      <w:numFmt w:val="bullet"/>
      <w:lvlText w:val="•"/>
      <w:lvlJc w:val="left"/>
      <w:pPr>
        <w:ind w:left="3796" w:hanging="428"/>
      </w:pPr>
      <w:rPr>
        <w:rFonts w:hint="default"/>
        <w:lang w:val="de-DE" w:eastAsia="de-DE" w:bidi="de-DE"/>
      </w:rPr>
    </w:lvl>
    <w:lvl w:ilvl="5" w:tplc="1E50504A">
      <w:numFmt w:val="bullet"/>
      <w:lvlText w:val="•"/>
      <w:lvlJc w:val="left"/>
      <w:pPr>
        <w:ind w:left="4715" w:hanging="428"/>
      </w:pPr>
      <w:rPr>
        <w:rFonts w:hint="default"/>
        <w:lang w:val="de-DE" w:eastAsia="de-DE" w:bidi="de-DE"/>
      </w:rPr>
    </w:lvl>
    <w:lvl w:ilvl="6" w:tplc="AA10AB14">
      <w:numFmt w:val="bullet"/>
      <w:lvlText w:val="•"/>
      <w:lvlJc w:val="left"/>
      <w:pPr>
        <w:ind w:left="5634" w:hanging="428"/>
      </w:pPr>
      <w:rPr>
        <w:rFonts w:hint="default"/>
        <w:lang w:val="de-DE" w:eastAsia="de-DE" w:bidi="de-DE"/>
      </w:rPr>
    </w:lvl>
    <w:lvl w:ilvl="7" w:tplc="CDBC5FE0">
      <w:numFmt w:val="bullet"/>
      <w:lvlText w:val="•"/>
      <w:lvlJc w:val="left"/>
      <w:pPr>
        <w:ind w:left="6553" w:hanging="428"/>
      </w:pPr>
      <w:rPr>
        <w:rFonts w:hint="default"/>
        <w:lang w:val="de-DE" w:eastAsia="de-DE" w:bidi="de-DE"/>
      </w:rPr>
    </w:lvl>
    <w:lvl w:ilvl="8" w:tplc="6ABC05BE">
      <w:numFmt w:val="bullet"/>
      <w:lvlText w:val="•"/>
      <w:lvlJc w:val="left"/>
      <w:pPr>
        <w:ind w:left="7472" w:hanging="428"/>
      </w:pPr>
      <w:rPr>
        <w:rFonts w:hint="default"/>
        <w:lang w:val="de-DE" w:eastAsia="de-DE" w:bidi="de-DE"/>
      </w:rPr>
    </w:lvl>
  </w:abstractNum>
  <w:abstractNum w:abstractNumId="18" w15:restartNumberingAfterBreak="0">
    <w:nsid w:val="6E8E153E"/>
    <w:multiLevelType w:val="hybridMultilevel"/>
    <w:tmpl w:val="1BE206D4"/>
    <w:lvl w:ilvl="0" w:tplc="F02C4D64">
      <w:start w:val="1"/>
      <w:numFmt w:val="decimal"/>
      <w:lvlText w:val="(%1)"/>
      <w:lvlJc w:val="left"/>
      <w:pPr>
        <w:ind w:left="117" w:hanging="428"/>
      </w:pPr>
      <w:rPr>
        <w:rFonts w:ascii="Arial" w:eastAsia="Arial" w:hAnsi="Arial" w:cs="Arial" w:hint="default"/>
        <w:spacing w:val="-1"/>
        <w:w w:val="99"/>
        <w:sz w:val="20"/>
        <w:szCs w:val="20"/>
        <w:lang w:val="de-DE" w:eastAsia="de-DE" w:bidi="de-DE"/>
      </w:rPr>
    </w:lvl>
    <w:lvl w:ilvl="1" w:tplc="8DAEF186">
      <w:numFmt w:val="bullet"/>
      <w:lvlText w:val="•"/>
      <w:lvlJc w:val="left"/>
      <w:pPr>
        <w:ind w:left="1039" w:hanging="428"/>
      </w:pPr>
      <w:rPr>
        <w:rFonts w:hint="default"/>
        <w:lang w:val="de-DE" w:eastAsia="de-DE" w:bidi="de-DE"/>
      </w:rPr>
    </w:lvl>
    <w:lvl w:ilvl="2" w:tplc="4A6443B6">
      <w:numFmt w:val="bullet"/>
      <w:lvlText w:val="•"/>
      <w:lvlJc w:val="left"/>
      <w:pPr>
        <w:ind w:left="1958" w:hanging="428"/>
      </w:pPr>
      <w:rPr>
        <w:rFonts w:hint="default"/>
        <w:lang w:val="de-DE" w:eastAsia="de-DE" w:bidi="de-DE"/>
      </w:rPr>
    </w:lvl>
    <w:lvl w:ilvl="3" w:tplc="F5988D74">
      <w:numFmt w:val="bullet"/>
      <w:lvlText w:val="•"/>
      <w:lvlJc w:val="left"/>
      <w:pPr>
        <w:ind w:left="2877" w:hanging="428"/>
      </w:pPr>
      <w:rPr>
        <w:rFonts w:hint="default"/>
        <w:lang w:val="de-DE" w:eastAsia="de-DE" w:bidi="de-DE"/>
      </w:rPr>
    </w:lvl>
    <w:lvl w:ilvl="4" w:tplc="3BC43E5A">
      <w:numFmt w:val="bullet"/>
      <w:lvlText w:val="•"/>
      <w:lvlJc w:val="left"/>
      <w:pPr>
        <w:ind w:left="3796" w:hanging="428"/>
      </w:pPr>
      <w:rPr>
        <w:rFonts w:hint="default"/>
        <w:lang w:val="de-DE" w:eastAsia="de-DE" w:bidi="de-DE"/>
      </w:rPr>
    </w:lvl>
    <w:lvl w:ilvl="5" w:tplc="547C7330">
      <w:numFmt w:val="bullet"/>
      <w:lvlText w:val="•"/>
      <w:lvlJc w:val="left"/>
      <w:pPr>
        <w:ind w:left="4715" w:hanging="428"/>
      </w:pPr>
      <w:rPr>
        <w:rFonts w:hint="default"/>
        <w:lang w:val="de-DE" w:eastAsia="de-DE" w:bidi="de-DE"/>
      </w:rPr>
    </w:lvl>
    <w:lvl w:ilvl="6" w:tplc="5E764F82">
      <w:numFmt w:val="bullet"/>
      <w:lvlText w:val="•"/>
      <w:lvlJc w:val="left"/>
      <w:pPr>
        <w:ind w:left="5634" w:hanging="428"/>
      </w:pPr>
      <w:rPr>
        <w:rFonts w:hint="default"/>
        <w:lang w:val="de-DE" w:eastAsia="de-DE" w:bidi="de-DE"/>
      </w:rPr>
    </w:lvl>
    <w:lvl w:ilvl="7" w:tplc="7C8C8C70">
      <w:numFmt w:val="bullet"/>
      <w:lvlText w:val="•"/>
      <w:lvlJc w:val="left"/>
      <w:pPr>
        <w:ind w:left="6553" w:hanging="428"/>
      </w:pPr>
      <w:rPr>
        <w:rFonts w:hint="default"/>
        <w:lang w:val="de-DE" w:eastAsia="de-DE" w:bidi="de-DE"/>
      </w:rPr>
    </w:lvl>
    <w:lvl w:ilvl="8" w:tplc="4D0E6458">
      <w:numFmt w:val="bullet"/>
      <w:lvlText w:val="•"/>
      <w:lvlJc w:val="left"/>
      <w:pPr>
        <w:ind w:left="7472" w:hanging="428"/>
      </w:pPr>
      <w:rPr>
        <w:rFonts w:hint="default"/>
        <w:lang w:val="de-DE" w:eastAsia="de-DE" w:bidi="de-DE"/>
      </w:rPr>
    </w:lvl>
  </w:abstractNum>
  <w:abstractNum w:abstractNumId="19" w15:restartNumberingAfterBreak="0">
    <w:nsid w:val="729B7287"/>
    <w:multiLevelType w:val="hybridMultilevel"/>
    <w:tmpl w:val="0C60269A"/>
    <w:lvl w:ilvl="0" w:tplc="BCA6C412">
      <w:start w:val="1"/>
      <w:numFmt w:val="decimal"/>
      <w:lvlText w:val="(%1)"/>
      <w:lvlJc w:val="left"/>
      <w:pPr>
        <w:ind w:left="118" w:hanging="428"/>
      </w:pPr>
      <w:rPr>
        <w:rFonts w:ascii="Arial" w:eastAsia="Arial" w:hAnsi="Arial" w:cs="Arial" w:hint="default"/>
        <w:spacing w:val="-1"/>
        <w:w w:val="99"/>
        <w:sz w:val="20"/>
        <w:szCs w:val="20"/>
        <w:lang w:val="de-DE" w:eastAsia="de-DE" w:bidi="de-DE"/>
      </w:rPr>
    </w:lvl>
    <w:lvl w:ilvl="1" w:tplc="A19EA9AE">
      <w:start w:val="1"/>
      <w:numFmt w:val="lowerLetter"/>
      <w:lvlText w:val="%2."/>
      <w:lvlJc w:val="left"/>
      <w:pPr>
        <w:ind w:left="826" w:hanging="284"/>
      </w:pPr>
      <w:rPr>
        <w:rFonts w:ascii="Arial" w:eastAsia="Arial" w:hAnsi="Arial" w:cs="Arial" w:hint="default"/>
        <w:spacing w:val="-1"/>
        <w:w w:val="88"/>
        <w:sz w:val="22"/>
        <w:szCs w:val="22"/>
        <w:lang w:val="de-DE" w:eastAsia="de-DE" w:bidi="de-DE"/>
      </w:rPr>
    </w:lvl>
    <w:lvl w:ilvl="2" w:tplc="1BA858DE">
      <w:numFmt w:val="bullet"/>
      <w:lvlText w:val="•"/>
      <w:lvlJc w:val="left"/>
      <w:pPr>
        <w:ind w:left="1763" w:hanging="284"/>
      </w:pPr>
      <w:rPr>
        <w:rFonts w:hint="default"/>
        <w:lang w:val="de-DE" w:eastAsia="de-DE" w:bidi="de-DE"/>
      </w:rPr>
    </w:lvl>
    <w:lvl w:ilvl="3" w:tplc="C60EC3BE">
      <w:numFmt w:val="bullet"/>
      <w:lvlText w:val="•"/>
      <w:lvlJc w:val="left"/>
      <w:pPr>
        <w:ind w:left="2706" w:hanging="284"/>
      </w:pPr>
      <w:rPr>
        <w:rFonts w:hint="default"/>
        <w:lang w:val="de-DE" w:eastAsia="de-DE" w:bidi="de-DE"/>
      </w:rPr>
    </w:lvl>
    <w:lvl w:ilvl="4" w:tplc="F3467484">
      <w:numFmt w:val="bullet"/>
      <w:lvlText w:val="•"/>
      <w:lvlJc w:val="left"/>
      <w:pPr>
        <w:ind w:left="3650" w:hanging="284"/>
      </w:pPr>
      <w:rPr>
        <w:rFonts w:hint="default"/>
        <w:lang w:val="de-DE" w:eastAsia="de-DE" w:bidi="de-DE"/>
      </w:rPr>
    </w:lvl>
    <w:lvl w:ilvl="5" w:tplc="644628B8">
      <w:numFmt w:val="bullet"/>
      <w:lvlText w:val="•"/>
      <w:lvlJc w:val="left"/>
      <w:pPr>
        <w:ind w:left="4593" w:hanging="284"/>
      </w:pPr>
      <w:rPr>
        <w:rFonts w:hint="default"/>
        <w:lang w:val="de-DE" w:eastAsia="de-DE" w:bidi="de-DE"/>
      </w:rPr>
    </w:lvl>
    <w:lvl w:ilvl="6" w:tplc="909C48C8">
      <w:numFmt w:val="bullet"/>
      <w:lvlText w:val="•"/>
      <w:lvlJc w:val="left"/>
      <w:pPr>
        <w:ind w:left="5537" w:hanging="284"/>
      </w:pPr>
      <w:rPr>
        <w:rFonts w:hint="default"/>
        <w:lang w:val="de-DE" w:eastAsia="de-DE" w:bidi="de-DE"/>
      </w:rPr>
    </w:lvl>
    <w:lvl w:ilvl="7" w:tplc="7ED2BF36">
      <w:numFmt w:val="bullet"/>
      <w:lvlText w:val="•"/>
      <w:lvlJc w:val="left"/>
      <w:pPr>
        <w:ind w:left="6480" w:hanging="284"/>
      </w:pPr>
      <w:rPr>
        <w:rFonts w:hint="default"/>
        <w:lang w:val="de-DE" w:eastAsia="de-DE" w:bidi="de-DE"/>
      </w:rPr>
    </w:lvl>
    <w:lvl w:ilvl="8" w:tplc="FF669DB8">
      <w:numFmt w:val="bullet"/>
      <w:lvlText w:val="•"/>
      <w:lvlJc w:val="left"/>
      <w:pPr>
        <w:ind w:left="7424" w:hanging="284"/>
      </w:pPr>
      <w:rPr>
        <w:rFonts w:hint="default"/>
        <w:lang w:val="de-DE" w:eastAsia="de-DE" w:bidi="de-DE"/>
      </w:rPr>
    </w:lvl>
  </w:abstractNum>
  <w:abstractNum w:abstractNumId="20" w15:restartNumberingAfterBreak="0">
    <w:nsid w:val="7EF26648"/>
    <w:multiLevelType w:val="hybridMultilevel"/>
    <w:tmpl w:val="6E30A5BC"/>
    <w:lvl w:ilvl="0" w:tplc="B678A916">
      <w:start w:val="1"/>
      <w:numFmt w:val="decimal"/>
      <w:lvlText w:val="(%1)"/>
      <w:lvlJc w:val="left"/>
      <w:pPr>
        <w:ind w:left="118" w:hanging="428"/>
      </w:pPr>
      <w:rPr>
        <w:rFonts w:ascii="Arial" w:eastAsia="Arial" w:hAnsi="Arial" w:cs="Arial" w:hint="default"/>
        <w:spacing w:val="-1"/>
        <w:w w:val="99"/>
        <w:sz w:val="20"/>
        <w:szCs w:val="20"/>
        <w:lang w:val="de-DE" w:eastAsia="de-DE" w:bidi="de-DE"/>
      </w:rPr>
    </w:lvl>
    <w:lvl w:ilvl="1" w:tplc="1B8ACDAA">
      <w:numFmt w:val="bullet"/>
      <w:lvlText w:val="•"/>
      <w:lvlJc w:val="left"/>
      <w:pPr>
        <w:ind w:left="1039" w:hanging="428"/>
      </w:pPr>
      <w:rPr>
        <w:rFonts w:hint="default"/>
        <w:lang w:val="de-DE" w:eastAsia="de-DE" w:bidi="de-DE"/>
      </w:rPr>
    </w:lvl>
    <w:lvl w:ilvl="2" w:tplc="B1EC2C94">
      <w:numFmt w:val="bullet"/>
      <w:lvlText w:val="•"/>
      <w:lvlJc w:val="left"/>
      <w:pPr>
        <w:ind w:left="1958" w:hanging="428"/>
      </w:pPr>
      <w:rPr>
        <w:rFonts w:hint="default"/>
        <w:lang w:val="de-DE" w:eastAsia="de-DE" w:bidi="de-DE"/>
      </w:rPr>
    </w:lvl>
    <w:lvl w:ilvl="3" w:tplc="B9C8C8AC">
      <w:numFmt w:val="bullet"/>
      <w:lvlText w:val="•"/>
      <w:lvlJc w:val="left"/>
      <w:pPr>
        <w:ind w:left="2877" w:hanging="428"/>
      </w:pPr>
      <w:rPr>
        <w:rFonts w:hint="default"/>
        <w:lang w:val="de-DE" w:eastAsia="de-DE" w:bidi="de-DE"/>
      </w:rPr>
    </w:lvl>
    <w:lvl w:ilvl="4" w:tplc="29E240C2">
      <w:numFmt w:val="bullet"/>
      <w:lvlText w:val="•"/>
      <w:lvlJc w:val="left"/>
      <w:pPr>
        <w:ind w:left="3796" w:hanging="428"/>
      </w:pPr>
      <w:rPr>
        <w:rFonts w:hint="default"/>
        <w:lang w:val="de-DE" w:eastAsia="de-DE" w:bidi="de-DE"/>
      </w:rPr>
    </w:lvl>
    <w:lvl w:ilvl="5" w:tplc="BDFA9106">
      <w:numFmt w:val="bullet"/>
      <w:lvlText w:val="•"/>
      <w:lvlJc w:val="left"/>
      <w:pPr>
        <w:ind w:left="4715" w:hanging="428"/>
      </w:pPr>
      <w:rPr>
        <w:rFonts w:hint="default"/>
        <w:lang w:val="de-DE" w:eastAsia="de-DE" w:bidi="de-DE"/>
      </w:rPr>
    </w:lvl>
    <w:lvl w:ilvl="6" w:tplc="3AD8C588">
      <w:numFmt w:val="bullet"/>
      <w:lvlText w:val="•"/>
      <w:lvlJc w:val="left"/>
      <w:pPr>
        <w:ind w:left="5634" w:hanging="428"/>
      </w:pPr>
      <w:rPr>
        <w:rFonts w:hint="default"/>
        <w:lang w:val="de-DE" w:eastAsia="de-DE" w:bidi="de-DE"/>
      </w:rPr>
    </w:lvl>
    <w:lvl w:ilvl="7" w:tplc="732E3368">
      <w:numFmt w:val="bullet"/>
      <w:lvlText w:val="•"/>
      <w:lvlJc w:val="left"/>
      <w:pPr>
        <w:ind w:left="6553" w:hanging="428"/>
      </w:pPr>
      <w:rPr>
        <w:rFonts w:hint="default"/>
        <w:lang w:val="de-DE" w:eastAsia="de-DE" w:bidi="de-DE"/>
      </w:rPr>
    </w:lvl>
    <w:lvl w:ilvl="8" w:tplc="8012CC76">
      <w:numFmt w:val="bullet"/>
      <w:lvlText w:val="•"/>
      <w:lvlJc w:val="left"/>
      <w:pPr>
        <w:ind w:left="7472" w:hanging="428"/>
      </w:pPr>
      <w:rPr>
        <w:rFonts w:hint="default"/>
        <w:lang w:val="de-DE" w:eastAsia="de-DE" w:bidi="de-DE"/>
      </w:rPr>
    </w:lvl>
  </w:abstractNum>
  <w:num w:numId="1">
    <w:abstractNumId w:val="15"/>
  </w:num>
  <w:num w:numId="2">
    <w:abstractNumId w:val="0"/>
  </w:num>
  <w:num w:numId="3">
    <w:abstractNumId w:val="17"/>
  </w:num>
  <w:num w:numId="4">
    <w:abstractNumId w:val="14"/>
  </w:num>
  <w:num w:numId="5">
    <w:abstractNumId w:val="8"/>
  </w:num>
  <w:num w:numId="6">
    <w:abstractNumId w:val="16"/>
  </w:num>
  <w:num w:numId="7">
    <w:abstractNumId w:val="4"/>
  </w:num>
  <w:num w:numId="8">
    <w:abstractNumId w:val="9"/>
  </w:num>
  <w:num w:numId="9">
    <w:abstractNumId w:val="11"/>
  </w:num>
  <w:num w:numId="10">
    <w:abstractNumId w:val="12"/>
  </w:num>
  <w:num w:numId="11">
    <w:abstractNumId w:val="1"/>
  </w:num>
  <w:num w:numId="12">
    <w:abstractNumId w:val="10"/>
  </w:num>
  <w:num w:numId="13">
    <w:abstractNumId w:val="19"/>
  </w:num>
  <w:num w:numId="14">
    <w:abstractNumId w:val="2"/>
  </w:num>
  <w:num w:numId="15">
    <w:abstractNumId w:val="18"/>
  </w:num>
  <w:num w:numId="16">
    <w:abstractNumId w:val="20"/>
  </w:num>
  <w:num w:numId="17">
    <w:abstractNumId w:val="3"/>
  </w:num>
  <w:num w:numId="18">
    <w:abstractNumId w:val="6"/>
  </w:num>
  <w:num w:numId="19">
    <w:abstractNumId w:val="5"/>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65"/>
    <w:rsid w:val="002F04D8"/>
    <w:rsid w:val="003030B2"/>
    <w:rsid w:val="003E4578"/>
    <w:rsid w:val="00584DF4"/>
    <w:rsid w:val="005B7874"/>
    <w:rsid w:val="005D07F3"/>
    <w:rsid w:val="006C1577"/>
    <w:rsid w:val="007703DD"/>
    <w:rsid w:val="0097305C"/>
    <w:rsid w:val="00984393"/>
    <w:rsid w:val="009A6F5B"/>
    <w:rsid w:val="00B10965"/>
    <w:rsid w:val="00C25FDD"/>
    <w:rsid w:val="00DC1748"/>
    <w:rsid w:val="00ED591A"/>
    <w:rsid w:val="00EE6351"/>
    <w:rsid w:val="00EF64EA"/>
    <w:rsid w:val="00FF3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95D6"/>
  <w15:docId w15:val="{0EB834F2-BBF4-4675-89F2-703556E0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1347" w:right="1347"/>
      <w:jc w:val="center"/>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118"/>
      <w:jc w:val="both"/>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D0F73FB7.dotm</Template>
  <TotalTime>0</TotalTime>
  <Pages>18</Pages>
  <Words>6534</Words>
  <Characters>41169</Characters>
  <Application>Microsoft Office Word</Application>
  <DocSecurity>0</DocSecurity>
  <Lines>343</Lines>
  <Paragraphs>95</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47608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Julia Wohlers-Zöllner</dc:creator>
  <cp:lastModifiedBy>Hans Christian von Steuber</cp:lastModifiedBy>
  <cp:revision>16</cp:revision>
  <dcterms:created xsi:type="dcterms:W3CDTF">2019-08-05T10:49:00Z</dcterms:created>
  <dcterms:modified xsi:type="dcterms:W3CDTF">2020-01-15T14:29:00Z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Acrobat PDFMaker 15 für Word</vt:lpwstr>
  </property>
  <property fmtid="{D5CDD505-2E9C-101B-9397-08002B2CF9AE}" pid="4" name="LastSaved">
    <vt:filetime>2019-07-01T00:00:00Z</vt:filetime>
  </property>
</Properties>
</file>