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DF" w:rsidRPr="00F76D67" w:rsidRDefault="00F76D67">
      <w:pPr>
        <w:rPr>
          <w:rFonts w:ascii="Arial" w:hAnsi="Arial"/>
          <w:b/>
          <w:sz w:val="32"/>
          <w:lang w:val="de-DE"/>
        </w:rPr>
      </w:pPr>
      <w:r>
        <w:rPr>
          <w:rFonts w:ascii="Arial" w:hAnsi="Arial"/>
          <w:b/>
          <w:sz w:val="32"/>
          <w:lang w:val="de-DE"/>
        </w:rPr>
        <w:t xml:space="preserve">Tag 9: </w:t>
      </w:r>
      <w:r w:rsidR="007458DF" w:rsidRPr="00F76D67">
        <w:rPr>
          <w:rFonts w:ascii="Arial" w:hAnsi="Arial"/>
          <w:b/>
          <w:sz w:val="32"/>
          <w:lang w:val="de-DE"/>
        </w:rPr>
        <w:t>Handles</w:t>
      </w:r>
      <w:r>
        <w:rPr>
          <w:rFonts w:ascii="Arial" w:hAnsi="Arial"/>
          <w:b/>
          <w:sz w:val="32"/>
          <w:lang w:val="de-DE"/>
        </w:rPr>
        <w:t xml:space="preserve"> und Wiederholung noch nicht gelöster Aufgaben.</w:t>
      </w:r>
    </w:p>
    <w:p w:rsidR="007458DF" w:rsidRPr="007458DF" w:rsidRDefault="007458DF">
      <w:pPr>
        <w:rPr>
          <w:rFonts w:ascii="Arial" w:hAnsi="Arial"/>
          <w:lang w:val="de-DE"/>
        </w:rPr>
      </w:pPr>
    </w:p>
    <w:p w:rsidR="007458DF" w:rsidRDefault="007458DF">
      <w:pPr>
        <w:rPr>
          <w:rFonts w:ascii="Arial" w:hAnsi="Arial"/>
          <w:lang w:val="de-DE"/>
        </w:rPr>
      </w:pPr>
      <w:r w:rsidRPr="007458DF">
        <w:rPr>
          <w:rFonts w:ascii="Arial" w:hAnsi="Arial"/>
          <w:lang w:val="de-DE"/>
        </w:rPr>
        <w:t xml:space="preserve">Ein “handle” ist in Matlab </w:t>
      </w:r>
      <w:r>
        <w:rPr>
          <w:rFonts w:ascii="Arial" w:hAnsi="Arial"/>
          <w:lang w:val="de-DE"/>
        </w:rPr>
        <w:t xml:space="preserve">eine Referenz auf ein Objekt oder ein Event. </w:t>
      </w:r>
      <w:r w:rsidR="000D2D4F">
        <w:rPr>
          <w:rFonts w:ascii="Arial" w:hAnsi="Arial"/>
          <w:lang w:val="de-DE"/>
        </w:rPr>
        <w:t xml:space="preserve"> Der Hauptunterschied zwischen einem Objekt und einem handle ist:</w:t>
      </w:r>
    </w:p>
    <w:p w:rsidR="000D2D4F" w:rsidRDefault="000D2D4F" w:rsidP="000D2D4F">
      <w:pPr>
        <w:pStyle w:val="Listenabsatz"/>
        <w:numPr>
          <w:ilvl w:val="0"/>
          <w:numId w:val="1"/>
        </w:numPr>
        <w:rPr>
          <w:rFonts w:ascii="Arial" w:hAnsi="Arial"/>
          <w:lang w:val="de-DE"/>
        </w:rPr>
      </w:pPr>
      <w:r w:rsidRPr="000D2D4F">
        <w:rPr>
          <w:rFonts w:ascii="Arial" w:hAnsi="Arial"/>
          <w:lang w:val="de-DE"/>
        </w:rPr>
        <w:t xml:space="preserve">Bei der Übergabe einer „normalen“ Variablen an eine Funktion wird im Workspace der Funktion eine Kopie der Variablen angelegt. Diese wird wieder gelöscht, wenn die Funktion beendet wird. Wenn man möchte, dass innerhalb der Funktion vorgenommene Änderungen </w:t>
      </w:r>
      <w:r>
        <w:rPr>
          <w:rFonts w:ascii="Arial" w:hAnsi="Arial"/>
          <w:lang w:val="de-DE"/>
        </w:rPr>
        <w:t>des Objekts sich auf die Variable im übergeordneten Workspace auswirken</w:t>
      </w:r>
      <w:proofErr w:type="gramStart"/>
      <w:r>
        <w:rPr>
          <w:rFonts w:ascii="Arial" w:hAnsi="Arial"/>
          <w:lang w:val="de-DE"/>
        </w:rPr>
        <w:t>, muss</w:t>
      </w:r>
      <w:proofErr w:type="gramEnd"/>
      <w:r>
        <w:rPr>
          <w:rFonts w:ascii="Arial" w:hAnsi="Arial"/>
          <w:lang w:val="de-DE"/>
        </w:rPr>
        <w:t xml:space="preserve"> die Funktion die Variable als Ausgabeparameter zurückgeben.</w:t>
      </w:r>
    </w:p>
    <w:p w:rsidR="002E08FE" w:rsidRDefault="000D2D4F" w:rsidP="000D2D4F">
      <w:pPr>
        <w:pStyle w:val="Listenabsatz"/>
        <w:numPr>
          <w:ilvl w:val="0"/>
          <w:numId w:val="1"/>
        </w:numPr>
        <w:rPr>
          <w:rFonts w:ascii="Arial" w:hAnsi="Arial"/>
          <w:lang w:val="de-DE"/>
        </w:rPr>
      </w:pPr>
      <w:r w:rsidRPr="000D2D4F">
        <w:rPr>
          <w:rFonts w:ascii="Arial" w:hAnsi="Arial"/>
          <w:lang w:val="de-DE"/>
        </w:rPr>
        <w:t xml:space="preserve">Wenn man </w:t>
      </w:r>
      <w:r>
        <w:rPr>
          <w:rFonts w:ascii="Arial" w:hAnsi="Arial"/>
          <w:lang w:val="de-DE"/>
        </w:rPr>
        <w:t xml:space="preserve">dagegen </w:t>
      </w:r>
      <w:r w:rsidRPr="000D2D4F">
        <w:rPr>
          <w:rFonts w:ascii="Arial" w:hAnsi="Arial"/>
          <w:lang w:val="de-DE"/>
        </w:rPr>
        <w:t xml:space="preserve">ein handle an eine Funktion übergibt, wird nicht das Objekt selber übergeben, sondern nur die Referenz darauf. </w:t>
      </w:r>
      <w:r>
        <w:rPr>
          <w:rFonts w:ascii="Arial" w:hAnsi="Arial"/>
          <w:lang w:val="de-DE"/>
        </w:rPr>
        <w:t xml:space="preserve">Es wird keine Kopie angelegt, sondern innerhalb der Funktion direkt das „Original“ im übergeordneten Workspace bearbeitet. Entsprechend muss ein durch handle übergebenes, in einer Funktion verändertes Objekt nicht von der Funktion zurückgegeben werden. </w:t>
      </w:r>
    </w:p>
    <w:p w:rsidR="002E08FE" w:rsidRDefault="002E08FE" w:rsidP="002E08FE">
      <w:pPr>
        <w:rPr>
          <w:rFonts w:ascii="Arial" w:hAnsi="Arial"/>
          <w:lang w:val="de-DE"/>
        </w:rPr>
      </w:pPr>
    </w:p>
    <w:p w:rsidR="00A472CF" w:rsidRDefault="002E08FE" w:rsidP="002E08FE">
      <w:pPr>
        <w:rPr>
          <w:rFonts w:ascii="Arial" w:hAnsi="Arial"/>
          <w:lang w:val="de-DE"/>
        </w:rPr>
      </w:pPr>
      <w:r>
        <w:rPr>
          <w:rFonts w:ascii="Arial" w:hAnsi="Arial"/>
          <w:lang w:val="de-DE"/>
        </w:rPr>
        <w:t xml:space="preserve">Eine typische Anwendung für handles sind deshalb Datenbankanwendungen, in denen von verschiedenen Funktionen aus auf den gleichen, stets konsistent gehaltenen Datensatz zugegriffen werden und dieser Datensatz aus den Funktionen heraus verändert werden kann. </w:t>
      </w:r>
      <w:r w:rsidR="005C1306">
        <w:rPr>
          <w:rFonts w:ascii="Arial" w:hAnsi="Arial"/>
          <w:lang w:val="de-DE"/>
        </w:rPr>
        <w:t xml:space="preserve">Mit dieser (sehr schnell zum Thema objektorientierte Programmierung hinführenden) Anwendung selbst </w:t>
      </w:r>
      <w:r w:rsidR="00F82F21">
        <w:rPr>
          <w:rFonts w:ascii="Arial" w:hAnsi="Arial"/>
          <w:lang w:val="de-DE"/>
        </w:rPr>
        <w:t xml:space="preserve">definierter handles </w:t>
      </w:r>
      <w:r w:rsidR="005C1306">
        <w:rPr>
          <w:rFonts w:ascii="Arial" w:hAnsi="Arial"/>
          <w:lang w:val="de-DE"/>
        </w:rPr>
        <w:t>werden wir uns heute</w:t>
      </w:r>
      <w:r w:rsidR="00F82F21">
        <w:rPr>
          <w:rFonts w:ascii="Arial" w:hAnsi="Arial"/>
          <w:lang w:val="de-DE"/>
        </w:rPr>
        <w:t xml:space="preserve"> aber nicht beschäftigen, sondern lediglich zwei wichtige und häufig benutzte von Matlab vordefinie</w:t>
      </w:r>
      <w:r w:rsidR="00A472CF">
        <w:rPr>
          <w:rFonts w:ascii="Arial" w:hAnsi="Arial"/>
          <w:lang w:val="de-DE"/>
        </w:rPr>
        <w:t>rte Arten von handles behandeln Grafik-handles und Funktions-handles.</w:t>
      </w:r>
    </w:p>
    <w:p w:rsidR="00A472CF" w:rsidRDefault="00A472CF" w:rsidP="002E08FE">
      <w:pPr>
        <w:rPr>
          <w:rFonts w:ascii="Arial" w:hAnsi="Arial"/>
          <w:lang w:val="de-DE"/>
        </w:rPr>
      </w:pPr>
    </w:p>
    <w:p w:rsidR="00A472CF" w:rsidRPr="00F82F21" w:rsidRDefault="00A472CF" w:rsidP="00A472CF">
      <w:pPr>
        <w:rPr>
          <w:rFonts w:ascii="Arial" w:hAnsi="Arial"/>
          <w:b/>
          <w:lang w:val="de-DE"/>
        </w:rPr>
      </w:pPr>
      <w:r w:rsidRPr="00F82F21">
        <w:rPr>
          <w:rFonts w:ascii="Arial" w:hAnsi="Arial"/>
          <w:b/>
          <w:lang w:val="de-DE"/>
        </w:rPr>
        <w:t>Generelle Funktionen zum Umgang mit handles:</w:t>
      </w:r>
    </w:p>
    <w:p w:rsidR="00A472CF" w:rsidRPr="00EA2A00" w:rsidRDefault="00A472CF" w:rsidP="00A472CF">
      <w:pPr>
        <w:rPr>
          <w:rFonts w:ascii="Courier" w:hAnsi="Courier"/>
          <w:color w:val="800000"/>
          <w:lang w:val="de-DE"/>
        </w:rPr>
      </w:pPr>
      <w:r w:rsidRPr="00EA2A00">
        <w:rPr>
          <w:rFonts w:ascii="Courier" w:hAnsi="Courier"/>
          <w:color w:val="800000"/>
          <w:lang w:val="de-DE"/>
        </w:rPr>
        <w:t>l = isa(h</w:t>
      </w:r>
      <w:proofErr w:type="gramStart"/>
      <w:r w:rsidRPr="00EA2A00">
        <w:rPr>
          <w:rFonts w:ascii="Courier" w:hAnsi="Courier"/>
          <w:color w:val="800000"/>
          <w:lang w:val="de-DE"/>
        </w:rPr>
        <w:t>,’handle’</w:t>
      </w:r>
      <w:proofErr w:type="gramEnd"/>
      <w:r w:rsidR="00EA2A00">
        <w:rPr>
          <w:rFonts w:ascii="Courier" w:hAnsi="Courier"/>
          <w:color w:val="800000"/>
          <w:lang w:val="de-DE"/>
        </w:rPr>
        <w:t>)</w:t>
      </w:r>
      <w:r w:rsidR="00EA2A00">
        <w:rPr>
          <w:rFonts w:ascii="Courier" w:hAnsi="Courier"/>
          <w:color w:val="800000"/>
          <w:lang w:val="de-DE"/>
        </w:rPr>
        <w:tab/>
      </w:r>
      <w:r w:rsidRPr="00EA2A00">
        <w:rPr>
          <w:rFonts w:ascii="Courier" w:hAnsi="Courier"/>
          <w:color w:val="800000"/>
          <w:lang w:val="de-DE"/>
        </w:rPr>
        <w:t>% Allgemeiner Test, ob h ein handle ist</w:t>
      </w:r>
    </w:p>
    <w:p w:rsidR="00A472CF" w:rsidRPr="00EA2A00" w:rsidRDefault="00EA2A00" w:rsidP="00A472CF">
      <w:pPr>
        <w:rPr>
          <w:rFonts w:ascii="Courier" w:hAnsi="Courier"/>
          <w:color w:val="800000"/>
          <w:lang w:val="de-DE"/>
        </w:rPr>
      </w:pPr>
      <w:r>
        <w:rPr>
          <w:rFonts w:ascii="Courier" w:hAnsi="Courier"/>
          <w:color w:val="800000"/>
          <w:lang w:val="de-DE"/>
        </w:rPr>
        <w:t>l = ishandle (h)</w:t>
      </w:r>
      <w:r>
        <w:rPr>
          <w:rFonts w:ascii="Courier" w:hAnsi="Courier"/>
          <w:color w:val="800000"/>
          <w:lang w:val="de-DE"/>
        </w:rPr>
        <w:tab/>
      </w:r>
      <w:r w:rsidR="00A472CF" w:rsidRPr="00EA2A00">
        <w:rPr>
          <w:rFonts w:ascii="Courier" w:hAnsi="Courier"/>
          <w:color w:val="800000"/>
          <w:lang w:val="de-DE"/>
        </w:rPr>
        <w:t>% Test, ob h ein Graphics handle ist</w:t>
      </w:r>
    </w:p>
    <w:p w:rsidR="00EA2A00" w:rsidRDefault="00A472CF" w:rsidP="00A472CF">
      <w:pPr>
        <w:rPr>
          <w:rFonts w:ascii="Courier" w:hAnsi="Courier"/>
          <w:color w:val="800000"/>
          <w:lang w:val="de-DE"/>
        </w:rPr>
      </w:pPr>
      <w:r w:rsidRPr="00EA2A00">
        <w:rPr>
          <w:rFonts w:ascii="Courier" w:hAnsi="Courier"/>
          <w:color w:val="800000"/>
          <w:lang w:val="de-DE"/>
        </w:rPr>
        <w:t>set(h</w:t>
      </w:r>
      <w:proofErr w:type="gramStart"/>
      <w:r w:rsidRPr="00EA2A00">
        <w:rPr>
          <w:rFonts w:ascii="Courier" w:hAnsi="Courier"/>
          <w:color w:val="800000"/>
          <w:lang w:val="de-DE"/>
        </w:rPr>
        <w:t>,’Eigenschaftsname’</w:t>
      </w:r>
      <w:proofErr w:type="gramEnd"/>
      <w:r w:rsidRPr="00EA2A00">
        <w:rPr>
          <w:rFonts w:ascii="Courier" w:hAnsi="Courier"/>
          <w:color w:val="800000"/>
          <w:lang w:val="de-DE"/>
        </w:rPr>
        <w:t xml:space="preserve">, Eigenschaftswert) </w:t>
      </w:r>
      <w:r w:rsidRPr="00EA2A00">
        <w:rPr>
          <w:rFonts w:ascii="Courier" w:hAnsi="Courier"/>
          <w:color w:val="800000"/>
          <w:lang w:val="de-DE"/>
        </w:rPr>
        <w:tab/>
        <w:t xml:space="preserve">% belegt die </w:t>
      </w:r>
    </w:p>
    <w:p w:rsidR="00EA2A00" w:rsidRDefault="00EA2A00" w:rsidP="00EA2A00">
      <w:pPr>
        <w:ind w:left="2124" w:firstLine="708"/>
        <w:rPr>
          <w:rFonts w:ascii="Courier" w:hAnsi="Courier"/>
          <w:color w:val="800000"/>
          <w:lang w:val="de-DE"/>
        </w:rPr>
      </w:pPr>
      <w:r>
        <w:rPr>
          <w:rFonts w:ascii="Courier" w:hAnsi="Courier"/>
          <w:color w:val="800000"/>
          <w:lang w:val="de-DE"/>
        </w:rPr>
        <w:t xml:space="preserve">% </w:t>
      </w:r>
      <w:r w:rsidR="00A472CF" w:rsidRPr="00EA2A00">
        <w:rPr>
          <w:rFonts w:ascii="Courier" w:hAnsi="Courier"/>
          <w:color w:val="800000"/>
          <w:lang w:val="de-DE"/>
        </w:rPr>
        <w:t xml:space="preserve">Eigenschaft des referenzierten Objekts </w:t>
      </w:r>
    </w:p>
    <w:p w:rsidR="00EA2A00" w:rsidRDefault="00EA2A00" w:rsidP="00EA2A00">
      <w:pPr>
        <w:ind w:left="2124" w:firstLine="708"/>
        <w:rPr>
          <w:rFonts w:ascii="Courier" w:hAnsi="Courier"/>
          <w:color w:val="800000"/>
          <w:lang w:val="de-DE"/>
        </w:rPr>
      </w:pPr>
      <w:r>
        <w:rPr>
          <w:rFonts w:ascii="Courier" w:hAnsi="Courier"/>
          <w:color w:val="800000"/>
          <w:lang w:val="de-DE"/>
        </w:rPr>
        <w:t xml:space="preserve">% </w:t>
      </w:r>
      <w:r w:rsidR="00A472CF" w:rsidRPr="00EA2A00">
        <w:rPr>
          <w:rFonts w:ascii="Courier" w:hAnsi="Courier"/>
          <w:color w:val="800000"/>
          <w:lang w:val="de-DE"/>
        </w:rPr>
        <w:t>auf den angegebenen Wert</w:t>
      </w:r>
    </w:p>
    <w:p w:rsidR="00EA2A00" w:rsidRDefault="00EA2A00" w:rsidP="00EA2A00">
      <w:pPr>
        <w:rPr>
          <w:rFonts w:ascii="Courier" w:hAnsi="Courier"/>
          <w:color w:val="800000"/>
          <w:lang w:val="de-DE"/>
        </w:rPr>
      </w:pPr>
      <w:r>
        <w:rPr>
          <w:rFonts w:ascii="Courier" w:hAnsi="Courier"/>
          <w:color w:val="800000"/>
          <w:lang w:val="de-DE"/>
        </w:rPr>
        <w:t>v=get(h</w:t>
      </w:r>
      <w:proofErr w:type="gramStart"/>
      <w:r>
        <w:rPr>
          <w:rFonts w:ascii="Courier" w:hAnsi="Courier"/>
          <w:color w:val="800000"/>
          <w:lang w:val="de-DE"/>
        </w:rPr>
        <w:t>,</w:t>
      </w:r>
      <w:r w:rsidRPr="00EA2A00">
        <w:rPr>
          <w:rFonts w:ascii="Courier" w:hAnsi="Courier"/>
          <w:color w:val="800000"/>
          <w:lang w:val="de-DE"/>
        </w:rPr>
        <w:t>’Eigenschaftsname’</w:t>
      </w:r>
      <w:proofErr w:type="gramEnd"/>
      <w:r>
        <w:rPr>
          <w:rFonts w:ascii="Courier" w:hAnsi="Courier"/>
          <w:color w:val="800000"/>
          <w:lang w:val="de-DE"/>
        </w:rPr>
        <w:t xml:space="preserve">) % gibt den Wert der Eigenschaft </w:t>
      </w:r>
    </w:p>
    <w:p w:rsidR="004275B1" w:rsidRDefault="00EA2A00" w:rsidP="00EA2A00">
      <w:pPr>
        <w:ind w:left="2124" w:firstLine="708"/>
        <w:rPr>
          <w:rFonts w:ascii="Courier" w:hAnsi="Courier"/>
          <w:color w:val="800000"/>
          <w:lang w:val="de-DE"/>
        </w:rPr>
      </w:pPr>
      <w:r>
        <w:rPr>
          <w:rFonts w:ascii="Courier" w:hAnsi="Courier"/>
          <w:color w:val="800000"/>
          <w:lang w:val="de-DE"/>
        </w:rPr>
        <w:t xml:space="preserve">% des referenzierten Objekts zurück. </w:t>
      </w:r>
    </w:p>
    <w:p w:rsidR="004275B1" w:rsidRDefault="004275B1" w:rsidP="004275B1">
      <w:pPr>
        <w:rPr>
          <w:rFonts w:ascii="Courier" w:hAnsi="Courier"/>
          <w:color w:val="800000"/>
          <w:lang w:val="de-DE"/>
        </w:rPr>
      </w:pPr>
      <w:r>
        <w:rPr>
          <w:rFonts w:ascii="Courier" w:hAnsi="Courier"/>
          <w:color w:val="800000"/>
          <w:lang w:val="de-DE"/>
        </w:rPr>
        <w:t>delete(h)</w:t>
      </w:r>
      <w:r>
        <w:rPr>
          <w:rFonts w:ascii="Courier" w:hAnsi="Courier"/>
          <w:color w:val="800000"/>
          <w:lang w:val="de-DE"/>
        </w:rPr>
        <w:tab/>
      </w:r>
      <w:r>
        <w:rPr>
          <w:rFonts w:ascii="Courier" w:hAnsi="Courier"/>
          <w:color w:val="800000"/>
          <w:lang w:val="de-DE"/>
        </w:rPr>
        <w:tab/>
      </w:r>
      <w:r>
        <w:rPr>
          <w:rFonts w:ascii="Courier" w:hAnsi="Courier"/>
          <w:color w:val="800000"/>
          <w:lang w:val="de-DE"/>
        </w:rPr>
        <w:tab/>
      </w:r>
      <w:r w:rsidRPr="00EA2A00">
        <w:rPr>
          <w:rFonts w:ascii="Courier" w:hAnsi="Courier"/>
          <w:color w:val="800000"/>
          <w:lang w:val="de-DE"/>
        </w:rPr>
        <w:t xml:space="preserve">% Löscht das Objekt, auf das handle h </w:t>
      </w:r>
    </w:p>
    <w:p w:rsidR="004275B1" w:rsidRDefault="004275B1" w:rsidP="004275B1">
      <w:pPr>
        <w:ind w:left="2124" w:firstLine="708"/>
        <w:rPr>
          <w:rFonts w:ascii="Courier" w:hAnsi="Courier"/>
          <w:color w:val="800000"/>
          <w:lang w:val="de-DE"/>
        </w:rPr>
      </w:pPr>
      <w:r>
        <w:rPr>
          <w:rFonts w:ascii="Courier" w:hAnsi="Courier"/>
          <w:color w:val="800000"/>
          <w:lang w:val="de-DE"/>
        </w:rPr>
        <w:t xml:space="preserve">% </w:t>
      </w:r>
      <w:r w:rsidRPr="00EA2A00">
        <w:rPr>
          <w:rFonts w:ascii="Courier" w:hAnsi="Courier"/>
          <w:color w:val="800000"/>
          <w:lang w:val="de-DE"/>
        </w:rPr>
        <w:t>referenziert</w:t>
      </w:r>
      <w:r>
        <w:rPr>
          <w:rFonts w:ascii="Courier" w:hAnsi="Courier"/>
          <w:color w:val="800000"/>
          <w:lang w:val="de-DE"/>
        </w:rPr>
        <w:t>, aber NICHT die Variable h</w:t>
      </w:r>
    </w:p>
    <w:p w:rsidR="004275B1" w:rsidRDefault="004275B1" w:rsidP="004275B1">
      <w:pPr>
        <w:rPr>
          <w:rFonts w:ascii="Courier" w:hAnsi="Courier"/>
          <w:color w:val="800000"/>
          <w:lang w:val="de-DE"/>
        </w:rPr>
      </w:pPr>
      <w:r>
        <w:rPr>
          <w:rFonts w:ascii="Courier" w:hAnsi="Courier"/>
          <w:color w:val="800000"/>
          <w:lang w:val="de-DE"/>
        </w:rPr>
        <w:t>clear h</w:t>
      </w:r>
      <w:r>
        <w:rPr>
          <w:rFonts w:ascii="Courier" w:hAnsi="Courier"/>
          <w:color w:val="800000"/>
          <w:lang w:val="de-DE"/>
        </w:rPr>
        <w:tab/>
      </w:r>
      <w:r>
        <w:rPr>
          <w:rFonts w:ascii="Courier" w:hAnsi="Courier"/>
          <w:color w:val="800000"/>
          <w:lang w:val="de-DE"/>
        </w:rPr>
        <w:tab/>
      </w:r>
      <w:r>
        <w:rPr>
          <w:rFonts w:ascii="Courier" w:hAnsi="Courier"/>
          <w:color w:val="800000"/>
          <w:lang w:val="de-DE"/>
        </w:rPr>
        <w:tab/>
        <w:t xml:space="preserve">% löscht das handle h aber NICHT das </w:t>
      </w:r>
    </w:p>
    <w:p w:rsidR="004275B1" w:rsidRDefault="004275B1" w:rsidP="004275B1">
      <w:pPr>
        <w:ind w:left="2832"/>
        <w:rPr>
          <w:rFonts w:ascii="Courier" w:hAnsi="Courier"/>
          <w:color w:val="800000"/>
          <w:lang w:val="de-DE"/>
        </w:rPr>
      </w:pPr>
      <w:r>
        <w:rPr>
          <w:rFonts w:ascii="Courier" w:hAnsi="Courier"/>
          <w:color w:val="800000"/>
          <w:lang w:val="de-DE"/>
        </w:rPr>
        <w:t>% Objekt, auf das h referenziert.</w:t>
      </w:r>
    </w:p>
    <w:p w:rsidR="004275B1" w:rsidRDefault="004275B1" w:rsidP="004275B1">
      <w:pPr>
        <w:rPr>
          <w:rFonts w:ascii="Courier" w:hAnsi="Courier"/>
          <w:color w:val="800000"/>
          <w:lang w:val="de-DE"/>
        </w:rPr>
      </w:pPr>
      <w:r>
        <w:rPr>
          <w:rFonts w:ascii="Courier" w:hAnsi="Courier"/>
          <w:color w:val="800000"/>
          <w:lang w:val="de-DE"/>
        </w:rPr>
        <w:t>l=isvalid(h)</w:t>
      </w:r>
      <w:r>
        <w:rPr>
          <w:rFonts w:ascii="Courier" w:hAnsi="Courier"/>
          <w:color w:val="800000"/>
          <w:lang w:val="de-DE"/>
        </w:rPr>
        <w:tab/>
      </w:r>
      <w:r>
        <w:rPr>
          <w:rFonts w:ascii="Courier" w:hAnsi="Courier"/>
          <w:color w:val="800000"/>
          <w:lang w:val="de-DE"/>
        </w:rPr>
        <w:tab/>
        <w:t>% Überprüft, ob das Objekt, auf das handle</w:t>
      </w:r>
    </w:p>
    <w:p w:rsidR="004275B1" w:rsidRDefault="004275B1" w:rsidP="004275B1">
      <w:pPr>
        <w:ind w:left="2124" w:firstLine="708"/>
        <w:rPr>
          <w:rFonts w:ascii="Courier" w:hAnsi="Courier"/>
          <w:color w:val="800000"/>
          <w:lang w:val="de-DE"/>
        </w:rPr>
      </w:pPr>
      <w:r>
        <w:rPr>
          <w:rFonts w:ascii="Courier" w:hAnsi="Courier"/>
          <w:color w:val="800000"/>
          <w:lang w:val="de-DE"/>
        </w:rPr>
        <w:t xml:space="preserve">% h referenziert, (noch) existiert. </w:t>
      </w:r>
    </w:p>
    <w:p w:rsidR="00F82F21" w:rsidRPr="00EA2A00" w:rsidRDefault="00F82F21" w:rsidP="00EA2A00">
      <w:pPr>
        <w:ind w:left="2124" w:firstLine="708"/>
        <w:rPr>
          <w:rFonts w:ascii="Courier" w:hAnsi="Courier"/>
          <w:color w:val="800000"/>
          <w:lang w:val="de-DE"/>
        </w:rPr>
      </w:pPr>
    </w:p>
    <w:p w:rsidR="00F82F21" w:rsidRDefault="00F82F21" w:rsidP="002E08FE">
      <w:pPr>
        <w:rPr>
          <w:rFonts w:ascii="Arial" w:hAnsi="Arial"/>
          <w:lang w:val="de-DE"/>
        </w:rPr>
      </w:pPr>
    </w:p>
    <w:p w:rsidR="00B07A29" w:rsidRDefault="00F82F21" w:rsidP="002E08FE">
      <w:pPr>
        <w:rPr>
          <w:rFonts w:ascii="Arial" w:hAnsi="Arial"/>
          <w:b/>
          <w:lang w:val="de-DE"/>
        </w:rPr>
      </w:pPr>
      <w:r w:rsidRPr="00F82F21">
        <w:rPr>
          <w:rFonts w:ascii="Arial" w:hAnsi="Arial"/>
          <w:b/>
          <w:lang w:val="de-DE"/>
        </w:rPr>
        <w:t>handle graphics</w:t>
      </w:r>
    </w:p>
    <w:p w:rsidR="00630854" w:rsidRDefault="00786250" w:rsidP="002E08FE">
      <w:pPr>
        <w:rPr>
          <w:rFonts w:ascii="Arial" w:hAnsi="Arial"/>
          <w:lang w:val="de-DE"/>
        </w:rPr>
      </w:pPr>
      <w:r>
        <w:rPr>
          <w:rFonts w:ascii="Arial" w:hAnsi="Arial"/>
          <w:lang w:val="de-DE"/>
        </w:rPr>
        <w:t xml:space="preserve">In Matlab wird die Graphic objektorientiert erzeugt. Eine Abbildung besteht aus </w:t>
      </w:r>
      <w:r w:rsidR="00630854">
        <w:rPr>
          <w:rFonts w:ascii="Arial" w:hAnsi="Arial"/>
          <w:lang w:val="de-DE"/>
        </w:rPr>
        <w:t>einer Hierarchie von (mindestens) drei</w:t>
      </w:r>
      <w:r w:rsidR="002A1C2C">
        <w:rPr>
          <w:rFonts w:ascii="Arial" w:hAnsi="Arial"/>
          <w:lang w:val="de-DE"/>
        </w:rPr>
        <w:t xml:space="preserve"> miteinander interagierenden Objekten:</w:t>
      </w:r>
    </w:p>
    <w:p w:rsidR="00630854" w:rsidRDefault="00630854" w:rsidP="002E08FE">
      <w:pPr>
        <w:rPr>
          <w:rFonts w:ascii="Arial" w:hAnsi="Arial"/>
          <w:lang w:val="de-DE"/>
        </w:rPr>
      </w:pPr>
      <w:r>
        <w:rPr>
          <w:rFonts w:ascii="Arial" w:hAnsi="Arial"/>
          <w:lang w:val="de-DE"/>
        </w:rPr>
        <w:t>Figure -&gt; Axes -&gt; Data Objects</w:t>
      </w:r>
    </w:p>
    <w:p w:rsidR="00630854" w:rsidRDefault="00630854" w:rsidP="002E08FE">
      <w:pPr>
        <w:rPr>
          <w:rFonts w:ascii="Arial" w:hAnsi="Arial"/>
          <w:lang w:val="de-DE"/>
        </w:rPr>
      </w:pPr>
    </w:p>
    <w:p w:rsidR="00630854" w:rsidRDefault="00630854" w:rsidP="002E08FE">
      <w:pPr>
        <w:rPr>
          <w:rFonts w:ascii="Arial" w:hAnsi="Arial"/>
          <w:lang w:val="de-DE"/>
        </w:rPr>
      </w:pPr>
      <w:r>
        <w:rPr>
          <w:rFonts w:ascii="Arial" w:hAnsi="Arial"/>
          <w:lang w:val="de-DE"/>
        </w:rPr>
        <w:t xml:space="preserve">Normalerweise werden diese Objekte nicht einzeln, sondern gemeinsam durch einen spezifischen Grafikbefehl wie </w:t>
      </w:r>
      <w:r w:rsidRPr="00630854">
        <w:rPr>
          <w:rFonts w:ascii="Courier" w:hAnsi="Courier"/>
          <w:color w:val="800000"/>
          <w:lang w:val="de-DE"/>
        </w:rPr>
        <w:t>plot, line, scatter, bar</w:t>
      </w:r>
      <w:r>
        <w:rPr>
          <w:rFonts w:ascii="Arial" w:hAnsi="Arial"/>
          <w:lang w:val="de-DE"/>
        </w:rPr>
        <w:t xml:space="preserve"> etc. erzeugt. Das Data Object (z.B. eine Linie) benötigt die ihm übergeordneten Achsen und das Grafikfenster, in dem es erscheint. Wenn diese vorher nicht vorhanden waren, werden sie erzeugt. Wenn bereits ein aktives Grafikfenster vorhanden ist, wird es benutzt, ebenso die bereits eingestellten speziellen Eigenschaften der Achsen (z.B. größere Beschriftung). </w:t>
      </w:r>
    </w:p>
    <w:p w:rsidR="00630854" w:rsidRDefault="00630854" w:rsidP="002E08FE">
      <w:pPr>
        <w:rPr>
          <w:rFonts w:ascii="Arial" w:hAnsi="Arial"/>
          <w:lang w:val="de-DE"/>
        </w:rPr>
      </w:pPr>
    </w:p>
    <w:p w:rsidR="00630854" w:rsidRDefault="00CC75B0" w:rsidP="00630854">
      <w:pPr>
        <w:rPr>
          <w:rFonts w:ascii="Arial" w:hAnsi="Arial"/>
          <w:b/>
          <w:lang w:val="de-DE"/>
        </w:rPr>
      </w:pPr>
      <w:r>
        <w:rPr>
          <w:rFonts w:ascii="Arial" w:hAnsi="Arial"/>
          <w:b/>
          <w:lang w:val="de-DE"/>
        </w:rPr>
        <w:t>data</w:t>
      </w:r>
      <w:r w:rsidR="00630854" w:rsidRPr="009E59FF">
        <w:rPr>
          <w:rFonts w:ascii="Arial" w:hAnsi="Arial"/>
          <w:b/>
          <w:lang w:val="de-DE"/>
        </w:rPr>
        <w:t xml:space="preserve"> </w:t>
      </w:r>
      <w:r w:rsidR="00630854">
        <w:rPr>
          <w:rFonts w:ascii="Arial" w:hAnsi="Arial"/>
          <w:b/>
          <w:lang w:val="de-DE"/>
        </w:rPr>
        <w:t xml:space="preserve">object </w:t>
      </w:r>
      <w:r w:rsidR="00630854" w:rsidRPr="009E59FF">
        <w:rPr>
          <w:rFonts w:ascii="Arial" w:hAnsi="Arial"/>
          <w:b/>
          <w:lang w:val="de-DE"/>
        </w:rPr>
        <w:t>(</w:t>
      </w:r>
      <w:r>
        <w:rPr>
          <w:rFonts w:ascii="Arial" w:hAnsi="Arial"/>
          <w:b/>
          <w:lang w:val="de-DE"/>
        </w:rPr>
        <w:t xml:space="preserve">z.B. </w:t>
      </w:r>
      <w:r w:rsidR="00630854" w:rsidRPr="009E59FF">
        <w:rPr>
          <w:rFonts w:ascii="Arial" w:hAnsi="Arial"/>
          <w:b/>
          <w:lang w:val="de-DE"/>
        </w:rPr>
        <w:t>Linienobjekt zur Darstellung der Daten):</w:t>
      </w:r>
    </w:p>
    <w:p w:rsidR="003F4F27" w:rsidRPr="003F4F27" w:rsidRDefault="00630854" w:rsidP="00630854">
      <w:pPr>
        <w:pStyle w:val="Listenabsatz"/>
        <w:numPr>
          <w:ilvl w:val="0"/>
          <w:numId w:val="3"/>
        </w:numPr>
        <w:rPr>
          <w:rFonts w:ascii="Arial" w:hAnsi="Arial"/>
          <w:b/>
          <w:lang w:val="de-DE"/>
        </w:rPr>
      </w:pPr>
      <w:r>
        <w:rPr>
          <w:rFonts w:ascii="Arial" w:hAnsi="Arial"/>
          <w:lang w:val="de-DE"/>
        </w:rPr>
        <w:t xml:space="preserve">Die eigentliche Darstellung der Daten erfolgt ebenfalls über ein Objekt vom Typ </w:t>
      </w:r>
      <w:r w:rsidRPr="009E59FF">
        <w:rPr>
          <w:rFonts w:ascii="Courier" w:hAnsi="Courier"/>
          <w:color w:val="800000"/>
          <w:lang w:val="de-DE"/>
        </w:rPr>
        <w:t>line</w:t>
      </w:r>
      <w:r>
        <w:rPr>
          <w:rFonts w:ascii="Arial" w:hAnsi="Arial"/>
          <w:lang w:val="de-DE"/>
        </w:rPr>
        <w:t xml:space="preserve">. Diese Objekte werden durch die Funktionen </w:t>
      </w:r>
      <w:r w:rsidRPr="00C2138B">
        <w:rPr>
          <w:rFonts w:ascii="Courier" w:hAnsi="Courier"/>
          <w:color w:val="800000"/>
          <w:lang w:val="de-DE"/>
        </w:rPr>
        <w:t xml:space="preserve">line </w:t>
      </w:r>
      <w:r>
        <w:rPr>
          <w:rFonts w:ascii="Arial" w:hAnsi="Arial"/>
          <w:lang w:val="de-DE"/>
        </w:rPr>
        <w:t xml:space="preserve">und </w:t>
      </w:r>
      <w:r w:rsidRPr="005F03FA">
        <w:rPr>
          <w:rFonts w:ascii="Courier" w:hAnsi="Courier"/>
          <w:color w:val="800000"/>
          <w:lang w:val="de-DE"/>
        </w:rPr>
        <w:t>plot</w:t>
      </w:r>
      <w:r>
        <w:rPr>
          <w:rFonts w:ascii="Courier" w:hAnsi="Courier"/>
          <w:color w:val="800000"/>
          <w:lang w:val="de-DE"/>
        </w:rPr>
        <w:t xml:space="preserve"> </w:t>
      </w:r>
      <w:r>
        <w:rPr>
          <w:rFonts w:ascii="Arial" w:hAnsi="Arial"/>
          <w:lang w:val="de-DE"/>
        </w:rPr>
        <w:t xml:space="preserve">erzeugt. Beide Befehle können ein handle auf das Objekt zurückgeben, wenn sie vom Benutzer entsprechend aufgerufen werden. </w:t>
      </w:r>
    </w:p>
    <w:p w:rsidR="00630854" w:rsidRPr="00995755" w:rsidRDefault="00630854" w:rsidP="003F4F27">
      <w:pPr>
        <w:pStyle w:val="Listenabsatz"/>
        <w:rPr>
          <w:rFonts w:ascii="Arial" w:hAnsi="Arial"/>
          <w:b/>
          <w:lang w:val="de-DE"/>
        </w:rPr>
      </w:pPr>
    </w:p>
    <w:p w:rsidR="00630854" w:rsidRPr="00995755" w:rsidRDefault="00630854" w:rsidP="00630854">
      <w:pPr>
        <w:rPr>
          <w:rFonts w:ascii="Arial" w:hAnsi="Arial"/>
          <w:b/>
          <w:lang w:val="de-DE"/>
        </w:rPr>
      </w:pPr>
      <w:r>
        <w:rPr>
          <w:rFonts w:ascii="Arial" w:hAnsi="Arial"/>
          <w:lang w:val="de-DE"/>
        </w:rPr>
        <w:t>T9A1</w:t>
      </w:r>
      <w:r w:rsidRPr="00995755">
        <w:rPr>
          <w:rFonts w:ascii="Arial" w:hAnsi="Arial"/>
          <w:lang w:val="de-DE"/>
        </w:rPr>
        <w:t>) Probieren Sie schrittweise aus:</w:t>
      </w:r>
    </w:p>
    <w:p w:rsidR="00630854" w:rsidRDefault="00630854" w:rsidP="00630854">
      <w:pPr>
        <w:rPr>
          <w:rFonts w:ascii="Courier" w:hAnsi="Courier"/>
          <w:color w:val="800000"/>
          <w:lang w:val="de-DE"/>
        </w:rPr>
      </w:pPr>
      <w:r>
        <w:rPr>
          <w:rFonts w:ascii="Courier" w:hAnsi="Courier"/>
          <w:color w:val="800000"/>
          <w:lang w:val="de-DE"/>
        </w:rPr>
        <w:t>figure</w:t>
      </w:r>
    </w:p>
    <w:p w:rsidR="00630854" w:rsidRPr="00995755" w:rsidRDefault="00630854" w:rsidP="00630854">
      <w:pPr>
        <w:rPr>
          <w:rFonts w:ascii="Courier" w:hAnsi="Courier"/>
          <w:color w:val="800000"/>
          <w:lang w:val="de-DE"/>
        </w:rPr>
      </w:pPr>
      <w:r w:rsidRPr="00995755">
        <w:rPr>
          <w:rFonts w:ascii="Courier" w:hAnsi="Courier"/>
          <w:color w:val="800000"/>
          <w:lang w:val="de-DE"/>
        </w:rPr>
        <w:t>x=1:100;  y1=sqrt(x);  y2=x/5;</w:t>
      </w:r>
    </w:p>
    <w:p w:rsidR="00630854" w:rsidRPr="00995755" w:rsidRDefault="00630854" w:rsidP="00630854">
      <w:pPr>
        <w:rPr>
          <w:rFonts w:ascii="Courier" w:hAnsi="Courier"/>
          <w:color w:val="800000"/>
          <w:lang w:val="de-DE"/>
        </w:rPr>
      </w:pPr>
      <w:r w:rsidRPr="00995755">
        <w:rPr>
          <w:rFonts w:ascii="Courier" w:hAnsi="Courier"/>
          <w:color w:val="800000"/>
          <w:lang w:val="de-DE"/>
        </w:rPr>
        <w:t>l1=plot(x,y1)</w:t>
      </w:r>
    </w:p>
    <w:p w:rsidR="00630854" w:rsidRPr="00995755" w:rsidRDefault="00630854" w:rsidP="00630854">
      <w:pPr>
        <w:rPr>
          <w:rFonts w:ascii="Courier" w:hAnsi="Courier"/>
          <w:color w:val="800000"/>
          <w:lang w:val="de-DE"/>
        </w:rPr>
      </w:pPr>
      <w:r w:rsidRPr="00995755">
        <w:rPr>
          <w:rFonts w:ascii="Courier" w:hAnsi="Courier"/>
          <w:color w:val="800000"/>
          <w:lang w:val="de-DE"/>
        </w:rPr>
        <w:t>l2=line(x,y2)</w:t>
      </w:r>
    </w:p>
    <w:p w:rsidR="003F4F27" w:rsidRDefault="00630854" w:rsidP="00630854">
      <w:pPr>
        <w:rPr>
          <w:rFonts w:ascii="Arial" w:hAnsi="Arial"/>
          <w:lang w:val="de-DE"/>
        </w:rPr>
      </w:pPr>
      <w:r w:rsidRPr="00995755">
        <w:rPr>
          <w:rFonts w:ascii="Arial" w:hAnsi="Arial"/>
          <w:lang w:val="de-DE"/>
        </w:rPr>
        <w:t xml:space="preserve">Was ist der Unterschied zwischen den Befehlen </w:t>
      </w:r>
      <w:r w:rsidRPr="00995755">
        <w:rPr>
          <w:rFonts w:ascii="Courier" w:hAnsi="Courier"/>
          <w:color w:val="800000"/>
          <w:lang w:val="de-DE"/>
        </w:rPr>
        <w:t xml:space="preserve">line </w:t>
      </w:r>
      <w:r w:rsidRPr="00995755">
        <w:rPr>
          <w:rFonts w:ascii="Arial" w:hAnsi="Arial"/>
          <w:lang w:val="de-DE"/>
        </w:rPr>
        <w:t xml:space="preserve">und </w:t>
      </w:r>
      <w:r w:rsidRPr="00995755">
        <w:rPr>
          <w:rFonts w:ascii="Courier" w:hAnsi="Courier"/>
          <w:color w:val="800000"/>
          <w:lang w:val="de-DE"/>
        </w:rPr>
        <w:t>plot</w:t>
      </w:r>
      <w:r w:rsidRPr="00995755">
        <w:rPr>
          <w:rFonts w:ascii="Arial" w:hAnsi="Arial"/>
          <w:lang w:val="de-DE"/>
        </w:rPr>
        <w:t>? Tipp: Drehen Sie mal die Reihenfolge um...</w:t>
      </w:r>
    </w:p>
    <w:p w:rsidR="00630854" w:rsidRPr="00995755" w:rsidRDefault="003F4F27" w:rsidP="00630854">
      <w:pPr>
        <w:rPr>
          <w:rFonts w:ascii="Arial" w:hAnsi="Arial"/>
          <w:lang w:val="de-DE"/>
        </w:rPr>
      </w:pPr>
      <w:r>
        <w:rPr>
          <w:rFonts w:ascii="Arial" w:hAnsi="Arial"/>
          <w:lang w:val="de-DE"/>
        </w:rPr>
        <w:t>Wenn Sie die Ausgaben nicht mit Semikolon unterdrücken, bekommen Sie einige der Eigenschaften angezeigt. Klicken Sie in der Ausgabe auf „show all properties“ um sich die Eigenschaften des data objects anzusehen.</w:t>
      </w:r>
    </w:p>
    <w:p w:rsidR="00630854" w:rsidRPr="00995755" w:rsidRDefault="00630854" w:rsidP="00630854">
      <w:pPr>
        <w:rPr>
          <w:rFonts w:ascii="Arial" w:hAnsi="Arial"/>
          <w:b/>
          <w:lang w:val="de-DE"/>
        </w:rPr>
      </w:pPr>
    </w:p>
    <w:p w:rsidR="00630854" w:rsidRPr="002D4B58" w:rsidRDefault="00EA5215" w:rsidP="00630854">
      <w:pPr>
        <w:pStyle w:val="Listenabsatz"/>
        <w:numPr>
          <w:ilvl w:val="0"/>
          <w:numId w:val="3"/>
        </w:numPr>
        <w:rPr>
          <w:rFonts w:ascii="Courier" w:hAnsi="Courier"/>
          <w:b/>
          <w:color w:val="800000"/>
          <w:lang w:val="de-DE"/>
        </w:rPr>
      </w:pPr>
      <w:r>
        <w:rPr>
          <w:rFonts w:ascii="Arial" w:hAnsi="Arial"/>
          <w:lang w:val="de-DE"/>
        </w:rPr>
        <w:t>Ein data o</w:t>
      </w:r>
      <w:r w:rsidR="003F4F27">
        <w:rPr>
          <w:rFonts w:ascii="Arial" w:hAnsi="Arial"/>
          <w:lang w:val="de-DE"/>
        </w:rPr>
        <w:t>bjec</w:t>
      </w:r>
      <w:r w:rsidR="00630854">
        <w:rPr>
          <w:rFonts w:ascii="Arial" w:hAnsi="Arial"/>
          <w:lang w:val="de-DE"/>
        </w:rPr>
        <w:t xml:space="preserve">t </w:t>
      </w:r>
      <w:r>
        <w:rPr>
          <w:rFonts w:ascii="Arial" w:hAnsi="Arial"/>
          <w:lang w:val="de-DE"/>
        </w:rPr>
        <w:t xml:space="preserve">(z.B. Linie) </w:t>
      </w:r>
      <w:r w:rsidR="00630854">
        <w:rPr>
          <w:rFonts w:ascii="Arial" w:hAnsi="Arial"/>
          <w:lang w:val="de-DE"/>
        </w:rPr>
        <w:t>hat sehr viele Eigenschaften. Um diese Eigenschaften zu beeinflussen, gibt es mehrere Möglichkeiten:</w:t>
      </w:r>
    </w:p>
    <w:p w:rsidR="00630854" w:rsidRPr="002D4B58" w:rsidRDefault="00630854" w:rsidP="00630854">
      <w:pPr>
        <w:pStyle w:val="Listenabsatz"/>
        <w:numPr>
          <w:ilvl w:val="1"/>
          <w:numId w:val="3"/>
        </w:numPr>
        <w:rPr>
          <w:rFonts w:ascii="Courier" w:hAnsi="Courier"/>
          <w:b/>
          <w:color w:val="800000"/>
          <w:lang w:val="de-DE"/>
        </w:rPr>
      </w:pPr>
      <w:r>
        <w:rPr>
          <w:rFonts w:ascii="Arial" w:hAnsi="Arial"/>
          <w:lang w:val="de-DE"/>
        </w:rPr>
        <w:t xml:space="preserve">Sie können (so wie sie das bisher schon gemacht haben) beim </w:t>
      </w:r>
      <w:r w:rsidRPr="002D4B58">
        <w:rPr>
          <w:rFonts w:ascii="Courier" w:hAnsi="Courier"/>
          <w:color w:val="800000"/>
          <w:lang w:val="de-DE"/>
        </w:rPr>
        <w:t>plot</w:t>
      </w:r>
      <w:r>
        <w:rPr>
          <w:rFonts w:ascii="Arial" w:hAnsi="Arial"/>
          <w:lang w:val="de-DE"/>
        </w:rPr>
        <w:t xml:space="preserve">- bzw. </w:t>
      </w:r>
      <w:r w:rsidRPr="002D4B58">
        <w:rPr>
          <w:rFonts w:ascii="Courier" w:hAnsi="Courier"/>
          <w:color w:val="800000"/>
          <w:lang w:val="de-DE"/>
        </w:rPr>
        <w:t>line</w:t>
      </w:r>
      <w:r>
        <w:rPr>
          <w:rFonts w:ascii="Arial" w:hAnsi="Arial"/>
          <w:lang w:val="de-DE"/>
        </w:rPr>
        <w:t xml:space="preserve">-Befehl die Eigenschaftsnamen und Werte als Argumente mit übergeben werden , z.B. </w:t>
      </w:r>
      <w:r>
        <w:rPr>
          <w:rFonts w:ascii="Courier" w:hAnsi="Courier"/>
          <w:color w:val="800000"/>
          <w:lang w:val="de-DE"/>
        </w:rPr>
        <w:t>l3=p</w:t>
      </w:r>
      <w:r w:rsidRPr="002D4B58">
        <w:rPr>
          <w:rFonts w:ascii="Courier" w:hAnsi="Courier"/>
          <w:color w:val="800000"/>
          <w:lang w:val="de-DE"/>
        </w:rPr>
        <w:t>lot(x,y,’LineWidth’,3,’Color’</w:t>
      </w:r>
      <w:r>
        <w:rPr>
          <w:rFonts w:ascii="Courier" w:hAnsi="Courier"/>
          <w:color w:val="800000"/>
          <w:lang w:val="de-DE"/>
        </w:rPr>
        <w:t>,[0,1,</w:t>
      </w:r>
      <w:r w:rsidRPr="002D4B58">
        <w:rPr>
          <w:rFonts w:ascii="Courier" w:hAnsi="Courier"/>
          <w:color w:val="800000"/>
          <w:lang w:val="de-DE"/>
        </w:rPr>
        <w:t>0.8])</w:t>
      </w:r>
    </w:p>
    <w:p w:rsidR="00630854" w:rsidRPr="00995755" w:rsidRDefault="00630854" w:rsidP="00630854">
      <w:pPr>
        <w:pStyle w:val="Listenabsatz"/>
        <w:numPr>
          <w:ilvl w:val="1"/>
          <w:numId w:val="3"/>
        </w:numPr>
        <w:rPr>
          <w:rFonts w:ascii="Courier" w:hAnsi="Courier"/>
          <w:b/>
          <w:color w:val="800000"/>
          <w:lang w:val="de-DE"/>
        </w:rPr>
      </w:pPr>
      <w:r>
        <w:rPr>
          <w:rFonts w:ascii="Arial" w:hAnsi="Arial"/>
          <w:lang w:val="de-DE"/>
        </w:rPr>
        <w:t>Sie können handles benutzen und wiederum mit dem Befehl set auch nachträglich die Eigenschaften des Objekts verändern:</w:t>
      </w:r>
    </w:p>
    <w:p w:rsidR="00630854" w:rsidRPr="00995755" w:rsidRDefault="00630854" w:rsidP="00630854">
      <w:pPr>
        <w:ind w:left="1416"/>
        <w:rPr>
          <w:rFonts w:ascii="Courier" w:hAnsi="Courier"/>
          <w:b/>
          <w:color w:val="800000"/>
          <w:lang w:val="de-DE"/>
        </w:rPr>
      </w:pPr>
      <w:r>
        <w:rPr>
          <w:rFonts w:ascii="Courier" w:hAnsi="Courier"/>
          <w:color w:val="800000"/>
          <w:lang w:val="de-DE"/>
        </w:rPr>
        <w:t>set(</w:t>
      </w:r>
      <w:r w:rsidRPr="00995755">
        <w:rPr>
          <w:rFonts w:ascii="Courier" w:hAnsi="Courier"/>
          <w:color w:val="800000"/>
          <w:lang w:val="de-DE"/>
        </w:rPr>
        <w:t>l3</w:t>
      </w:r>
      <w:r>
        <w:rPr>
          <w:rFonts w:ascii="Courier" w:hAnsi="Courier"/>
          <w:color w:val="800000"/>
          <w:lang w:val="de-DE"/>
        </w:rPr>
        <w:t>,’LineStyle’,’:’)</w:t>
      </w:r>
    </w:p>
    <w:p w:rsidR="003F4F27" w:rsidRPr="003F4F27" w:rsidRDefault="00630854" w:rsidP="00630854">
      <w:pPr>
        <w:pStyle w:val="Listenabsatz"/>
        <w:numPr>
          <w:ilvl w:val="1"/>
          <w:numId w:val="3"/>
        </w:numPr>
        <w:rPr>
          <w:rFonts w:ascii="Courier" w:hAnsi="Courier"/>
          <w:b/>
          <w:color w:val="800000"/>
          <w:lang w:val="de-DE"/>
        </w:rPr>
      </w:pPr>
      <w:r>
        <w:rPr>
          <w:rFonts w:ascii="Arial" w:hAnsi="Arial"/>
          <w:lang w:val="de-DE"/>
        </w:rPr>
        <w:t>Wenn Sie eine Abbildung nur einmalig verschönern wollen, können Sie dies auch interaktiv per Maus tun: Klicken Sie auf den Pfeil in der Menüleiste des Abbildungsfensters, klicken Sie dann doppelt auf die Linie, die sie verändern wollen. Dadurch bekommen Sie ein Menü, in dem die Linieneigenschaften eingestellt werden können. Allerdings ist es dann nicht mehr möglich, die genau gleiche Art der Abbildung automatisch noch einmal zu erzeugen.</w:t>
      </w:r>
    </w:p>
    <w:p w:rsidR="00630854" w:rsidRPr="002D4B58" w:rsidRDefault="00630854" w:rsidP="003F4F27">
      <w:pPr>
        <w:pStyle w:val="Listenabsatz"/>
        <w:ind w:left="1440"/>
        <w:rPr>
          <w:rFonts w:ascii="Courier" w:hAnsi="Courier"/>
          <w:b/>
          <w:color w:val="800000"/>
          <w:lang w:val="de-DE"/>
        </w:rPr>
      </w:pPr>
    </w:p>
    <w:p w:rsidR="00630854" w:rsidRPr="00995755" w:rsidRDefault="00630854" w:rsidP="00630854">
      <w:pPr>
        <w:rPr>
          <w:rFonts w:ascii="Arial" w:hAnsi="Arial"/>
          <w:b/>
          <w:lang w:val="de-DE"/>
        </w:rPr>
      </w:pPr>
      <w:r>
        <w:rPr>
          <w:rFonts w:ascii="Arial" w:hAnsi="Arial"/>
          <w:lang w:val="de-DE"/>
        </w:rPr>
        <w:t>T9A2</w:t>
      </w:r>
      <w:r w:rsidRPr="00995755">
        <w:rPr>
          <w:rFonts w:ascii="Arial" w:hAnsi="Arial"/>
          <w:lang w:val="de-DE"/>
        </w:rPr>
        <w:t xml:space="preserve">) </w:t>
      </w:r>
      <w:r>
        <w:rPr>
          <w:rFonts w:ascii="Arial" w:hAnsi="Arial"/>
          <w:lang w:val="de-DE"/>
        </w:rPr>
        <w:t>Ändern Sie einige Linieneigenschaften der beiden eben erstellten Linien auf die verschiedenen Arten. (Plotten Sie auch gerne noch zusätzliche Linien dazu, um die jeweiligen Auswirkungen zu sehen.)</w:t>
      </w:r>
    </w:p>
    <w:p w:rsidR="00630854" w:rsidRDefault="00630854" w:rsidP="002E08FE">
      <w:pPr>
        <w:rPr>
          <w:rFonts w:ascii="Arial" w:hAnsi="Arial"/>
          <w:lang w:val="de-DE"/>
        </w:rPr>
      </w:pPr>
    </w:p>
    <w:p w:rsidR="00CC75B0" w:rsidRDefault="00CC75B0" w:rsidP="00CC75B0">
      <w:pPr>
        <w:rPr>
          <w:rFonts w:ascii="Arial" w:hAnsi="Arial"/>
          <w:b/>
          <w:lang w:val="de-DE"/>
        </w:rPr>
      </w:pPr>
      <w:r>
        <w:rPr>
          <w:rFonts w:ascii="Arial" w:hAnsi="Arial"/>
          <w:b/>
          <w:lang w:val="de-DE"/>
        </w:rPr>
        <w:t>axes object (Achsen)</w:t>
      </w:r>
      <w:r w:rsidRPr="00DF7699">
        <w:rPr>
          <w:rFonts w:ascii="Arial" w:hAnsi="Arial"/>
          <w:b/>
          <w:lang w:val="de-DE"/>
        </w:rPr>
        <w:t>:</w:t>
      </w:r>
    </w:p>
    <w:p w:rsidR="00CC75B0" w:rsidRDefault="00CC75B0" w:rsidP="00CC75B0">
      <w:pPr>
        <w:pStyle w:val="Listenabsatz"/>
        <w:numPr>
          <w:ilvl w:val="0"/>
          <w:numId w:val="3"/>
        </w:numPr>
        <w:rPr>
          <w:rFonts w:ascii="Arial" w:hAnsi="Arial"/>
          <w:lang w:val="de-DE"/>
        </w:rPr>
      </w:pPr>
      <w:proofErr w:type="gramStart"/>
      <w:r>
        <w:rPr>
          <w:rFonts w:ascii="Arial" w:hAnsi="Arial"/>
          <w:lang w:val="de-DE"/>
        </w:rPr>
        <w:t>Die x-, y- und eventuell z-Achsen einer Abbildung stellen</w:t>
      </w:r>
      <w:proofErr w:type="gramEnd"/>
      <w:r>
        <w:rPr>
          <w:rFonts w:ascii="Arial" w:hAnsi="Arial"/>
          <w:lang w:val="de-DE"/>
        </w:rPr>
        <w:t xml:space="preserve"> gemeinsam mit den Beschriftungen, den ‚tics’ etc ein gemeinsames Objekt dar.</w:t>
      </w:r>
    </w:p>
    <w:p w:rsidR="00C53E36" w:rsidRDefault="00CC75B0" w:rsidP="00CC75B0">
      <w:pPr>
        <w:pStyle w:val="Listenabsatz"/>
        <w:numPr>
          <w:ilvl w:val="0"/>
          <w:numId w:val="3"/>
        </w:numPr>
        <w:rPr>
          <w:rFonts w:ascii="Arial" w:hAnsi="Arial"/>
          <w:lang w:val="de-DE"/>
        </w:rPr>
      </w:pPr>
      <w:r>
        <w:rPr>
          <w:rFonts w:ascii="Arial" w:hAnsi="Arial"/>
          <w:lang w:val="de-DE"/>
        </w:rPr>
        <w:t xml:space="preserve">Die Achsen </w:t>
      </w:r>
      <w:r w:rsidR="00EA5215">
        <w:rPr>
          <w:rFonts w:ascii="Arial" w:hAnsi="Arial"/>
          <w:lang w:val="de-DE"/>
        </w:rPr>
        <w:t xml:space="preserve">(insbesondere ihre Skalierung) </w:t>
      </w:r>
      <w:r>
        <w:rPr>
          <w:rFonts w:ascii="Arial" w:hAnsi="Arial"/>
          <w:lang w:val="de-DE"/>
        </w:rPr>
        <w:t xml:space="preserve">werden automatisch dem dargestellten data object angepasst. </w:t>
      </w:r>
    </w:p>
    <w:p w:rsidR="00C53E36" w:rsidRDefault="00C53E36" w:rsidP="00CC75B0">
      <w:pPr>
        <w:pStyle w:val="Listenabsatz"/>
        <w:numPr>
          <w:ilvl w:val="0"/>
          <w:numId w:val="3"/>
        </w:numPr>
        <w:rPr>
          <w:rFonts w:ascii="Arial" w:hAnsi="Arial"/>
          <w:lang w:val="de-DE"/>
        </w:rPr>
      </w:pPr>
      <w:r>
        <w:rPr>
          <w:rFonts w:ascii="Arial" w:hAnsi="Arial"/>
          <w:lang w:val="de-DE"/>
        </w:rPr>
        <w:t xml:space="preserve">Ein Achsenobjekt kann auch durch den Befehl </w:t>
      </w:r>
      <w:r w:rsidRPr="00C53E36">
        <w:rPr>
          <w:rFonts w:ascii="Courier" w:hAnsi="Courier"/>
          <w:color w:val="800000"/>
          <w:lang w:val="de-DE"/>
        </w:rPr>
        <w:t>axes</w:t>
      </w:r>
      <w:r>
        <w:rPr>
          <w:rFonts w:ascii="Arial" w:hAnsi="Arial"/>
          <w:lang w:val="de-DE"/>
        </w:rPr>
        <w:t xml:space="preserve"> explizit erstellt und mit einem handle versehen werden:</w:t>
      </w:r>
    </w:p>
    <w:p w:rsidR="00C53E36" w:rsidRDefault="00C53E36" w:rsidP="00C53E36">
      <w:pPr>
        <w:pStyle w:val="Listenabsatz"/>
        <w:rPr>
          <w:rFonts w:ascii="Courier" w:hAnsi="Courier"/>
          <w:color w:val="800000"/>
          <w:lang w:val="de-DE"/>
        </w:rPr>
      </w:pPr>
      <w:r>
        <w:rPr>
          <w:rFonts w:ascii="Courier" w:hAnsi="Courier"/>
          <w:color w:val="800000"/>
          <w:lang w:val="de-DE"/>
        </w:rPr>
        <w:t>a</w:t>
      </w:r>
      <w:r w:rsidRPr="00C53E36">
        <w:rPr>
          <w:rFonts w:ascii="Courier" w:hAnsi="Courier"/>
          <w:color w:val="800000"/>
          <w:lang w:val="de-DE"/>
        </w:rPr>
        <w:t>xes</w:t>
      </w:r>
      <w:r>
        <w:rPr>
          <w:rFonts w:ascii="Courier" w:hAnsi="Courier"/>
          <w:color w:val="800000"/>
          <w:lang w:val="de-DE"/>
        </w:rPr>
        <w:tab/>
      </w:r>
      <w:r>
        <w:rPr>
          <w:rFonts w:ascii="Courier" w:hAnsi="Courier"/>
          <w:color w:val="800000"/>
          <w:lang w:val="de-DE"/>
        </w:rPr>
        <w:tab/>
      </w:r>
      <w:r>
        <w:rPr>
          <w:rFonts w:ascii="Courier" w:hAnsi="Courier"/>
          <w:color w:val="800000"/>
          <w:lang w:val="de-DE"/>
        </w:rPr>
        <w:tab/>
        <w:t>% Erzeugt Achsen</w:t>
      </w:r>
    </w:p>
    <w:p w:rsidR="00C53E36" w:rsidRDefault="00C53E36" w:rsidP="00C53E36">
      <w:pPr>
        <w:pStyle w:val="Listenabsatz"/>
        <w:rPr>
          <w:rFonts w:ascii="Courier" w:hAnsi="Courier"/>
          <w:color w:val="800000"/>
          <w:lang w:val="de-DE"/>
        </w:rPr>
      </w:pPr>
      <w:r>
        <w:rPr>
          <w:rFonts w:ascii="Courier" w:hAnsi="Courier"/>
          <w:color w:val="800000"/>
          <w:lang w:val="de-DE"/>
        </w:rPr>
        <w:t>h=axes</w:t>
      </w:r>
      <w:r>
        <w:rPr>
          <w:rFonts w:ascii="Courier" w:hAnsi="Courier"/>
          <w:color w:val="800000"/>
          <w:lang w:val="de-DE"/>
        </w:rPr>
        <w:tab/>
      </w:r>
      <w:r>
        <w:rPr>
          <w:rFonts w:ascii="Courier" w:hAnsi="Courier"/>
          <w:color w:val="800000"/>
          <w:lang w:val="de-DE"/>
        </w:rPr>
        <w:tab/>
        <w:t>% Erzeugt Achsen und ein handle h darauf</w:t>
      </w:r>
    </w:p>
    <w:p w:rsidR="00C53E36" w:rsidRDefault="00C53E36" w:rsidP="00C53E36">
      <w:pPr>
        <w:pStyle w:val="Listenabsatz"/>
        <w:rPr>
          <w:rFonts w:ascii="Courier" w:hAnsi="Courier"/>
          <w:color w:val="800000"/>
          <w:lang w:val="de-DE"/>
        </w:rPr>
      </w:pPr>
      <w:r>
        <w:rPr>
          <w:rFonts w:ascii="Courier" w:hAnsi="Courier"/>
          <w:color w:val="800000"/>
          <w:lang w:val="de-DE"/>
        </w:rPr>
        <w:t>axes(h)</w:t>
      </w:r>
      <w:r>
        <w:rPr>
          <w:rFonts w:ascii="Courier" w:hAnsi="Courier"/>
          <w:color w:val="800000"/>
          <w:lang w:val="de-DE"/>
        </w:rPr>
        <w:tab/>
      </w:r>
      <w:r>
        <w:rPr>
          <w:rFonts w:ascii="Courier" w:hAnsi="Courier"/>
          <w:color w:val="800000"/>
          <w:lang w:val="de-DE"/>
        </w:rPr>
        <w:tab/>
        <w:t xml:space="preserve">% Macht die Achsen mit dem existierenden </w:t>
      </w:r>
    </w:p>
    <w:p w:rsidR="00C53E36" w:rsidRDefault="00C53E36" w:rsidP="00C53E36">
      <w:pPr>
        <w:pStyle w:val="Listenabsatz"/>
        <w:ind w:left="2844"/>
        <w:rPr>
          <w:rFonts w:ascii="Courier" w:hAnsi="Courier"/>
          <w:color w:val="800000"/>
          <w:lang w:val="de-DE"/>
        </w:rPr>
      </w:pPr>
      <w:r>
        <w:rPr>
          <w:rFonts w:ascii="Courier" w:hAnsi="Courier"/>
          <w:color w:val="800000"/>
          <w:lang w:val="de-DE"/>
        </w:rPr>
        <w:t>% handle h zu den aktuell aktiven Achsen.</w:t>
      </w:r>
    </w:p>
    <w:p w:rsidR="00C53E36" w:rsidRDefault="00C53E36" w:rsidP="00C53E36">
      <w:pPr>
        <w:pStyle w:val="Listenabsatz"/>
        <w:rPr>
          <w:rFonts w:ascii="Courier" w:hAnsi="Courier"/>
          <w:color w:val="800000"/>
          <w:lang w:val="de-DE"/>
        </w:rPr>
      </w:pPr>
      <w:r>
        <w:rPr>
          <w:rFonts w:ascii="Courier" w:hAnsi="Courier"/>
          <w:color w:val="800000"/>
          <w:lang w:val="de-DE"/>
        </w:rPr>
        <w:t>h=gca</w:t>
      </w:r>
      <w:r>
        <w:rPr>
          <w:rFonts w:ascii="Courier" w:hAnsi="Courier"/>
          <w:color w:val="800000"/>
          <w:lang w:val="de-DE"/>
        </w:rPr>
        <w:tab/>
      </w:r>
      <w:r>
        <w:rPr>
          <w:rFonts w:ascii="Courier" w:hAnsi="Courier"/>
          <w:color w:val="800000"/>
          <w:lang w:val="de-DE"/>
        </w:rPr>
        <w:tab/>
        <w:t xml:space="preserve">% erstellt ein handle zu den aktuell </w:t>
      </w:r>
    </w:p>
    <w:p w:rsidR="00C53E36" w:rsidRDefault="00C53E36" w:rsidP="00C53E36">
      <w:pPr>
        <w:pStyle w:val="Listenabsatz"/>
        <w:ind w:left="2136" w:firstLine="696"/>
        <w:rPr>
          <w:rFonts w:ascii="Arial" w:hAnsi="Arial"/>
          <w:lang w:val="de-DE"/>
        </w:rPr>
      </w:pPr>
      <w:r>
        <w:rPr>
          <w:rFonts w:ascii="Courier" w:hAnsi="Courier"/>
          <w:color w:val="800000"/>
          <w:lang w:val="de-DE"/>
        </w:rPr>
        <w:t>% aktiven Achsen</w:t>
      </w:r>
    </w:p>
    <w:p w:rsidR="00CC75B0" w:rsidRPr="00C53E36" w:rsidRDefault="00CC75B0" w:rsidP="00C53E36">
      <w:pPr>
        <w:ind w:left="708"/>
        <w:rPr>
          <w:rFonts w:ascii="Arial" w:hAnsi="Arial"/>
          <w:lang w:val="de-DE"/>
        </w:rPr>
      </w:pPr>
    </w:p>
    <w:p w:rsidR="00EA5215" w:rsidRDefault="00CC75B0" w:rsidP="00CC75B0">
      <w:pPr>
        <w:pStyle w:val="Listenabsatz"/>
        <w:numPr>
          <w:ilvl w:val="0"/>
          <w:numId w:val="3"/>
        </w:numPr>
        <w:rPr>
          <w:rFonts w:ascii="Arial" w:hAnsi="Arial"/>
          <w:lang w:val="de-DE"/>
        </w:rPr>
      </w:pPr>
      <w:r>
        <w:rPr>
          <w:rFonts w:ascii="Arial" w:hAnsi="Arial"/>
          <w:lang w:val="de-DE"/>
        </w:rPr>
        <w:t>Eigenschaften der Achsen können</w:t>
      </w:r>
      <w:r w:rsidR="00EA5215">
        <w:rPr>
          <w:rFonts w:ascii="Arial" w:hAnsi="Arial"/>
          <w:lang w:val="de-DE"/>
        </w:rPr>
        <w:t xml:space="preserve"> wie beim da</w:t>
      </w:r>
      <w:r w:rsidR="00C53E36">
        <w:rPr>
          <w:rFonts w:ascii="Arial" w:hAnsi="Arial"/>
          <w:lang w:val="de-DE"/>
        </w:rPr>
        <w:t>ta object auch auf mehrere</w:t>
      </w:r>
      <w:r w:rsidR="00EA5215">
        <w:rPr>
          <w:rFonts w:ascii="Arial" w:hAnsi="Arial"/>
          <w:lang w:val="de-DE"/>
        </w:rPr>
        <w:t xml:space="preserve"> Arten verändert werden:</w:t>
      </w:r>
    </w:p>
    <w:p w:rsidR="00311DCB" w:rsidRPr="003F6779" w:rsidRDefault="00EA5215" w:rsidP="003F6779">
      <w:pPr>
        <w:pStyle w:val="Listenabsatz"/>
        <w:numPr>
          <w:ilvl w:val="1"/>
          <w:numId w:val="3"/>
        </w:numPr>
        <w:rPr>
          <w:rFonts w:ascii="Courier" w:hAnsi="Courier"/>
          <w:b/>
          <w:color w:val="800000"/>
          <w:lang w:val="de-DE"/>
        </w:rPr>
      </w:pPr>
      <w:r>
        <w:rPr>
          <w:rFonts w:ascii="Arial" w:hAnsi="Arial"/>
          <w:lang w:val="de-DE"/>
        </w:rPr>
        <w:t xml:space="preserve">Sie können </w:t>
      </w:r>
      <w:r w:rsidR="00311DCB">
        <w:rPr>
          <w:rFonts w:ascii="Arial" w:hAnsi="Arial"/>
          <w:lang w:val="de-DE"/>
        </w:rPr>
        <w:t xml:space="preserve">bei der Erzeugung von Achsen </w:t>
      </w:r>
      <w:r>
        <w:rPr>
          <w:rFonts w:ascii="Arial" w:hAnsi="Arial"/>
          <w:lang w:val="de-DE"/>
        </w:rPr>
        <w:t xml:space="preserve">Eigenschaftsnamen und Werte als Argumente mit übergeben werden , z.B. </w:t>
      </w:r>
      <w:r w:rsidR="003F6779">
        <w:rPr>
          <w:rFonts w:ascii="Courier" w:hAnsi="Courier"/>
          <w:color w:val="800000"/>
          <w:lang w:val="de-DE"/>
        </w:rPr>
        <w:t>ha=axes(’XLim’,[0,100</w:t>
      </w:r>
      <w:r w:rsidRPr="002D4B58">
        <w:rPr>
          <w:rFonts w:ascii="Courier" w:hAnsi="Courier"/>
          <w:color w:val="800000"/>
          <w:lang w:val="de-DE"/>
        </w:rPr>
        <w:t>]</w:t>
      </w:r>
      <w:r w:rsidR="003F6779">
        <w:rPr>
          <w:rFonts w:ascii="Courier" w:hAnsi="Courier"/>
          <w:color w:val="800000"/>
          <w:lang w:val="de-DE"/>
        </w:rPr>
        <w:t>,’YLim,[1,5]</w:t>
      </w:r>
      <w:r w:rsidRPr="002D4B58">
        <w:rPr>
          <w:rFonts w:ascii="Courier" w:hAnsi="Courier"/>
          <w:color w:val="800000"/>
          <w:lang w:val="de-DE"/>
        </w:rPr>
        <w:t>)</w:t>
      </w:r>
    </w:p>
    <w:p w:rsidR="003F6779" w:rsidRPr="003F6779" w:rsidRDefault="003F6779" w:rsidP="00311DCB">
      <w:pPr>
        <w:pStyle w:val="Listenabsatz"/>
        <w:numPr>
          <w:ilvl w:val="1"/>
          <w:numId w:val="3"/>
        </w:numPr>
        <w:rPr>
          <w:rFonts w:ascii="Arial" w:hAnsi="Arial"/>
          <w:lang w:val="de-DE"/>
        </w:rPr>
      </w:pPr>
      <w:r w:rsidRPr="003F6779">
        <w:rPr>
          <w:rFonts w:ascii="Arial" w:hAnsi="Arial"/>
          <w:lang w:val="de-DE"/>
        </w:rPr>
        <w:t xml:space="preserve">Für die aktuellen Achsen können ebenfalls mit dem Befehl </w:t>
      </w:r>
      <w:r>
        <w:rPr>
          <w:rFonts w:ascii="Courier" w:hAnsi="Courier"/>
          <w:color w:val="800000"/>
          <w:lang w:val="de-DE"/>
        </w:rPr>
        <w:t xml:space="preserve">axes </w:t>
      </w:r>
      <w:r w:rsidRPr="003F6779">
        <w:rPr>
          <w:rFonts w:ascii="Arial" w:hAnsi="Arial"/>
          <w:lang w:val="de-DE"/>
        </w:rPr>
        <w:t>Eigenschaften verändert werden:</w:t>
      </w:r>
    </w:p>
    <w:p w:rsidR="003F6779" w:rsidRDefault="003F6779" w:rsidP="003F6779">
      <w:pPr>
        <w:ind w:left="1416"/>
        <w:rPr>
          <w:rFonts w:ascii="Courier" w:hAnsi="Courier"/>
          <w:color w:val="800000"/>
          <w:lang w:val="de-DE"/>
        </w:rPr>
      </w:pPr>
      <w:r>
        <w:rPr>
          <w:rFonts w:ascii="Courier" w:hAnsi="Courier"/>
          <w:color w:val="800000"/>
          <w:lang w:val="de-DE"/>
        </w:rPr>
        <w:t>axes(</w:t>
      </w:r>
      <w:r w:rsidRPr="003F6779">
        <w:rPr>
          <w:rFonts w:ascii="Courier" w:hAnsi="Courier"/>
          <w:color w:val="800000"/>
          <w:lang w:val="de-DE"/>
        </w:rPr>
        <w:t>’</w:t>
      </w:r>
      <w:r w:rsidR="00C53E36" w:rsidRPr="003F6779">
        <w:rPr>
          <w:rFonts w:ascii="Courier" w:hAnsi="Courier"/>
          <w:color w:val="800000"/>
          <w:lang w:val="de-DE"/>
        </w:rPr>
        <w:t>Eigenschaftsname’,</w:t>
      </w:r>
      <w:proofErr w:type="gramStart"/>
      <w:r w:rsidR="00C53E36" w:rsidRPr="003F6779">
        <w:rPr>
          <w:rFonts w:ascii="Courier" w:hAnsi="Courier"/>
          <w:color w:val="800000"/>
          <w:lang w:val="de-DE"/>
        </w:rPr>
        <w:t>Wert</w:t>
      </w:r>
      <w:proofErr w:type="gramEnd"/>
      <w:r w:rsidR="00C53E36" w:rsidRPr="003F6779">
        <w:rPr>
          <w:rFonts w:ascii="Courier" w:hAnsi="Courier"/>
          <w:color w:val="800000"/>
          <w:lang w:val="de-DE"/>
        </w:rPr>
        <w:t>) % setzt bei aktuellen</w:t>
      </w:r>
    </w:p>
    <w:p w:rsidR="00EA5215" w:rsidRPr="003F6779" w:rsidRDefault="00C53E36" w:rsidP="003F6779">
      <w:pPr>
        <w:ind w:left="2832"/>
        <w:rPr>
          <w:rFonts w:ascii="Courier" w:hAnsi="Courier"/>
          <w:color w:val="800000"/>
          <w:lang w:val="de-DE"/>
        </w:rPr>
      </w:pPr>
      <w:r w:rsidRPr="003F6779">
        <w:rPr>
          <w:rFonts w:ascii="Courier" w:hAnsi="Courier"/>
          <w:color w:val="800000"/>
          <w:lang w:val="de-DE"/>
        </w:rPr>
        <w:t>% Achsen die Eigenschaft auf den Wert.</w:t>
      </w:r>
    </w:p>
    <w:p w:rsidR="00EA5215" w:rsidRPr="00995755" w:rsidRDefault="00EA5215" w:rsidP="00EA5215">
      <w:pPr>
        <w:pStyle w:val="Listenabsatz"/>
        <w:numPr>
          <w:ilvl w:val="1"/>
          <w:numId w:val="3"/>
        </w:numPr>
        <w:rPr>
          <w:rFonts w:ascii="Courier" w:hAnsi="Courier"/>
          <w:b/>
          <w:color w:val="800000"/>
          <w:lang w:val="de-DE"/>
        </w:rPr>
      </w:pPr>
      <w:r>
        <w:rPr>
          <w:rFonts w:ascii="Arial" w:hAnsi="Arial"/>
          <w:lang w:val="de-DE"/>
        </w:rPr>
        <w:t>Sie können handles benutzen und wiederum mit dem Befehl set auch nachträglich die Eigenschaften des Objekts verändern:</w:t>
      </w:r>
    </w:p>
    <w:p w:rsidR="00EA5215" w:rsidRPr="0046297D" w:rsidRDefault="00EA5215" w:rsidP="0046297D">
      <w:pPr>
        <w:ind w:left="1416"/>
        <w:rPr>
          <w:rFonts w:ascii="Courier" w:hAnsi="Courier"/>
          <w:color w:val="800000"/>
          <w:lang w:val="de-DE"/>
        </w:rPr>
      </w:pPr>
      <w:r>
        <w:rPr>
          <w:rFonts w:ascii="Courier" w:hAnsi="Courier"/>
          <w:color w:val="800000"/>
          <w:lang w:val="de-DE"/>
        </w:rPr>
        <w:t>set(</w:t>
      </w:r>
      <w:r w:rsidR="003F6779">
        <w:rPr>
          <w:rFonts w:ascii="Courier" w:hAnsi="Courier"/>
          <w:color w:val="800000"/>
          <w:lang w:val="de-DE"/>
        </w:rPr>
        <w:t>ha</w:t>
      </w:r>
      <w:r w:rsidR="0046297D">
        <w:rPr>
          <w:rFonts w:ascii="Courier" w:hAnsi="Courier"/>
          <w:color w:val="800000"/>
          <w:lang w:val="de-DE"/>
        </w:rPr>
        <w:t>,’FontSize’,20</w:t>
      </w:r>
      <w:r>
        <w:rPr>
          <w:rFonts w:ascii="Courier" w:hAnsi="Courier"/>
          <w:color w:val="800000"/>
          <w:lang w:val="de-DE"/>
        </w:rPr>
        <w:t>)</w:t>
      </w:r>
    </w:p>
    <w:p w:rsidR="0046297D" w:rsidRPr="0046297D" w:rsidRDefault="0046297D" w:rsidP="00EA5215">
      <w:pPr>
        <w:pStyle w:val="Listenabsatz"/>
        <w:numPr>
          <w:ilvl w:val="1"/>
          <w:numId w:val="3"/>
        </w:numPr>
        <w:rPr>
          <w:rFonts w:ascii="Courier" w:hAnsi="Courier"/>
          <w:b/>
          <w:color w:val="800000"/>
          <w:lang w:val="de-DE"/>
        </w:rPr>
      </w:pPr>
      <w:r>
        <w:rPr>
          <w:rFonts w:ascii="Arial" w:hAnsi="Arial"/>
          <w:lang w:val="de-DE"/>
        </w:rPr>
        <w:t xml:space="preserve">Für die aktuellen Achsen bekommen Sie ein handle mit dem Befehl </w:t>
      </w:r>
      <w:r w:rsidRPr="0046297D">
        <w:rPr>
          <w:rFonts w:ascii="Courier" w:hAnsi="Courier"/>
          <w:color w:val="800000"/>
          <w:lang w:val="de-DE"/>
        </w:rPr>
        <w:t xml:space="preserve">gca </w:t>
      </w:r>
      <w:r>
        <w:rPr>
          <w:rFonts w:ascii="Arial" w:hAnsi="Arial"/>
          <w:lang w:val="de-DE"/>
        </w:rPr>
        <w:t>(get current axes):</w:t>
      </w:r>
    </w:p>
    <w:p w:rsidR="0046297D" w:rsidRDefault="0046297D" w:rsidP="0046297D">
      <w:pPr>
        <w:ind w:left="720" w:firstLine="696"/>
        <w:rPr>
          <w:rFonts w:ascii="Courier" w:hAnsi="Courier"/>
          <w:color w:val="800000"/>
          <w:lang w:val="de-DE"/>
        </w:rPr>
      </w:pPr>
      <w:r w:rsidRPr="0046297D">
        <w:rPr>
          <w:rFonts w:ascii="Courier" w:hAnsi="Courier"/>
          <w:color w:val="800000"/>
          <w:lang w:val="de-DE"/>
        </w:rPr>
        <w:t>ha2=gca</w:t>
      </w:r>
      <w:r w:rsidRPr="0046297D">
        <w:rPr>
          <w:rFonts w:ascii="Courier" w:hAnsi="Courier"/>
          <w:color w:val="800000"/>
          <w:lang w:val="de-DE"/>
        </w:rPr>
        <w:tab/>
        <w:t xml:space="preserve">% </w:t>
      </w:r>
      <w:r>
        <w:rPr>
          <w:rFonts w:ascii="Courier" w:hAnsi="Courier"/>
          <w:color w:val="800000"/>
          <w:lang w:val="de-DE"/>
        </w:rPr>
        <w:t>erzeugt ein handle auf die aktuellen</w:t>
      </w:r>
    </w:p>
    <w:p w:rsidR="0046297D" w:rsidRPr="009F4FB5" w:rsidRDefault="0046297D" w:rsidP="009F4FB5">
      <w:pPr>
        <w:ind w:left="2136" w:firstLine="696"/>
        <w:rPr>
          <w:rFonts w:ascii="Courier" w:hAnsi="Courier"/>
          <w:color w:val="800000"/>
          <w:lang w:val="de-DE"/>
        </w:rPr>
      </w:pPr>
      <w:r>
        <w:rPr>
          <w:rFonts w:ascii="Courier" w:hAnsi="Courier"/>
          <w:color w:val="800000"/>
          <w:lang w:val="de-DE"/>
        </w:rPr>
        <w:t>% Achsen</w:t>
      </w:r>
    </w:p>
    <w:p w:rsidR="009F4FB5" w:rsidRPr="003530EF" w:rsidRDefault="009F4FB5" w:rsidP="003530EF">
      <w:pPr>
        <w:pStyle w:val="Listenabsatz"/>
        <w:numPr>
          <w:ilvl w:val="1"/>
          <w:numId w:val="3"/>
        </w:numPr>
        <w:rPr>
          <w:rFonts w:ascii="Courier" w:hAnsi="Courier"/>
          <w:b/>
          <w:color w:val="800000"/>
          <w:lang w:val="de-DE"/>
        </w:rPr>
      </w:pPr>
      <w:r>
        <w:rPr>
          <w:rFonts w:ascii="Arial" w:hAnsi="Arial"/>
          <w:lang w:val="de-DE"/>
        </w:rPr>
        <w:t xml:space="preserve">Außerdem gibt es für die Achsen spezielle Funktionen zur Einstellung </w:t>
      </w:r>
      <w:r w:rsidR="003530EF">
        <w:rPr>
          <w:rFonts w:ascii="Arial" w:hAnsi="Arial"/>
          <w:lang w:val="de-DE"/>
        </w:rPr>
        <w:t xml:space="preserve">der wichtigsten Achsenparameter, z.B. </w:t>
      </w:r>
      <w:r w:rsidR="003530EF">
        <w:rPr>
          <w:rFonts w:ascii="Courier" w:hAnsi="Courier"/>
          <w:color w:val="800000"/>
          <w:lang w:val="de-DE"/>
        </w:rPr>
        <w:t>xlim, ylim, grid, axis</w:t>
      </w:r>
    </w:p>
    <w:p w:rsidR="009F4FB5" w:rsidRPr="009F4FB5" w:rsidRDefault="00EA5215" w:rsidP="00EA5215">
      <w:pPr>
        <w:pStyle w:val="Listenabsatz"/>
        <w:numPr>
          <w:ilvl w:val="1"/>
          <w:numId w:val="3"/>
        </w:numPr>
        <w:rPr>
          <w:rFonts w:ascii="Courier" w:hAnsi="Courier"/>
          <w:b/>
          <w:color w:val="800000"/>
          <w:lang w:val="de-DE"/>
        </w:rPr>
      </w:pPr>
      <w:r>
        <w:rPr>
          <w:rFonts w:ascii="Arial" w:hAnsi="Arial"/>
          <w:lang w:val="de-DE"/>
        </w:rPr>
        <w:t>Wenn Sie eine Abbildung nur einmalig verschönern wollen, können Sie dies auch interaktiv per Maus tun: Klicken Sie auf den Pfeil in der Menüleiste des Abbildungsfensters, klicke</w:t>
      </w:r>
      <w:r w:rsidR="0046297D">
        <w:rPr>
          <w:rFonts w:ascii="Arial" w:hAnsi="Arial"/>
          <w:lang w:val="de-DE"/>
        </w:rPr>
        <w:t>n Sie dann doppelt auf die Achse</w:t>
      </w:r>
      <w:r>
        <w:rPr>
          <w:rFonts w:ascii="Arial" w:hAnsi="Arial"/>
          <w:lang w:val="de-DE"/>
        </w:rPr>
        <w:t xml:space="preserve">. Dadurch bekommen Sie ein Menü, in dem die </w:t>
      </w:r>
      <w:r w:rsidR="0046297D">
        <w:rPr>
          <w:rFonts w:ascii="Arial" w:hAnsi="Arial"/>
          <w:lang w:val="de-DE"/>
        </w:rPr>
        <w:t>Achsen</w:t>
      </w:r>
      <w:r>
        <w:rPr>
          <w:rFonts w:ascii="Arial" w:hAnsi="Arial"/>
          <w:lang w:val="de-DE"/>
        </w:rPr>
        <w:t xml:space="preserve">eigenschaften eingestellt werden können. Allerdings ist es dann nicht mehr möglich, die genau gleiche Art der Abbildung automatisch noch einmal zu erzeugen. </w:t>
      </w:r>
    </w:p>
    <w:p w:rsidR="00EA5215" w:rsidRPr="009F4FB5" w:rsidRDefault="00EA5215" w:rsidP="009F4FB5">
      <w:pPr>
        <w:rPr>
          <w:rFonts w:ascii="Courier" w:hAnsi="Courier"/>
          <w:b/>
          <w:color w:val="800000"/>
          <w:lang w:val="de-DE"/>
        </w:rPr>
      </w:pPr>
    </w:p>
    <w:p w:rsidR="00CC75B0" w:rsidRPr="003F4F27" w:rsidRDefault="003F4F27" w:rsidP="003F4F27">
      <w:pPr>
        <w:rPr>
          <w:rFonts w:ascii="Arial" w:hAnsi="Arial"/>
          <w:lang w:val="de-DE"/>
        </w:rPr>
      </w:pPr>
      <w:r>
        <w:rPr>
          <w:rFonts w:ascii="Arial" w:hAnsi="Arial"/>
          <w:lang w:val="de-DE"/>
        </w:rPr>
        <w:t>T9A3</w:t>
      </w:r>
      <w:r w:rsidRPr="00995755">
        <w:rPr>
          <w:rFonts w:ascii="Arial" w:hAnsi="Arial"/>
          <w:lang w:val="de-DE"/>
        </w:rPr>
        <w:t xml:space="preserve">) </w:t>
      </w:r>
      <w:r>
        <w:rPr>
          <w:rFonts w:ascii="Arial" w:hAnsi="Arial"/>
          <w:lang w:val="de-DE"/>
        </w:rPr>
        <w:t xml:space="preserve">Sehen Sie sich die Achsenparameter an und probieren Sie die verschiedenen Methoden aus, um diese zu ändern. </w:t>
      </w:r>
    </w:p>
    <w:p w:rsidR="00CC75B0" w:rsidRDefault="00CC75B0" w:rsidP="002E08FE">
      <w:pPr>
        <w:rPr>
          <w:rFonts w:ascii="Arial" w:hAnsi="Arial"/>
          <w:lang w:val="de-DE"/>
        </w:rPr>
      </w:pPr>
    </w:p>
    <w:p w:rsidR="00786250" w:rsidRDefault="00786250" w:rsidP="002E08FE">
      <w:pPr>
        <w:rPr>
          <w:rFonts w:ascii="Arial" w:hAnsi="Arial"/>
          <w:lang w:val="de-DE"/>
        </w:rPr>
      </w:pPr>
    </w:p>
    <w:p w:rsidR="00786250" w:rsidRPr="00DF7699" w:rsidRDefault="00995755" w:rsidP="00DF7699">
      <w:pPr>
        <w:rPr>
          <w:rFonts w:ascii="Arial" w:hAnsi="Arial"/>
          <w:b/>
          <w:lang w:val="de-DE"/>
        </w:rPr>
      </w:pPr>
      <w:r>
        <w:rPr>
          <w:rFonts w:ascii="Arial" w:hAnsi="Arial"/>
          <w:b/>
          <w:lang w:val="de-DE"/>
        </w:rPr>
        <w:t>figure object (</w:t>
      </w:r>
      <w:r w:rsidR="00786250" w:rsidRPr="00DF7699">
        <w:rPr>
          <w:rFonts w:ascii="Arial" w:hAnsi="Arial"/>
          <w:b/>
          <w:lang w:val="de-DE"/>
        </w:rPr>
        <w:t>Grafikfenster</w:t>
      </w:r>
      <w:r>
        <w:rPr>
          <w:rFonts w:ascii="Arial" w:hAnsi="Arial"/>
          <w:b/>
          <w:lang w:val="de-DE"/>
        </w:rPr>
        <w:t>)</w:t>
      </w:r>
      <w:r w:rsidR="002A1C2C" w:rsidRPr="00DF7699">
        <w:rPr>
          <w:rFonts w:ascii="Arial" w:hAnsi="Arial"/>
          <w:b/>
          <w:lang w:val="de-DE"/>
        </w:rPr>
        <w:t>:</w:t>
      </w:r>
    </w:p>
    <w:p w:rsidR="00786250" w:rsidRDefault="00786250" w:rsidP="00DF7699">
      <w:pPr>
        <w:pStyle w:val="Listenabsatz"/>
        <w:numPr>
          <w:ilvl w:val="0"/>
          <w:numId w:val="2"/>
        </w:numPr>
        <w:rPr>
          <w:rFonts w:ascii="Arial" w:hAnsi="Arial"/>
          <w:lang w:val="de-DE"/>
        </w:rPr>
      </w:pPr>
      <w:r>
        <w:rPr>
          <w:rFonts w:ascii="Arial" w:hAnsi="Arial"/>
          <w:lang w:val="de-DE"/>
        </w:rPr>
        <w:t xml:space="preserve">kann mit dem Befehl </w:t>
      </w:r>
      <w:r w:rsidRPr="00786250">
        <w:rPr>
          <w:rFonts w:ascii="Courier" w:hAnsi="Courier"/>
          <w:color w:val="800000"/>
          <w:lang w:val="de-DE"/>
        </w:rPr>
        <w:t>figure</w:t>
      </w:r>
      <w:r>
        <w:rPr>
          <w:rFonts w:ascii="Arial" w:hAnsi="Arial"/>
          <w:lang w:val="de-DE"/>
        </w:rPr>
        <w:t xml:space="preserve"> erzeugt werden. </w:t>
      </w:r>
    </w:p>
    <w:p w:rsidR="00786250" w:rsidRDefault="00786250" w:rsidP="00DF7699">
      <w:pPr>
        <w:pStyle w:val="Listenabsatz"/>
        <w:numPr>
          <w:ilvl w:val="0"/>
          <w:numId w:val="2"/>
        </w:numPr>
        <w:rPr>
          <w:rFonts w:ascii="Arial" w:hAnsi="Arial"/>
          <w:lang w:val="de-DE"/>
        </w:rPr>
      </w:pPr>
      <w:r>
        <w:rPr>
          <w:rFonts w:ascii="Arial" w:hAnsi="Arial"/>
          <w:lang w:val="de-DE"/>
        </w:rPr>
        <w:t>Das Fenster bekommt eine Nummer, entweder automatisch aufsteigend nummeriert in der Reihenfolge der Erzeugung oder vom Benutzer festgelegt</w:t>
      </w:r>
      <w:proofErr w:type="gramStart"/>
      <w:r>
        <w:rPr>
          <w:rFonts w:ascii="Arial" w:hAnsi="Arial"/>
          <w:lang w:val="de-DE"/>
        </w:rPr>
        <w:t>, z.B</w:t>
      </w:r>
      <w:proofErr w:type="gramEnd"/>
      <w:r>
        <w:rPr>
          <w:rFonts w:ascii="Arial" w:hAnsi="Arial"/>
          <w:lang w:val="de-DE"/>
        </w:rPr>
        <w:t xml:space="preserve">. durch </w:t>
      </w:r>
      <w:r w:rsidRPr="00786250">
        <w:rPr>
          <w:rFonts w:ascii="Courier" w:hAnsi="Courier"/>
          <w:color w:val="800000"/>
          <w:lang w:val="de-DE"/>
        </w:rPr>
        <w:t>figure</w:t>
      </w:r>
      <w:r>
        <w:rPr>
          <w:rFonts w:ascii="Courier" w:hAnsi="Courier"/>
          <w:color w:val="800000"/>
          <w:lang w:val="de-DE"/>
        </w:rPr>
        <w:t>(27)</w:t>
      </w:r>
      <w:r>
        <w:rPr>
          <w:rFonts w:ascii="Arial" w:hAnsi="Arial"/>
          <w:lang w:val="de-DE"/>
        </w:rPr>
        <w:t xml:space="preserve">. </w:t>
      </w:r>
    </w:p>
    <w:p w:rsidR="00786250" w:rsidRDefault="00786250" w:rsidP="00DF7699">
      <w:pPr>
        <w:pStyle w:val="Listenabsatz"/>
        <w:numPr>
          <w:ilvl w:val="0"/>
          <w:numId w:val="2"/>
        </w:numPr>
        <w:rPr>
          <w:rFonts w:ascii="Arial" w:hAnsi="Arial"/>
          <w:lang w:val="de-DE"/>
        </w:rPr>
      </w:pPr>
      <w:r>
        <w:rPr>
          <w:rFonts w:ascii="Arial" w:hAnsi="Arial"/>
          <w:lang w:val="de-DE"/>
        </w:rPr>
        <w:t xml:space="preserve">Um in ein bestimmtes bereits bestehendes Grafikfenster zu plotten, kann man dieses mit dem </w:t>
      </w:r>
      <w:proofErr w:type="gramStart"/>
      <w:r>
        <w:rPr>
          <w:rFonts w:ascii="Arial" w:hAnsi="Arial"/>
          <w:lang w:val="de-DE"/>
        </w:rPr>
        <w:t xml:space="preserve">Aufruf von </w:t>
      </w:r>
      <w:r w:rsidR="002A1C2C">
        <w:rPr>
          <w:rFonts w:ascii="Courier" w:hAnsi="Courier"/>
          <w:color w:val="800000"/>
          <w:lang w:val="de-DE"/>
        </w:rPr>
        <w:t>figure(Nummer</w:t>
      </w:r>
      <w:r w:rsidRPr="002A1C2C">
        <w:rPr>
          <w:rFonts w:ascii="Courier" w:hAnsi="Courier"/>
          <w:color w:val="800000"/>
          <w:lang w:val="de-DE"/>
        </w:rPr>
        <w:t>)</w:t>
      </w:r>
      <w:r>
        <w:rPr>
          <w:rFonts w:ascii="Arial" w:hAnsi="Arial"/>
          <w:lang w:val="de-DE"/>
        </w:rPr>
        <w:t xml:space="preserve"> vor dem </w:t>
      </w:r>
      <w:r w:rsidRPr="002A1C2C">
        <w:rPr>
          <w:rFonts w:ascii="Courier" w:hAnsi="Courier"/>
          <w:color w:val="800000"/>
          <w:lang w:val="de-DE"/>
        </w:rPr>
        <w:t>plot</w:t>
      </w:r>
      <w:r>
        <w:rPr>
          <w:rFonts w:ascii="Arial" w:hAnsi="Arial"/>
          <w:lang w:val="de-DE"/>
        </w:rPr>
        <w:t>-Befehl zum aktiven Fenster</w:t>
      </w:r>
      <w:proofErr w:type="gramEnd"/>
      <w:r>
        <w:rPr>
          <w:rFonts w:ascii="Arial" w:hAnsi="Arial"/>
          <w:lang w:val="de-DE"/>
        </w:rPr>
        <w:t xml:space="preserve"> machen.</w:t>
      </w:r>
    </w:p>
    <w:p w:rsidR="002A1C2C" w:rsidRDefault="00786250" w:rsidP="00DF7699">
      <w:pPr>
        <w:pStyle w:val="Listenabsatz"/>
        <w:numPr>
          <w:ilvl w:val="0"/>
          <w:numId w:val="2"/>
        </w:numPr>
        <w:rPr>
          <w:rFonts w:ascii="Arial" w:hAnsi="Arial"/>
          <w:lang w:val="de-DE"/>
        </w:rPr>
      </w:pPr>
      <w:r>
        <w:rPr>
          <w:rFonts w:ascii="Arial" w:hAnsi="Arial"/>
          <w:lang w:val="de-DE"/>
        </w:rPr>
        <w:t>Interaktiv wird dasjenige Grafikfenster zum aktiven Fenster</w:t>
      </w:r>
      <w:proofErr w:type="gramStart"/>
      <w:r>
        <w:rPr>
          <w:rFonts w:ascii="Arial" w:hAnsi="Arial"/>
          <w:lang w:val="de-DE"/>
        </w:rPr>
        <w:t>, auf</w:t>
      </w:r>
      <w:proofErr w:type="gramEnd"/>
      <w:r>
        <w:rPr>
          <w:rFonts w:ascii="Arial" w:hAnsi="Arial"/>
          <w:lang w:val="de-DE"/>
        </w:rPr>
        <w:t xml:space="preserve"> das der Benutzer zuletzt geklickt hat. </w:t>
      </w:r>
    </w:p>
    <w:p w:rsidR="002A1C2C" w:rsidRDefault="002A1C2C" w:rsidP="00DF7699">
      <w:pPr>
        <w:pStyle w:val="Listenabsatz"/>
        <w:numPr>
          <w:ilvl w:val="0"/>
          <w:numId w:val="2"/>
        </w:numPr>
        <w:rPr>
          <w:rFonts w:ascii="Arial" w:hAnsi="Arial"/>
          <w:lang w:val="de-DE"/>
        </w:rPr>
      </w:pPr>
      <w:r>
        <w:rPr>
          <w:rFonts w:ascii="Arial" w:hAnsi="Arial"/>
          <w:lang w:val="de-DE"/>
        </w:rPr>
        <w:t>Das Grafikfenster hat zusätzlich zu seiner Nummer mehrere weitere Eigenschaften, z.B. seine Position und seine Farbe</w:t>
      </w:r>
    </w:p>
    <w:p w:rsidR="002A1C2C" w:rsidRPr="00DF7699" w:rsidRDefault="002A1C2C" w:rsidP="00DF7699">
      <w:pPr>
        <w:pStyle w:val="Listenabsatz"/>
        <w:numPr>
          <w:ilvl w:val="0"/>
          <w:numId w:val="2"/>
        </w:numPr>
        <w:rPr>
          <w:rFonts w:ascii="Arial" w:hAnsi="Arial"/>
          <w:lang w:val="de-DE"/>
        </w:rPr>
      </w:pPr>
      <w:r>
        <w:rPr>
          <w:rFonts w:ascii="Arial" w:hAnsi="Arial"/>
          <w:lang w:val="de-DE"/>
        </w:rPr>
        <w:t xml:space="preserve">Wenn Befehl figure kann mit einer Ausgabe aufgerufen wird, gibt er ein handle auf das Graphikfenster-Objekt zurück: </w:t>
      </w:r>
      <w:r w:rsidR="00DF7699">
        <w:rPr>
          <w:rFonts w:ascii="Courier" w:hAnsi="Courier"/>
          <w:color w:val="800000"/>
          <w:lang w:val="de-DE"/>
        </w:rPr>
        <w:t>h27=figure(27</w:t>
      </w:r>
      <w:r w:rsidRPr="002A1C2C">
        <w:rPr>
          <w:rFonts w:ascii="Courier" w:hAnsi="Courier"/>
          <w:color w:val="800000"/>
          <w:lang w:val="de-DE"/>
        </w:rPr>
        <w:t>)</w:t>
      </w:r>
    </w:p>
    <w:p w:rsidR="00DF7699" w:rsidRDefault="00DF7699" w:rsidP="002A1C2C">
      <w:pPr>
        <w:rPr>
          <w:rFonts w:ascii="Arial" w:hAnsi="Arial"/>
          <w:lang w:val="de-DE"/>
        </w:rPr>
      </w:pPr>
    </w:p>
    <w:p w:rsidR="00DF7699" w:rsidRPr="003F4F27" w:rsidRDefault="003F4F27" w:rsidP="00DF7699">
      <w:pPr>
        <w:rPr>
          <w:rFonts w:ascii="Arial" w:hAnsi="Arial"/>
          <w:lang w:val="de-DE"/>
        </w:rPr>
      </w:pPr>
      <w:r>
        <w:rPr>
          <w:rFonts w:ascii="Arial" w:hAnsi="Arial"/>
          <w:lang w:val="de-DE"/>
        </w:rPr>
        <w:t>T9A4</w:t>
      </w:r>
      <w:r w:rsidR="002A1C2C">
        <w:rPr>
          <w:rFonts w:ascii="Arial" w:hAnsi="Arial"/>
          <w:lang w:val="de-DE"/>
        </w:rPr>
        <w:t xml:space="preserve">) Erzeugen Sie ein neues Graphikfenster und lassen Sie sich das handle dafür zurückgeben. </w:t>
      </w:r>
      <w:r w:rsidR="00CC75B0">
        <w:rPr>
          <w:rFonts w:ascii="Arial" w:hAnsi="Arial"/>
          <w:lang w:val="de-DE"/>
        </w:rPr>
        <w:t>Ändern Sie einige</w:t>
      </w:r>
      <w:r w:rsidR="00DF7699">
        <w:rPr>
          <w:rFonts w:ascii="Arial" w:hAnsi="Arial"/>
          <w:lang w:val="de-DE"/>
        </w:rPr>
        <w:t xml:space="preserve"> der Eigenschaften des Graphikfensters mit dem Befehl </w:t>
      </w:r>
      <w:r w:rsidR="00DF7699" w:rsidRPr="00DF7699">
        <w:rPr>
          <w:rFonts w:ascii="Courier" w:hAnsi="Courier"/>
          <w:color w:val="800000"/>
          <w:lang w:val="de-DE"/>
        </w:rPr>
        <w:t>set(handlename</w:t>
      </w:r>
      <w:proofErr w:type="gramStart"/>
      <w:r w:rsidR="00DF7699" w:rsidRPr="00DF7699">
        <w:rPr>
          <w:rFonts w:ascii="Courier" w:hAnsi="Courier"/>
          <w:color w:val="800000"/>
          <w:lang w:val="de-DE"/>
        </w:rPr>
        <w:t>,’Eigenschaftsname’,Eigenschaftswert</w:t>
      </w:r>
      <w:proofErr w:type="gramEnd"/>
      <w:r w:rsidR="00DF7699" w:rsidRPr="00DF7699">
        <w:rPr>
          <w:rFonts w:ascii="Courier" w:hAnsi="Courier"/>
          <w:color w:val="800000"/>
          <w:lang w:val="de-DE"/>
        </w:rPr>
        <w:t>)</w:t>
      </w:r>
    </w:p>
    <w:p w:rsidR="00DF7699" w:rsidRPr="00DF7699" w:rsidRDefault="00DF7699" w:rsidP="00DF7699">
      <w:pPr>
        <w:rPr>
          <w:rFonts w:ascii="Courier" w:hAnsi="Courier"/>
          <w:color w:val="800000"/>
          <w:lang w:val="de-DE"/>
        </w:rPr>
      </w:pPr>
      <w:r>
        <w:rPr>
          <w:rFonts w:ascii="Arial" w:hAnsi="Arial"/>
          <w:lang w:val="de-DE"/>
        </w:rPr>
        <w:t xml:space="preserve">z.B. </w:t>
      </w:r>
      <w:r w:rsidRPr="00DF7699">
        <w:rPr>
          <w:rFonts w:ascii="Courier" w:hAnsi="Courier"/>
          <w:color w:val="800000"/>
          <w:lang w:val="de-DE"/>
        </w:rPr>
        <w:t>set(h27,'Color', [0.5 0 0.5])</w:t>
      </w:r>
    </w:p>
    <w:p w:rsidR="00DF7699" w:rsidRDefault="00DF7699" w:rsidP="00DF7699">
      <w:pPr>
        <w:rPr>
          <w:rFonts w:ascii="Arial" w:hAnsi="Arial"/>
          <w:lang w:val="de-DE"/>
        </w:rPr>
      </w:pPr>
      <w:r>
        <w:rPr>
          <w:rFonts w:ascii="Arial" w:hAnsi="Arial"/>
          <w:lang w:val="de-DE"/>
        </w:rPr>
        <w:t>und schauen Sie sich die Auswirkung auf das Graphikfenster an.</w:t>
      </w:r>
    </w:p>
    <w:p w:rsidR="00786250" w:rsidRPr="00DF7699" w:rsidRDefault="00786250" w:rsidP="00DF7699">
      <w:pPr>
        <w:rPr>
          <w:rFonts w:ascii="Arial" w:hAnsi="Arial"/>
          <w:lang w:val="de-DE"/>
        </w:rPr>
      </w:pPr>
    </w:p>
    <w:p w:rsidR="00C2138B" w:rsidRPr="00C2138B" w:rsidRDefault="00C2138B" w:rsidP="00C2138B">
      <w:pPr>
        <w:rPr>
          <w:rFonts w:ascii="Arial" w:hAnsi="Arial"/>
          <w:b/>
          <w:lang w:val="de-DE"/>
        </w:rPr>
      </w:pPr>
    </w:p>
    <w:p w:rsidR="00F82F21" w:rsidRDefault="00F82F21" w:rsidP="002E08FE">
      <w:pPr>
        <w:rPr>
          <w:rFonts w:ascii="Arial" w:hAnsi="Arial"/>
          <w:lang w:val="de-DE"/>
        </w:rPr>
      </w:pPr>
    </w:p>
    <w:p w:rsidR="000D2D4F" w:rsidRPr="002E08FE" w:rsidRDefault="00F82F21" w:rsidP="002E08FE">
      <w:pPr>
        <w:rPr>
          <w:rFonts w:ascii="Arial" w:hAnsi="Arial"/>
          <w:lang w:val="de-DE"/>
        </w:rPr>
      </w:pPr>
      <w:r w:rsidRPr="00F82F21">
        <w:rPr>
          <w:rFonts w:ascii="Arial" w:hAnsi="Arial"/>
          <w:b/>
          <w:lang w:val="de-DE"/>
        </w:rPr>
        <w:t>function handles</w:t>
      </w:r>
    </w:p>
    <w:p w:rsidR="00781B01" w:rsidRDefault="00A64DF1">
      <w:pPr>
        <w:rPr>
          <w:rFonts w:ascii="Arial" w:hAnsi="Arial"/>
          <w:lang w:val="de-DE"/>
        </w:rPr>
      </w:pPr>
      <w:r>
        <w:rPr>
          <w:rFonts w:ascii="Arial" w:hAnsi="Arial"/>
          <w:lang w:val="de-DE"/>
        </w:rPr>
        <w:t xml:space="preserve">Handles können auch für Funktionen benutzt werden, um diese indirekt aufzurufen. Dadurch ist es möglich, Funktionen an Funktionen zu übergeben und Funktionen in Strukturen abzulegen. </w:t>
      </w:r>
      <w:r w:rsidR="00781B01">
        <w:rPr>
          <w:rFonts w:ascii="Arial" w:hAnsi="Arial"/>
          <w:lang w:val="de-DE"/>
        </w:rPr>
        <w:t xml:space="preserve"> Die Schlüsselbezeichnung, um ein function handle zu erzeugen ist das @ Zeichen</w:t>
      </w:r>
    </w:p>
    <w:p w:rsidR="00781B01" w:rsidRDefault="00781B01">
      <w:pPr>
        <w:rPr>
          <w:rFonts w:ascii="Courier" w:hAnsi="Courier"/>
          <w:color w:val="800000"/>
          <w:lang w:val="de-DE"/>
        </w:rPr>
      </w:pPr>
      <w:r>
        <w:rPr>
          <w:rFonts w:ascii="Courier" w:hAnsi="Courier"/>
          <w:color w:val="800000"/>
          <w:lang w:val="de-DE"/>
        </w:rPr>
        <w:t>fh1=@functionsname</w:t>
      </w:r>
      <w:r>
        <w:rPr>
          <w:rFonts w:ascii="Courier" w:hAnsi="Courier"/>
          <w:color w:val="800000"/>
          <w:lang w:val="de-DE"/>
        </w:rPr>
        <w:tab/>
      </w:r>
      <w:r>
        <w:rPr>
          <w:rFonts w:ascii="Courier" w:hAnsi="Courier"/>
          <w:color w:val="800000"/>
          <w:lang w:val="de-DE"/>
        </w:rPr>
        <w:tab/>
        <w:t>%Erzeugt ein function handle zu einer</w:t>
      </w:r>
    </w:p>
    <w:p w:rsidR="00781B01" w:rsidRDefault="00781B01" w:rsidP="00781B01">
      <w:pPr>
        <w:ind w:left="2832" w:firstLine="708"/>
        <w:rPr>
          <w:rFonts w:ascii="Courier" w:hAnsi="Courier"/>
          <w:color w:val="800000"/>
          <w:lang w:val="de-DE"/>
        </w:rPr>
      </w:pPr>
      <w:r>
        <w:rPr>
          <w:rFonts w:ascii="Courier" w:hAnsi="Courier"/>
          <w:color w:val="800000"/>
          <w:lang w:val="de-DE"/>
        </w:rPr>
        <w:t>%benannten Funktion, z.B.</w:t>
      </w:r>
    </w:p>
    <w:p w:rsidR="00781B01" w:rsidRDefault="00781B01" w:rsidP="00781B01">
      <w:pPr>
        <w:rPr>
          <w:rFonts w:ascii="Courier" w:hAnsi="Courier"/>
          <w:color w:val="800000"/>
          <w:lang w:val="de-DE"/>
        </w:rPr>
      </w:pPr>
      <w:r>
        <w:rPr>
          <w:rFonts w:ascii="Courier" w:hAnsi="Courier"/>
          <w:color w:val="800000"/>
          <w:lang w:val="de-DE"/>
        </w:rPr>
        <w:t>fh1=@sqrt</w:t>
      </w:r>
    </w:p>
    <w:p w:rsidR="00781B01" w:rsidRDefault="00781B01">
      <w:pPr>
        <w:rPr>
          <w:rFonts w:ascii="Courier" w:hAnsi="Courier"/>
          <w:color w:val="800000"/>
          <w:lang w:val="de-DE"/>
        </w:rPr>
      </w:pPr>
      <w:r>
        <w:rPr>
          <w:rFonts w:ascii="Courier" w:hAnsi="Courier"/>
          <w:color w:val="800000"/>
          <w:lang w:val="de-DE"/>
        </w:rPr>
        <w:t xml:space="preserve">fh2=@(eingebeargumente)anonymous_function </w:t>
      </w:r>
      <w:r>
        <w:rPr>
          <w:rFonts w:ascii="Courier" w:hAnsi="Courier"/>
          <w:color w:val="800000"/>
          <w:lang w:val="de-DE"/>
        </w:rPr>
        <w:tab/>
        <w:t xml:space="preserve">%Erzeugt ein </w:t>
      </w:r>
    </w:p>
    <w:p w:rsidR="00781B01" w:rsidRDefault="00781B01" w:rsidP="00781B01">
      <w:pPr>
        <w:ind w:left="2832" w:firstLine="708"/>
        <w:rPr>
          <w:rFonts w:ascii="Courier" w:hAnsi="Courier"/>
          <w:color w:val="800000"/>
          <w:lang w:val="de-DE"/>
        </w:rPr>
      </w:pPr>
      <w:r>
        <w:rPr>
          <w:rFonts w:ascii="Courier" w:hAnsi="Courier"/>
          <w:color w:val="800000"/>
          <w:lang w:val="de-DE"/>
        </w:rPr>
        <w:t xml:space="preserve">% function handle zu einer anonymen </w:t>
      </w:r>
    </w:p>
    <w:p w:rsidR="00781B01" w:rsidRDefault="00781B01" w:rsidP="00781B01">
      <w:pPr>
        <w:ind w:left="2832" w:firstLine="708"/>
        <w:rPr>
          <w:rFonts w:ascii="Courier" w:hAnsi="Courier"/>
          <w:color w:val="800000"/>
          <w:lang w:val="de-DE"/>
        </w:rPr>
      </w:pPr>
      <w:r>
        <w:rPr>
          <w:rFonts w:ascii="Courier" w:hAnsi="Courier"/>
          <w:color w:val="800000"/>
          <w:lang w:val="de-DE"/>
        </w:rPr>
        <w:t xml:space="preserve">% Funktion, z.B. </w:t>
      </w:r>
    </w:p>
    <w:p w:rsidR="00781B01" w:rsidRDefault="00781B01" w:rsidP="00781B01">
      <w:pPr>
        <w:rPr>
          <w:rFonts w:ascii="Courier" w:hAnsi="Courier"/>
          <w:color w:val="800000"/>
          <w:lang w:val="de-DE"/>
        </w:rPr>
      </w:pPr>
      <w:r>
        <w:rPr>
          <w:rFonts w:ascii="Courier" w:hAnsi="Courier"/>
          <w:color w:val="800000"/>
          <w:lang w:val="de-DE"/>
        </w:rPr>
        <w:t>fh2=@(x)x.^2</w:t>
      </w:r>
      <w:r>
        <w:rPr>
          <w:rFonts w:ascii="Courier" w:hAnsi="Courier"/>
          <w:color w:val="800000"/>
          <w:lang w:val="de-DE"/>
        </w:rPr>
        <w:tab/>
      </w:r>
      <w:r>
        <w:rPr>
          <w:rFonts w:ascii="Courier" w:hAnsi="Courier"/>
          <w:color w:val="800000"/>
          <w:lang w:val="de-DE"/>
        </w:rPr>
        <w:tab/>
      </w:r>
      <w:r>
        <w:rPr>
          <w:rFonts w:ascii="Courier" w:hAnsi="Courier"/>
          <w:color w:val="800000"/>
          <w:lang w:val="de-DE"/>
        </w:rPr>
        <w:tab/>
        <w:t>% Funktion handle auf punktweise</w:t>
      </w:r>
    </w:p>
    <w:p w:rsidR="002A1C2C" w:rsidRDefault="00781B01" w:rsidP="00781B01">
      <w:pPr>
        <w:ind w:left="2832" w:firstLine="708"/>
        <w:rPr>
          <w:rFonts w:ascii="Arial" w:hAnsi="Arial"/>
          <w:lang w:val="de-DE"/>
        </w:rPr>
      </w:pPr>
      <w:r>
        <w:rPr>
          <w:rFonts w:ascii="Courier" w:hAnsi="Courier"/>
          <w:color w:val="800000"/>
          <w:lang w:val="de-DE"/>
        </w:rPr>
        <w:t>% quadrieren</w:t>
      </w:r>
    </w:p>
    <w:p w:rsidR="00781B01" w:rsidRDefault="00781B01">
      <w:pPr>
        <w:rPr>
          <w:rFonts w:ascii="Arial" w:hAnsi="Arial"/>
          <w:lang w:val="de-DE"/>
        </w:rPr>
      </w:pPr>
    </w:p>
    <w:p w:rsidR="00012ADB" w:rsidRDefault="00012ADB">
      <w:pPr>
        <w:rPr>
          <w:rFonts w:ascii="Arial" w:hAnsi="Arial"/>
          <w:lang w:val="de-DE"/>
        </w:rPr>
      </w:pPr>
      <w:r>
        <w:rPr>
          <w:rFonts w:ascii="Arial" w:hAnsi="Arial"/>
          <w:lang w:val="de-DE"/>
        </w:rPr>
        <w:t>Funktionen können über function handles</w:t>
      </w:r>
      <w:r w:rsidR="00781B01">
        <w:rPr>
          <w:rFonts w:ascii="Arial" w:hAnsi="Arial"/>
          <w:lang w:val="de-DE"/>
        </w:rPr>
        <w:t xml:space="preserve"> </w:t>
      </w:r>
      <w:r>
        <w:rPr>
          <w:rFonts w:ascii="Arial" w:hAnsi="Arial"/>
          <w:lang w:val="de-DE"/>
        </w:rPr>
        <w:t xml:space="preserve">direkt oder mit </w:t>
      </w:r>
      <w:r w:rsidRPr="00012ADB">
        <w:rPr>
          <w:rFonts w:ascii="Courier" w:hAnsi="Courier"/>
          <w:color w:val="800000"/>
          <w:lang w:val="de-DE"/>
        </w:rPr>
        <w:t>feval</w:t>
      </w:r>
      <w:r>
        <w:rPr>
          <w:rFonts w:ascii="Arial" w:hAnsi="Arial"/>
          <w:lang w:val="de-DE"/>
        </w:rPr>
        <w:t xml:space="preserve"> aufgerufen werden:</w:t>
      </w:r>
    </w:p>
    <w:p w:rsidR="00012ADB" w:rsidRPr="00012ADB" w:rsidRDefault="00012ADB" w:rsidP="00012ADB">
      <w:pPr>
        <w:rPr>
          <w:rFonts w:ascii="Courier" w:hAnsi="Courier"/>
          <w:color w:val="800000"/>
          <w:sz w:val="22"/>
          <w:szCs w:val="22"/>
          <w:shd w:val="clear" w:color="auto" w:fill="FFFFFF"/>
          <w:lang w:eastAsia="de-DE"/>
        </w:rPr>
      </w:pPr>
      <w:r>
        <w:rPr>
          <w:rFonts w:ascii="Courier" w:hAnsi="Courier"/>
          <w:color w:val="800000"/>
          <w:sz w:val="22"/>
          <w:szCs w:val="22"/>
          <w:shd w:val="clear" w:color="auto" w:fill="FFFFFF"/>
          <w:lang w:eastAsia="de-DE"/>
        </w:rPr>
        <w:t>[</w:t>
      </w:r>
      <w:proofErr w:type="gramStart"/>
      <w:r>
        <w:rPr>
          <w:rFonts w:ascii="Courier" w:hAnsi="Courier"/>
          <w:color w:val="800000"/>
          <w:sz w:val="22"/>
          <w:szCs w:val="22"/>
          <w:shd w:val="clear" w:color="auto" w:fill="FFFFFF"/>
          <w:lang w:eastAsia="de-DE"/>
        </w:rPr>
        <w:t>y1</w:t>
      </w:r>
      <w:proofErr w:type="gramEnd"/>
      <w:r>
        <w:rPr>
          <w:rFonts w:ascii="Courier" w:hAnsi="Courier"/>
          <w:color w:val="800000"/>
          <w:sz w:val="22"/>
          <w:szCs w:val="22"/>
          <w:shd w:val="clear" w:color="auto" w:fill="FFFFFF"/>
          <w:lang w:eastAsia="de-DE"/>
        </w:rPr>
        <w:t>, y2, ...] = fhandle(</w:t>
      </w:r>
      <w:r w:rsidRPr="00012ADB">
        <w:rPr>
          <w:rFonts w:ascii="Courier" w:hAnsi="Courier"/>
          <w:color w:val="800000"/>
          <w:sz w:val="22"/>
          <w:szCs w:val="22"/>
          <w:shd w:val="clear" w:color="auto" w:fill="FFFFFF"/>
          <w:lang w:eastAsia="de-DE"/>
        </w:rPr>
        <w:t>x1, ..., xn)</w:t>
      </w:r>
      <w:r w:rsidRPr="00012ADB">
        <w:rPr>
          <w:rFonts w:ascii="Courier" w:hAnsi="Courier"/>
          <w:color w:val="800000"/>
          <w:sz w:val="22"/>
          <w:szCs w:val="22"/>
          <w:shd w:val="clear" w:color="auto" w:fill="FFFFFF"/>
          <w:lang w:eastAsia="de-DE"/>
        </w:rPr>
        <w:tab/>
        <w:t xml:space="preserve">% wendet die </w:t>
      </w:r>
    </w:p>
    <w:p w:rsidR="00012ADB" w:rsidRPr="00012ADB" w:rsidRDefault="00012ADB" w:rsidP="00012ADB">
      <w:pPr>
        <w:ind w:left="1416" w:firstLine="708"/>
        <w:rPr>
          <w:rFonts w:ascii="Courier" w:hAnsi="Courier"/>
          <w:color w:val="800000"/>
          <w:sz w:val="22"/>
          <w:szCs w:val="22"/>
          <w:shd w:val="clear" w:color="auto" w:fill="FFFFFF"/>
          <w:lang w:eastAsia="de-DE"/>
        </w:rPr>
      </w:pPr>
      <w:r w:rsidRPr="00012ADB">
        <w:rPr>
          <w:rFonts w:ascii="Courier" w:hAnsi="Courier"/>
          <w:color w:val="800000"/>
          <w:sz w:val="22"/>
          <w:szCs w:val="22"/>
          <w:shd w:val="clear" w:color="auto" w:fill="FFFFFF"/>
          <w:lang w:eastAsia="de-DE"/>
        </w:rPr>
        <w:t xml:space="preserve">% Funktion, auf die fhandle referenziert, auf die </w:t>
      </w:r>
    </w:p>
    <w:p w:rsidR="00012ADB" w:rsidRPr="00012ADB" w:rsidRDefault="00012ADB" w:rsidP="00012ADB">
      <w:pPr>
        <w:ind w:left="1416" w:firstLine="708"/>
        <w:rPr>
          <w:rFonts w:ascii="Times" w:hAnsi="Times"/>
          <w:sz w:val="20"/>
          <w:szCs w:val="20"/>
          <w:lang w:eastAsia="de-DE"/>
        </w:rPr>
      </w:pPr>
      <w:proofErr w:type="gramStart"/>
      <w:r w:rsidRPr="00012ADB">
        <w:rPr>
          <w:rFonts w:ascii="Courier" w:hAnsi="Courier"/>
          <w:color w:val="800000"/>
          <w:sz w:val="22"/>
          <w:szCs w:val="22"/>
          <w:shd w:val="clear" w:color="auto" w:fill="FFFFFF"/>
          <w:lang w:eastAsia="de-DE"/>
        </w:rPr>
        <w:t>% Eingaben x1 bis xn an.</w:t>
      </w:r>
      <w:proofErr w:type="gramEnd"/>
    </w:p>
    <w:p w:rsidR="00012ADB" w:rsidRDefault="00012ADB">
      <w:pPr>
        <w:rPr>
          <w:rFonts w:ascii="Arial" w:hAnsi="Arial"/>
          <w:lang w:val="de-DE"/>
        </w:rPr>
      </w:pPr>
    </w:p>
    <w:p w:rsidR="00012ADB" w:rsidRPr="00012ADB" w:rsidRDefault="00012ADB" w:rsidP="00012ADB">
      <w:pPr>
        <w:rPr>
          <w:rFonts w:ascii="Courier" w:hAnsi="Courier"/>
          <w:color w:val="800000"/>
          <w:sz w:val="22"/>
          <w:szCs w:val="22"/>
          <w:shd w:val="clear" w:color="auto" w:fill="FFFFFF"/>
          <w:lang w:eastAsia="de-DE"/>
        </w:rPr>
      </w:pPr>
      <w:r w:rsidRPr="00012ADB">
        <w:rPr>
          <w:rFonts w:ascii="Courier" w:hAnsi="Courier"/>
          <w:color w:val="800000"/>
          <w:sz w:val="22"/>
          <w:szCs w:val="22"/>
          <w:shd w:val="clear" w:color="auto" w:fill="FFFFFF"/>
          <w:lang w:eastAsia="de-DE"/>
        </w:rPr>
        <w:t>[</w:t>
      </w:r>
      <w:proofErr w:type="gramStart"/>
      <w:r w:rsidRPr="00012ADB">
        <w:rPr>
          <w:rFonts w:ascii="Courier" w:hAnsi="Courier"/>
          <w:color w:val="800000"/>
          <w:sz w:val="22"/>
          <w:szCs w:val="22"/>
          <w:shd w:val="clear" w:color="auto" w:fill="FFFFFF"/>
          <w:lang w:eastAsia="de-DE"/>
        </w:rPr>
        <w:t>y1</w:t>
      </w:r>
      <w:proofErr w:type="gramEnd"/>
      <w:r w:rsidRPr="00012ADB">
        <w:rPr>
          <w:rFonts w:ascii="Courier" w:hAnsi="Courier"/>
          <w:color w:val="800000"/>
          <w:sz w:val="22"/>
          <w:szCs w:val="22"/>
          <w:shd w:val="clear" w:color="auto" w:fill="FFFFFF"/>
          <w:lang w:eastAsia="de-DE"/>
        </w:rPr>
        <w:t>, y2, ...] = feval(fhandle, x1, ..., xn)</w:t>
      </w:r>
      <w:r w:rsidRPr="00012ADB">
        <w:rPr>
          <w:rFonts w:ascii="Courier" w:hAnsi="Courier"/>
          <w:color w:val="800000"/>
          <w:sz w:val="22"/>
          <w:szCs w:val="22"/>
          <w:shd w:val="clear" w:color="auto" w:fill="FFFFFF"/>
          <w:lang w:eastAsia="de-DE"/>
        </w:rPr>
        <w:tab/>
        <w:t xml:space="preserve">% wendet die </w:t>
      </w:r>
    </w:p>
    <w:p w:rsidR="00012ADB" w:rsidRPr="00012ADB" w:rsidRDefault="00012ADB" w:rsidP="00012ADB">
      <w:pPr>
        <w:ind w:left="1416" w:firstLine="708"/>
        <w:rPr>
          <w:rFonts w:ascii="Courier" w:hAnsi="Courier"/>
          <w:color w:val="800000"/>
          <w:sz w:val="22"/>
          <w:szCs w:val="22"/>
          <w:shd w:val="clear" w:color="auto" w:fill="FFFFFF"/>
          <w:lang w:eastAsia="de-DE"/>
        </w:rPr>
      </w:pPr>
      <w:r w:rsidRPr="00012ADB">
        <w:rPr>
          <w:rFonts w:ascii="Courier" w:hAnsi="Courier"/>
          <w:color w:val="800000"/>
          <w:sz w:val="22"/>
          <w:szCs w:val="22"/>
          <w:shd w:val="clear" w:color="auto" w:fill="FFFFFF"/>
          <w:lang w:eastAsia="de-DE"/>
        </w:rPr>
        <w:t xml:space="preserve">% Funktion, auf die fhandle referenziert, auf die </w:t>
      </w:r>
    </w:p>
    <w:p w:rsidR="00012ADB" w:rsidRPr="00012ADB" w:rsidRDefault="00012ADB" w:rsidP="00012ADB">
      <w:pPr>
        <w:ind w:left="1416" w:firstLine="708"/>
        <w:rPr>
          <w:rFonts w:ascii="Times" w:hAnsi="Times"/>
          <w:sz w:val="20"/>
          <w:szCs w:val="20"/>
          <w:lang w:eastAsia="de-DE"/>
        </w:rPr>
      </w:pPr>
      <w:proofErr w:type="gramStart"/>
      <w:r w:rsidRPr="00012ADB">
        <w:rPr>
          <w:rFonts w:ascii="Courier" w:hAnsi="Courier"/>
          <w:color w:val="800000"/>
          <w:sz w:val="22"/>
          <w:szCs w:val="22"/>
          <w:shd w:val="clear" w:color="auto" w:fill="FFFFFF"/>
          <w:lang w:eastAsia="de-DE"/>
        </w:rPr>
        <w:t>% Eingaben x1 bis xn an.</w:t>
      </w:r>
      <w:proofErr w:type="gramEnd"/>
    </w:p>
    <w:p w:rsidR="00012ADB" w:rsidRDefault="00012ADB">
      <w:pPr>
        <w:rPr>
          <w:rFonts w:ascii="Arial" w:hAnsi="Arial"/>
          <w:lang w:val="de-DE"/>
        </w:rPr>
      </w:pPr>
    </w:p>
    <w:p w:rsidR="002A1C2C" w:rsidRDefault="00012ADB">
      <w:pPr>
        <w:rPr>
          <w:rFonts w:ascii="Arial" w:hAnsi="Arial"/>
          <w:lang w:val="de-DE"/>
        </w:rPr>
      </w:pPr>
      <w:r>
        <w:rPr>
          <w:rFonts w:ascii="Arial" w:hAnsi="Arial"/>
          <w:lang w:val="de-DE"/>
        </w:rPr>
        <w:t xml:space="preserve">T9A5) Probieren Sie beide Arten des Aufrufs für die oben definierten function handles </w:t>
      </w:r>
      <w:r w:rsidRPr="00012ADB">
        <w:rPr>
          <w:rFonts w:ascii="Courier" w:hAnsi="Courier"/>
          <w:color w:val="800000"/>
          <w:lang w:val="de-DE"/>
        </w:rPr>
        <w:t xml:space="preserve">fh1 </w:t>
      </w:r>
      <w:r>
        <w:rPr>
          <w:rFonts w:ascii="Arial" w:hAnsi="Arial"/>
          <w:lang w:val="de-DE"/>
        </w:rPr>
        <w:t xml:space="preserve">und </w:t>
      </w:r>
      <w:r w:rsidRPr="00012ADB">
        <w:rPr>
          <w:rFonts w:ascii="Courier" w:hAnsi="Courier"/>
          <w:color w:val="800000"/>
          <w:lang w:val="de-DE"/>
        </w:rPr>
        <w:t>fh2</w:t>
      </w:r>
      <w:r>
        <w:rPr>
          <w:rFonts w:ascii="Arial" w:hAnsi="Arial"/>
          <w:lang w:val="de-DE"/>
        </w:rPr>
        <w:t xml:space="preserve"> aus. Erzeugen Sie entsprechend andere function handles und probieren Sie diese aus. Erzeugen Sie auch ein function handle für eine von Ihnen selber geschriebene Funktion in ihrem aktuellen Arbeitsverzeichnis.</w:t>
      </w:r>
    </w:p>
    <w:p w:rsidR="002A1C2C" w:rsidRPr="007458DF" w:rsidRDefault="002A1C2C" w:rsidP="002A1C2C">
      <w:pPr>
        <w:rPr>
          <w:rFonts w:ascii="Arial" w:hAnsi="Arial"/>
          <w:lang w:val="de-DE"/>
        </w:rPr>
      </w:pPr>
    </w:p>
    <w:p w:rsidR="00EE6136" w:rsidRDefault="00012ADB">
      <w:pPr>
        <w:rPr>
          <w:rFonts w:ascii="Arial" w:hAnsi="Arial"/>
          <w:lang w:val="de-DE"/>
        </w:rPr>
      </w:pPr>
      <w:r>
        <w:rPr>
          <w:rFonts w:ascii="Arial" w:hAnsi="Arial"/>
          <w:lang w:val="de-DE"/>
        </w:rPr>
        <w:t xml:space="preserve">Eine extrem praktische Anwendung von function handles ist der Befehl </w:t>
      </w:r>
      <w:r w:rsidRPr="00175973">
        <w:rPr>
          <w:rFonts w:ascii="Courier" w:hAnsi="Courier"/>
          <w:color w:val="800000"/>
          <w:lang w:val="de-DE"/>
        </w:rPr>
        <w:t>cellfun</w:t>
      </w:r>
      <w:r>
        <w:rPr>
          <w:rFonts w:ascii="Arial" w:hAnsi="Arial"/>
          <w:lang w:val="de-DE"/>
        </w:rPr>
        <w:t xml:space="preserve">. Er wendet eine mit function handle referenzierte Funktion auf alle Zellen eines cell arrays an (das funktioniert allerdings normalerweise nur, wenn die Zellen alle mit </w:t>
      </w:r>
      <w:r w:rsidR="00175973">
        <w:rPr>
          <w:rFonts w:ascii="Arial" w:hAnsi="Arial"/>
          <w:lang w:val="de-DE"/>
        </w:rPr>
        <w:t>Werten des gleichen Typs gefüllt sind).</w:t>
      </w:r>
    </w:p>
    <w:p w:rsidR="00EE6136" w:rsidRPr="0096760D" w:rsidRDefault="00EE6136" w:rsidP="00EE6136">
      <w:pPr>
        <w:rPr>
          <w:rFonts w:ascii="Courier" w:hAnsi="Courier"/>
          <w:color w:val="800000"/>
          <w:sz w:val="22"/>
          <w:szCs w:val="22"/>
          <w:shd w:val="clear" w:color="auto" w:fill="FFFFFF"/>
          <w:lang w:val="de-DE" w:eastAsia="de-DE"/>
        </w:rPr>
      </w:pPr>
      <w:r w:rsidRPr="0096760D">
        <w:rPr>
          <w:rFonts w:ascii="Courier" w:hAnsi="Courier"/>
          <w:color w:val="800000"/>
          <w:sz w:val="22"/>
          <w:szCs w:val="22"/>
          <w:shd w:val="clear" w:color="auto" w:fill="FFFFFF"/>
          <w:lang w:val="de-DE" w:eastAsia="de-DE"/>
        </w:rPr>
        <w:t>[A1,...,Am] =</w:t>
      </w:r>
      <w:r w:rsidRPr="0096760D">
        <w:rPr>
          <w:rFonts w:ascii="Courier" w:hAnsi="Courier"/>
          <w:color w:val="800000"/>
          <w:sz w:val="22"/>
          <w:lang w:val="de-DE" w:eastAsia="de-DE"/>
        </w:rPr>
        <w:t> cellfun</w:t>
      </w:r>
      <w:r w:rsidRPr="0096760D">
        <w:rPr>
          <w:rFonts w:ascii="Courier" w:hAnsi="Courier"/>
          <w:color w:val="800000"/>
          <w:sz w:val="22"/>
          <w:szCs w:val="22"/>
          <w:shd w:val="clear" w:color="auto" w:fill="FFFFFF"/>
          <w:lang w:val="de-DE" w:eastAsia="de-DE"/>
        </w:rPr>
        <w:t>(fhandle,</w:t>
      </w:r>
      <w:proofErr w:type="gramStart"/>
      <w:r w:rsidRPr="0096760D">
        <w:rPr>
          <w:rFonts w:ascii="Courier" w:hAnsi="Courier"/>
          <w:color w:val="800000"/>
          <w:sz w:val="22"/>
          <w:szCs w:val="22"/>
          <w:shd w:val="clear" w:color="auto" w:fill="FFFFFF"/>
          <w:lang w:val="de-DE" w:eastAsia="de-DE"/>
        </w:rPr>
        <w:t>C1</w:t>
      </w:r>
      <w:proofErr w:type="gramEnd"/>
      <w:r w:rsidRPr="0096760D">
        <w:rPr>
          <w:rFonts w:ascii="Courier" w:hAnsi="Courier"/>
          <w:color w:val="800000"/>
          <w:sz w:val="22"/>
          <w:szCs w:val="22"/>
          <w:shd w:val="clear" w:color="auto" w:fill="FFFFFF"/>
          <w:lang w:val="de-DE" w:eastAsia="de-DE"/>
        </w:rPr>
        <w:t xml:space="preserve">,...,Cn) % wendet die </w:t>
      </w:r>
    </w:p>
    <w:p w:rsidR="00EE6136" w:rsidRPr="0096760D" w:rsidRDefault="00EE6136" w:rsidP="00EE6136">
      <w:pPr>
        <w:ind w:left="1416" w:firstLine="708"/>
        <w:rPr>
          <w:rFonts w:ascii="Courier" w:hAnsi="Courier"/>
          <w:color w:val="800000"/>
          <w:sz w:val="22"/>
          <w:szCs w:val="22"/>
          <w:shd w:val="clear" w:color="auto" w:fill="FFFFFF"/>
          <w:lang w:val="de-DE" w:eastAsia="de-DE"/>
        </w:rPr>
      </w:pPr>
      <w:r w:rsidRPr="0096760D">
        <w:rPr>
          <w:rFonts w:ascii="Courier" w:hAnsi="Courier"/>
          <w:color w:val="800000"/>
          <w:sz w:val="22"/>
          <w:szCs w:val="22"/>
          <w:shd w:val="clear" w:color="auto" w:fill="FFFFFF"/>
          <w:lang w:val="de-DE" w:eastAsia="de-DE"/>
        </w:rPr>
        <w:t xml:space="preserve">% Funktion, auf die fhandle referenziert, auf jede  </w:t>
      </w:r>
    </w:p>
    <w:p w:rsidR="00EE6136" w:rsidRPr="0096760D" w:rsidRDefault="00EE6136" w:rsidP="00EE6136">
      <w:pPr>
        <w:ind w:left="1416" w:firstLine="708"/>
        <w:rPr>
          <w:rFonts w:ascii="Courier" w:hAnsi="Courier"/>
          <w:color w:val="800000"/>
          <w:sz w:val="22"/>
          <w:szCs w:val="22"/>
          <w:shd w:val="clear" w:color="auto" w:fill="FFFFFF"/>
          <w:lang w:val="de-DE" w:eastAsia="de-DE"/>
        </w:rPr>
      </w:pPr>
      <w:r w:rsidRPr="0096760D">
        <w:rPr>
          <w:rFonts w:ascii="Courier" w:hAnsi="Courier"/>
          <w:color w:val="800000"/>
          <w:sz w:val="22"/>
          <w:szCs w:val="22"/>
          <w:shd w:val="clear" w:color="auto" w:fill="FFFFFF"/>
          <w:lang w:val="de-DE" w:eastAsia="de-DE"/>
        </w:rPr>
        <w:t xml:space="preserve">% Zelle der cell arrays C1 bis Cn an. Dabei ist n </w:t>
      </w:r>
    </w:p>
    <w:p w:rsidR="00EE6136" w:rsidRPr="0096760D" w:rsidRDefault="00EE6136" w:rsidP="00EE6136">
      <w:pPr>
        <w:ind w:left="2124"/>
        <w:rPr>
          <w:rFonts w:ascii="Courier" w:hAnsi="Courier"/>
          <w:color w:val="800000"/>
          <w:sz w:val="22"/>
          <w:szCs w:val="22"/>
          <w:shd w:val="clear" w:color="auto" w:fill="FFFFFF"/>
          <w:lang w:val="de-DE" w:eastAsia="de-DE"/>
        </w:rPr>
      </w:pPr>
      <w:r w:rsidRPr="0096760D">
        <w:rPr>
          <w:rFonts w:ascii="Courier" w:hAnsi="Courier"/>
          <w:color w:val="800000"/>
          <w:sz w:val="22"/>
          <w:szCs w:val="22"/>
          <w:shd w:val="clear" w:color="auto" w:fill="FFFFFF"/>
          <w:lang w:val="de-DE" w:eastAsia="de-DE"/>
        </w:rPr>
        <w:t xml:space="preserve">% die Anzahl der von der Funktion vorgesehenen </w:t>
      </w:r>
    </w:p>
    <w:p w:rsidR="00EE6136" w:rsidRPr="0096760D" w:rsidRDefault="00EE6136" w:rsidP="00EE6136">
      <w:pPr>
        <w:ind w:left="2124"/>
        <w:rPr>
          <w:rFonts w:ascii="Courier" w:hAnsi="Courier"/>
          <w:color w:val="800000"/>
          <w:sz w:val="22"/>
          <w:szCs w:val="22"/>
          <w:shd w:val="clear" w:color="auto" w:fill="FFFFFF"/>
          <w:lang w:val="de-DE" w:eastAsia="de-DE"/>
        </w:rPr>
      </w:pPr>
      <w:r w:rsidRPr="0096760D">
        <w:rPr>
          <w:rFonts w:ascii="Courier" w:hAnsi="Courier"/>
          <w:color w:val="800000"/>
          <w:sz w:val="22"/>
          <w:szCs w:val="22"/>
          <w:shd w:val="clear" w:color="auto" w:fill="FFFFFF"/>
          <w:lang w:val="de-DE" w:eastAsia="de-DE"/>
        </w:rPr>
        <w:t xml:space="preserve">% Eingabeparameter. (Die Werte für den ersten </w:t>
      </w:r>
    </w:p>
    <w:p w:rsidR="00EE6136" w:rsidRPr="0096760D" w:rsidRDefault="00EE6136" w:rsidP="00EE6136">
      <w:pPr>
        <w:ind w:left="2124"/>
        <w:rPr>
          <w:rFonts w:ascii="Courier" w:hAnsi="Courier"/>
          <w:color w:val="800000"/>
          <w:sz w:val="22"/>
          <w:szCs w:val="22"/>
          <w:shd w:val="clear" w:color="auto" w:fill="FFFFFF"/>
          <w:lang w:val="de-DE" w:eastAsia="de-DE"/>
        </w:rPr>
      </w:pPr>
      <w:r w:rsidRPr="0096760D">
        <w:rPr>
          <w:rFonts w:ascii="Courier" w:hAnsi="Courier"/>
          <w:color w:val="800000"/>
          <w:sz w:val="22"/>
          <w:szCs w:val="22"/>
          <w:shd w:val="clear" w:color="auto" w:fill="FFFFFF"/>
          <w:lang w:val="de-DE" w:eastAsia="de-DE"/>
        </w:rPr>
        <w:t xml:space="preserve">% Eingabeparameter stehen also in C1, für den </w:t>
      </w:r>
    </w:p>
    <w:p w:rsidR="00EE6136" w:rsidRPr="0096760D" w:rsidRDefault="00EE6136" w:rsidP="00EE6136">
      <w:pPr>
        <w:ind w:left="2124"/>
        <w:rPr>
          <w:rFonts w:ascii="Times" w:hAnsi="Times"/>
          <w:sz w:val="20"/>
          <w:szCs w:val="20"/>
          <w:lang w:val="de-DE" w:eastAsia="de-DE"/>
        </w:rPr>
      </w:pPr>
      <w:r w:rsidRPr="0096760D">
        <w:rPr>
          <w:rFonts w:ascii="Courier" w:hAnsi="Courier"/>
          <w:color w:val="800000"/>
          <w:sz w:val="22"/>
          <w:szCs w:val="22"/>
          <w:shd w:val="clear" w:color="auto" w:fill="FFFFFF"/>
          <w:lang w:val="de-DE" w:eastAsia="de-DE"/>
        </w:rPr>
        <w:t>% zweiten in C2 etc.)</w:t>
      </w:r>
    </w:p>
    <w:p w:rsidR="00EE6136" w:rsidRPr="0096760D" w:rsidRDefault="00EE6136" w:rsidP="00EE6136">
      <w:pPr>
        <w:rPr>
          <w:rFonts w:ascii="Times" w:hAnsi="Times"/>
          <w:color w:val="800000"/>
          <w:sz w:val="20"/>
          <w:szCs w:val="20"/>
          <w:lang w:val="de-DE" w:eastAsia="de-DE"/>
        </w:rPr>
      </w:pPr>
    </w:p>
    <w:p w:rsidR="00DC6AE0" w:rsidRPr="0096760D" w:rsidRDefault="00DC6AE0">
      <w:pPr>
        <w:rPr>
          <w:rFonts w:ascii="Courier" w:hAnsi="Courier"/>
          <w:color w:val="800000"/>
          <w:sz w:val="22"/>
          <w:szCs w:val="22"/>
          <w:shd w:val="clear" w:color="auto" w:fill="FFFFFF"/>
          <w:lang w:val="de-DE" w:eastAsia="de-DE"/>
        </w:rPr>
      </w:pPr>
      <w:r w:rsidRPr="0096760D">
        <w:rPr>
          <w:rFonts w:ascii="Courier" w:hAnsi="Courier"/>
          <w:color w:val="800000"/>
          <w:sz w:val="22"/>
          <w:szCs w:val="22"/>
          <w:shd w:val="clear" w:color="auto" w:fill="FFFFFF"/>
          <w:lang w:val="de-DE" w:eastAsia="de-DE"/>
        </w:rPr>
        <w:t>[A1,...,Am] =</w:t>
      </w:r>
      <w:r w:rsidRPr="0096760D">
        <w:rPr>
          <w:rFonts w:ascii="Courier" w:hAnsi="Courier"/>
          <w:color w:val="800000"/>
          <w:sz w:val="22"/>
          <w:lang w:val="de-DE" w:eastAsia="de-DE"/>
        </w:rPr>
        <w:t> cellfun</w:t>
      </w:r>
      <w:r w:rsidRPr="0096760D">
        <w:rPr>
          <w:rFonts w:ascii="Courier" w:hAnsi="Courier"/>
          <w:color w:val="800000"/>
          <w:sz w:val="22"/>
          <w:szCs w:val="22"/>
          <w:shd w:val="clear" w:color="auto" w:fill="FFFFFF"/>
          <w:lang w:val="de-DE" w:eastAsia="de-DE"/>
        </w:rPr>
        <w:t>(fhandle,</w:t>
      </w:r>
      <w:proofErr w:type="gramStart"/>
      <w:r w:rsidRPr="0096760D">
        <w:rPr>
          <w:rFonts w:ascii="Courier" w:hAnsi="Courier"/>
          <w:color w:val="800000"/>
          <w:sz w:val="22"/>
          <w:szCs w:val="22"/>
          <w:shd w:val="clear" w:color="auto" w:fill="FFFFFF"/>
          <w:lang w:val="de-DE" w:eastAsia="de-DE"/>
        </w:rPr>
        <w:t>C1</w:t>
      </w:r>
      <w:proofErr w:type="gramEnd"/>
      <w:r w:rsidRPr="0096760D">
        <w:rPr>
          <w:rFonts w:ascii="Courier" w:hAnsi="Courier"/>
          <w:color w:val="800000"/>
          <w:sz w:val="22"/>
          <w:szCs w:val="22"/>
          <w:shd w:val="clear" w:color="auto" w:fill="FFFFFF"/>
          <w:lang w:val="de-DE" w:eastAsia="de-DE"/>
        </w:rPr>
        <w:t xml:space="preserve">,...,Cn,’UniformOutput’,false) </w:t>
      </w:r>
    </w:p>
    <w:p w:rsidR="00DC6AE0" w:rsidRPr="0096760D" w:rsidRDefault="00DC6AE0">
      <w:pPr>
        <w:rPr>
          <w:rFonts w:ascii="Courier" w:hAnsi="Courier"/>
          <w:color w:val="800000"/>
          <w:sz w:val="22"/>
          <w:szCs w:val="22"/>
          <w:shd w:val="clear" w:color="auto" w:fill="FFFFFF"/>
          <w:lang w:val="de-DE" w:eastAsia="de-DE"/>
        </w:rPr>
      </w:pPr>
      <w:r w:rsidRPr="0096760D">
        <w:rPr>
          <w:rFonts w:ascii="Courier" w:hAnsi="Courier"/>
          <w:color w:val="800000"/>
          <w:sz w:val="22"/>
          <w:szCs w:val="22"/>
          <w:shd w:val="clear" w:color="auto" w:fill="FFFFFF"/>
          <w:lang w:val="de-DE" w:eastAsia="de-DE"/>
        </w:rPr>
        <w:tab/>
      </w:r>
      <w:r w:rsidRPr="0096760D">
        <w:rPr>
          <w:rFonts w:ascii="Courier" w:hAnsi="Courier"/>
          <w:color w:val="800000"/>
          <w:sz w:val="22"/>
          <w:szCs w:val="22"/>
          <w:shd w:val="clear" w:color="auto" w:fill="FFFFFF"/>
          <w:lang w:val="de-DE" w:eastAsia="de-DE"/>
        </w:rPr>
        <w:tab/>
      </w:r>
      <w:r w:rsidRPr="0096760D">
        <w:rPr>
          <w:rFonts w:ascii="Courier" w:hAnsi="Courier"/>
          <w:color w:val="800000"/>
          <w:sz w:val="22"/>
          <w:szCs w:val="22"/>
          <w:shd w:val="clear" w:color="auto" w:fill="FFFFFF"/>
          <w:lang w:val="de-DE" w:eastAsia="de-DE"/>
        </w:rPr>
        <w:tab/>
        <w:t xml:space="preserve">% mit dieser zusätzlichen Angabe werden A1 bis Am </w:t>
      </w:r>
    </w:p>
    <w:p w:rsidR="00DC6AE0" w:rsidRPr="0096760D" w:rsidRDefault="00DC6AE0" w:rsidP="00DC6AE0">
      <w:pPr>
        <w:ind w:left="1416" w:firstLine="708"/>
        <w:rPr>
          <w:rFonts w:ascii="Courier" w:hAnsi="Courier"/>
          <w:color w:val="800000"/>
          <w:sz w:val="22"/>
          <w:szCs w:val="22"/>
          <w:shd w:val="clear" w:color="auto" w:fill="FFFFFF"/>
          <w:lang w:val="de-DE" w:eastAsia="de-DE"/>
        </w:rPr>
      </w:pPr>
      <w:r w:rsidRPr="0096760D">
        <w:rPr>
          <w:rFonts w:ascii="Courier" w:hAnsi="Courier"/>
          <w:color w:val="800000"/>
          <w:sz w:val="22"/>
          <w:szCs w:val="22"/>
          <w:shd w:val="clear" w:color="auto" w:fill="FFFFFF"/>
          <w:lang w:val="de-DE" w:eastAsia="de-DE"/>
        </w:rPr>
        <w:t xml:space="preserve">% als cell arrays zurückgegeben, so dass auch </w:t>
      </w:r>
    </w:p>
    <w:p w:rsidR="00DC6AE0" w:rsidRPr="0096760D" w:rsidRDefault="00DC6AE0" w:rsidP="00DC6AE0">
      <w:pPr>
        <w:ind w:left="1416" w:firstLine="708"/>
        <w:rPr>
          <w:rFonts w:ascii="Courier" w:hAnsi="Courier"/>
          <w:color w:val="800000"/>
          <w:sz w:val="22"/>
          <w:szCs w:val="22"/>
          <w:shd w:val="clear" w:color="auto" w:fill="FFFFFF"/>
          <w:lang w:val="de-DE" w:eastAsia="de-DE"/>
        </w:rPr>
      </w:pPr>
      <w:r w:rsidRPr="0096760D">
        <w:rPr>
          <w:rFonts w:ascii="Courier" w:hAnsi="Courier"/>
          <w:color w:val="800000"/>
          <w:sz w:val="22"/>
          <w:szCs w:val="22"/>
          <w:shd w:val="clear" w:color="auto" w:fill="FFFFFF"/>
          <w:lang w:val="de-DE" w:eastAsia="de-DE"/>
        </w:rPr>
        <w:t xml:space="preserve">% unterschiedliche Typen oder Matrixdimensionen als </w:t>
      </w:r>
    </w:p>
    <w:p w:rsidR="00BF76D3" w:rsidRPr="0096760D" w:rsidRDefault="00DC6AE0" w:rsidP="00DC6AE0">
      <w:pPr>
        <w:ind w:left="1416" w:firstLine="708"/>
        <w:rPr>
          <w:rFonts w:ascii="Courier" w:hAnsi="Courier"/>
          <w:color w:val="800000"/>
          <w:sz w:val="22"/>
          <w:szCs w:val="22"/>
          <w:shd w:val="clear" w:color="auto" w:fill="FFFFFF"/>
          <w:lang w:val="de-DE" w:eastAsia="de-DE"/>
        </w:rPr>
      </w:pPr>
      <w:r w:rsidRPr="0096760D">
        <w:rPr>
          <w:rFonts w:ascii="Courier" w:hAnsi="Courier"/>
          <w:color w:val="800000"/>
          <w:sz w:val="22"/>
          <w:szCs w:val="22"/>
          <w:shd w:val="clear" w:color="auto" w:fill="FFFFFF"/>
          <w:lang w:val="de-DE" w:eastAsia="de-DE"/>
        </w:rPr>
        <w:t xml:space="preserve">% Funktionsausgaben zurückgegeben werden können. </w:t>
      </w:r>
    </w:p>
    <w:p w:rsidR="00BF76D3" w:rsidRPr="0096760D" w:rsidRDefault="00BF76D3" w:rsidP="00DC6AE0">
      <w:pPr>
        <w:ind w:left="1416" w:firstLine="708"/>
        <w:rPr>
          <w:rFonts w:ascii="Courier" w:hAnsi="Courier"/>
          <w:color w:val="800000"/>
          <w:sz w:val="22"/>
          <w:szCs w:val="22"/>
          <w:shd w:val="clear" w:color="auto" w:fill="FFFFFF"/>
          <w:lang w:val="de-DE" w:eastAsia="de-DE"/>
        </w:rPr>
      </w:pPr>
    </w:p>
    <w:p w:rsidR="00BF76D3" w:rsidRPr="0096760D" w:rsidRDefault="00BF76D3" w:rsidP="00BF76D3">
      <w:pPr>
        <w:rPr>
          <w:rFonts w:ascii="Arial" w:hAnsi="Arial"/>
          <w:lang w:val="de-DE"/>
        </w:rPr>
      </w:pPr>
      <w:r w:rsidRPr="0096760D">
        <w:rPr>
          <w:rFonts w:ascii="Arial" w:hAnsi="Arial"/>
          <w:lang w:val="de-DE"/>
        </w:rPr>
        <w:t>T9A6) Erzeugen Sie ein cell array C mit mehreren verschiedenen (auch verschieden langen) Vektoren. Wenden Sie darauf an:</w:t>
      </w:r>
    </w:p>
    <w:p w:rsidR="0096760D" w:rsidRPr="0096760D" w:rsidRDefault="00BF76D3" w:rsidP="00BF7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10" w:lineRule="atLeast"/>
        <w:ind w:left="480"/>
        <w:textAlignment w:val="baseline"/>
        <w:rPr>
          <w:rFonts w:ascii="Courier" w:hAnsi="Courier" w:cs="Courier"/>
          <w:color w:val="800000"/>
          <w:sz w:val="22"/>
          <w:szCs w:val="22"/>
          <w:lang w:val="de-DE" w:eastAsia="de-DE"/>
        </w:rPr>
      </w:pPr>
      <w:r w:rsidRPr="0096760D">
        <w:rPr>
          <w:rFonts w:ascii="Courier" w:hAnsi="Courier" w:cs="Courier"/>
          <w:color w:val="800000"/>
          <w:sz w:val="22"/>
          <w:szCs w:val="22"/>
          <w:lang w:val="de-DE" w:eastAsia="de-DE"/>
        </w:rPr>
        <w:t xml:space="preserve">averages = </w:t>
      </w:r>
      <w:r w:rsidRPr="0096760D">
        <w:rPr>
          <w:rFonts w:ascii="Courier" w:hAnsi="Courier" w:cs="Courier"/>
          <w:color w:val="800000"/>
          <w:sz w:val="22"/>
          <w:lang w:val="de-DE" w:eastAsia="de-DE"/>
        </w:rPr>
        <w:t>cellfun</w:t>
      </w:r>
      <w:r w:rsidRPr="0096760D">
        <w:rPr>
          <w:rFonts w:ascii="Courier" w:hAnsi="Courier" w:cs="Courier"/>
          <w:color w:val="800000"/>
          <w:sz w:val="22"/>
          <w:szCs w:val="22"/>
          <w:lang w:val="de-DE" w:eastAsia="de-DE"/>
        </w:rPr>
        <w:t>(@mean, C)</w:t>
      </w:r>
    </w:p>
    <w:p w:rsidR="0096760D" w:rsidRPr="0096760D" w:rsidRDefault="0096760D" w:rsidP="00BF7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10" w:lineRule="atLeast"/>
        <w:ind w:left="480"/>
        <w:textAlignment w:val="baseline"/>
        <w:rPr>
          <w:rFonts w:ascii="Courier" w:hAnsi="Courier" w:cs="Courier"/>
          <w:color w:val="800000"/>
          <w:sz w:val="22"/>
          <w:szCs w:val="22"/>
          <w:lang w:val="de-DE" w:eastAsia="de-DE"/>
        </w:rPr>
      </w:pPr>
    </w:p>
    <w:p w:rsidR="0096760D" w:rsidRPr="0096760D" w:rsidRDefault="0096760D" w:rsidP="0096760D">
      <w:pPr>
        <w:rPr>
          <w:rFonts w:ascii="Arial" w:hAnsi="Arial"/>
          <w:lang w:val="de-DE"/>
        </w:rPr>
      </w:pPr>
      <w:r w:rsidRPr="0096760D">
        <w:rPr>
          <w:rFonts w:ascii="Arial" w:hAnsi="Arial"/>
          <w:lang w:val="de-DE"/>
        </w:rPr>
        <w:t>T9A7) Probieren Sie aus:</w:t>
      </w:r>
    </w:p>
    <w:p w:rsidR="0096760D" w:rsidRPr="0096760D" w:rsidRDefault="0096760D" w:rsidP="0096760D">
      <w:pPr>
        <w:pStyle w:val="HTMLVorformatiert"/>
        <w:shd w:val="clear" w:color="auto" w:fill="FFFFFF"/>
        <w:spacing w:before="2" w:after="2" w:line="310" w:lineRule="atLeast"/>
        <w:ind w:left="480"/>
        <w:textAlignment w:val="baseline"/>
        <w:rPr>
          <w:color w:val="800000"/>
          <w:sz w:val="22"/>
          <w:szCs w:val="22"/>
          <w:lang w:val="de-DE"/>
        </w:rPr>
      </w:pPr>
      <w:r w:rsidRPr="0096760D">
        <w:rPr>
          <w:color w:val="800000"/>
          <w:sz w:val="22"/>
          <w:szCs w:val="22"/>
          <w:lang w:val="de-DE"/>
        </w:rPr>
        <w:t xml:space="preserve">days = {'Monday', 'Tuesday', 'Wednesday', 'Thursday', 'Friday'};  abbrev = </w:t>
      </w:r>
      <w:r w:rsidRPr="0096760D">
        <w:rPr>
          <w:rStyle w:val="highlight01"/>
          <w:color w:val="800000"/>
          <w:sz w:val="22"/>
          <w:szCs w:val="22"/>
          <w:bdr w:val="none" w:sz="0" w:space="0" w:color="auto" w:frame="1"/>
          <w:shd w:val="clear" w:color="auto" w:fill="FFFF66"/>
          <w:lang w:val="de-DE"/>
        </w:rPr>
        <w:t>cellfun</w:t>
      </w:r>
      <w:r w:rsidRPr="0096760D">
        <w:rPr>
          <w:color w:val="800000"/>
          <w:sz w:val="22"/>
          <w:szCs w:val="22"/>
          <w:lang w:val="de-DE"/>
        </w:rPr>
        <w:t>(@(x) x(1:3), days, 'UniformOutput', false)</w:t>
      </w:r>
    </w:p>
    <w:p w:rsidR="0096760D" w:rsidRPr="0096760D" w:rsidRDefault="0096760D" w:rsidP="0096760D">
      <w:pPr>
        <w:pStyle w:val="HTMLVorformatiert"/>
        <w:shd w:val="clear" w:color="auto" w:fill="FFFFFF"/>
        <w:spacing w:before="2" w:after="2" w:line="310" w:lineRule="atLeast"/>
        <w:textAlignment w:val="baseline"/>
        <w:rPr>
          <w:rFonts w:ascii="Arial" w:hAnsi="Arial"/>
          <w:sz w:val="22"/>
          <w:szCs w:val="22"/>
          <w:lang w:val="de-DE"/>
        </w:rPr>
      </w:pPr>
      <w:r w:rsidRPr="0096760D">
        <w:rPr>
          <w:rFonts w:ascii="Arial" w:hAnsi="Arial"/>
          <w:sz w:val="22"/>
          <w:szCs w:val="22"/>
          <w:lang w:val="de-DE"/>
        </w:rPr>
        <w:t>Was passiert hier?</w:t>
      </w:r>
    </w:p>
    <w:p w:rsidR="0096760D" w:rsidRPr="0096760D" w:rsidRDefault="0096760D" w:rsidP="0096760D">
      <w:pPr>
        <w:pStyle w:val="HTMLVorformatiert"/>
        <w:shd w:val="clear" w:color="auto" w:fill="FFFFFF"/>
        <w:spacing w:before="2" w:after="2" w:line="310" w:lineRule="atLeast"/>
        <w:textAlignment w:val="baseline"/>
        <w:rPr>
          <w:rFonts w:ascii="Arial" w:hAnsi="Arial"/>
          <w:sz w:val="22"/>
          <w:szCs w:val="22"/>
          <w:lang w:val="de-DE"/>
        </w:rPr>
      </w:pPr>
      <w:r w:rsidRPr="0096760D">
        <w:rPr>
          <w:rFonts w:ascii="Arial" w:hAnsi="Arial"/>
          <w:sz w:val="22"/>
          <w:szCs w:val="22"/>
          <w:lang w:val="de-DE"/>
        </w:rPr>
        <w:t>Probieren Sie aus, ob das auch auf zweidimensionalen Cell Arrays funktioniert und was passiert, wenn einige der Zellen Vektoren enthalten.  Was passiert, wenn man die</w:t>
      </w:r>
      <w:r>
        <w:rPr>
          <w:rFonts w:ascii="Arial" w:hAnsi="Arial"/>
          <w:sz w:val="22"/>
          <w:szCs w:val="22"/>
          <w:lang w:val="de-DE"/>
        </w:rPr>
        <w:t xml:space="preserve"> Argument</w:t>
      </w:r>
      <w:r w:rsidRPr="0096760D">
        <w:rPr>
          <w:rFonts w:ascii="Arial" w:hAnsi="Arial"/>
          <w:sz w:val="22"/>
          <w:szCs w:val="22"/>
          <w:lang w:val="de-DE"/>
        </w:rPr>
        <w:t xml:space="preserve">e </w:t>
      </w:r>
      <w:r w:rsidRPr="0096760D">
        <w:rPr>
          <w:color w:val="800000"/>
          <w:sz w:val="22"/>
          <w:szCs w:val="22"/>
          <w:lang w:val="de-DE"/>
        </w:rPr>
        <w:t xml:space="preserve">'UniformOutput', false </w:t>
      </w:r>
      <w:r w:rsidRPr="0096760D">
        <w:rPr>
          <w:rFonts w:ascii="Arial" w:hAnsi="Arial"/>
          <w:sz w:val="22"/>
          <w:szCs w:val="22"/>
          <w:lang w:val="de-DE"/>
        </w:rPr>
        <w:t>weglässt?</w:t>
      </w:r>
      <w:r w:rsidRPr="0096760D">
        <w:rPr>
          <w:color w:val="800000"/>
          <w:sz w:val="22"/>
          <w:szCs w:val="22"/>
          <w:lang w:val="de-DE"/>
        </w:rPr>
        <w:t xml:space="preserve"> </w:t>
      </w:r>
    </w:p>
    <w:p w:rsidR="00BF76D3" w:rsidRPr="0096760D" w:rsidRDefault="00BF76D3" w:rsidP="0096760D">
      <w:pPr>
        <w:rPr>
          <w:rFonts w:ascii="Courier" w:hAnsi="Courier" w:cs="Courier"/>
          <w:color w:val="800000"/>
          <w:sz w:val="22"/>
          <w:szCs w:val="22"/>
          <w:lang w:val="de-DE" w:eastAsia="de-DE"/>
        </w:rPr>
      </w:pPr>
    </w:p>
    <w:p w:rsidR="00F82F21" w:rsidRDefault="00C810D5" w:rsidP="00BF76D3">
      <w:pPr>
        <w:rPr>
          <w:rFonts w:ascii="Arial" w:hAnsi="Arial"/>
          <w:lang w:val="de-DE"/>
        </w:rPr>
      </w:pPr>
      <w:r>
        <w:rPr>
          <w:rFonts w:ascii="Arial" w:hAnsi="Arial"/>
          <w:lang w:val="de-DE"/>
        </w:rPr>
        <w:t>T9A8</w:t>
      </w:r>
      <w:r w:rsidRPr="0096760D">
        <w:rPr>
          <w:rFonts w:ascii="Arial" w:hAnsi="Arial"/>
          <w:lang w:val="de-DE"/>
        </w:rPr>
        <w:t>)</w:t>
      </w:r>
      <w:r>
        <w:rPr>
          <w:rFonts w:ascii="Arial" w:hAnsi="Arial"/>
          <w:lang w:val="de-DE"/>
        </w:rPr>
        <w:t xml:space="preserve"> Überlegen Sie sich ein Beispiel für eine Anwendung von </w:t>
      </w:r>
      <w:r w:rsidRPr="00C810D5">
        <w:rPr>
          <w:rFonts w:ascii="Arial" w:hAnsi="Arial"/>
          <w:color w:val="800000"/>
          <w:lang w:val="de-DE"/>
        </w:rPr>
        <w:t>cellfun</w:t>
      </w:r>
      <w:r>
        <w:rPr>
          <w:rFonts w:ascii="Arial" w:hAnsi="Arial"/>
          <w:lang w:val="de-DE"/>
        </w:rPr>
        <w:t xml:space="preserve"> auf eine von Ihnen selber geschriebene Funktion. </w:t>
      </w:r>
      <w:r w:rsidRPr="0096760D">
        <w:rPr>
          <w:rFonts w:ascii="Arial" w:hAnsi="Arial"/>
          <w:lang w:val="de-DE"/>
        </w:rPr>
        <w:t xml:space="preserve"> </w:t>
      </w:r>
      <w:r>
        <w:rPr>
          <w:rFonts w:ascii="Arial" w:hAnsi="Arial"/>
          <w:lang w:val="de-DE"/>
        </w:rPr>
        <w:t>Was passiert, wenn diese Funktion zwei Ausgabeargumente hat?</w:t>
      </w:r>
    </w:p>
    <w:sectPr w:rsidR="00F82F21" w:rsidSect="007458D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E0B8B"/>
    <w:multiLevelType w:val="hybridMultilevel"/>
    <w:tmpl w:val="6F5C8A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BA62D4"/>
    <w:multiLevelType w:val="hybridMultilevel"/>
    <w:tmpl w:val="64FC85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5036488"/>
    <w:multiLevelType w:val="hybridMultilevel"/>
    <w:tmpl w:val="18E6A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58DF"/>
    <w:rsid w:val="00012ADB"/>
    <w:rsid w:val="000D2D4F"/>
    <w:rsid w:val="00154E99"/>
    <w:rsid w:val="00175973"/>
    <w:rsid w:val="002A1C2C"/>
    <w:rsid w:val="002D4B58"/>
    <w:rsid w:val="002E08FE"/>
    <w:rsid w:val="00311DCB"/>
    <w:rsid w:val="003530EF"/>
    <w:rsid w:val="003F4F27"/>
    <w:rsid w:val="003F6779"/>
    <w:rsid w:val="004275B1"/>
    <w:rsid w:val="00456DA0"/>
    <w:rsid w:val="0046297D"/>
    <w:rsid w:val="005C1306"/>
    <w:rsid w:val="005F03FA"/>
    <w:rsid w:val="00630854"/>
    <w:rsid w:val="007458DF"/>
    <w:rsid w:val="00781B01"/>
    <w:rsid w:val="00786250"/>
    <w:rsid w:val="0096760D"/>
    <w:rsid w:val="00995755"/>
    <w:rsid w:val="009E59FF"/>
    <w:rsid w:val="009F4FB5"/>
    <w:rsid w:val="00A472CF"/>
    <w:rsid w:val="00A64DF1"/>
    <w:rsid w:val="00B07A29"/>
    <w:rsid w:val="00BF76D3"/>
    <w:rsid w:val="00C2138B"/>
    <w:rsid w:val="00C53E36"/>
    <w:rsid w:val="00C810D5"/>
    <w:rsid w:val="00CC75B0"/>
    <w:rsid w:val="00D570AA"/>
    <w:rsid w:val="00DC2DA1"/>
    <w:rsid w:val="00DC6AE0"/>
    <w:rsid w:val="00DF7699"/>
    <w:rsid w:val="00EA2A00"/>
    <w:rsid w:val="00EA5215"/>
    <w:rsid w:val="00EE6136"/>
    <w:rsid w:val="00F76D67"/>
    <w:rsid w:val="00F82F21"/>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362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0D2D4F"/>
    <w:pPr>
      <w:ind w:left="720"/>
      <w:contextualSpacing/>
    </w:pPr>
  </w:style>
  <w:style w:type="character" w:styleId="Link">
    <w:name w:val="Hyperlink"/>
    <w:basedOn w:val="Absatzstandardschriftart"/>
    <w:uiPriority w:val="99"/>
    <w:semiHidden/>
    <w:unhideWhenUsed/>
    <w:rsid w:val="00781B01"/>
    <w:rPr>
      <w:color w:val="0000FF" w:themeColor="hyperlink"/>
      <w:u w:val="single"/>
    </w:rPr>
  </w:style>
  <w:style w:type="character" w:customStyle="1" w:styleId="apple-converted-space">
    <w:name w:val="apple-converted-space"/>
    <w:basedOn w:val="Absatzstandardschriftart"/>
    <w:rsid w:val="00EE6136"/>
  </w:style>
  <w:style w:type="character" w:customStyle="1" w:styleId="highlight01">
    <w:name w:val="highlight_01"/>
    <w:basedOn w:val="Absatzstandardschriftart"/>
    <w:rsid w:val="00EE6136"/>
  </w:style>
  <w:style w:type="paragraph" w:styleId="HTMLVorformatiert">
    <w:name w:val="HTML Preformatted"/>
    <w:basedOn w:val="Standard"/>
    <w:link w:val="HTMLVorformatiertZeichen"/>
    <w:uiPriority w:val="99"/>
    <w:rsid w:val="00BF7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eichen">
    <w:name w:val="HTML Vorformatiert Zeichen"/>
    <w:basedOn w:val="Absatzstandardschriftart"/>
    <w:link w:val="HTMLVorformatiert"/>
    <w:uiPriority w:val="99"/>
    <w:rsid w:val="00BF76D3"/>
    <w:rPr>
      <w:rFonts w:ascii="Courier" w:hAnsi="Courier" w:cs="Courier"/>
      <w:sz w:val="20"/>
      <w:szCs w:val="20"/>
      <w:lang w:eastAsia="de-DE"/>
    </w:rPr>
  </w:style>
</w:styles>
</file>

<file path=word/webSettings.xml><?xml version="1.0" encoding="utf-8"?>
<w:webSettings xmlns:r="http://schemas.openxmlformats.org/officeDocument/2006/relationships" xmlns:w="http://schemas.openxmlformats.org/wordprocessingml/2006/main">
  <w:divs>
    <w:div w:id="317999179">
      <w:bodyDiv w:val="1"/>
      <w:marLeft w:val="0"/>
      <w:marRight w:val="0"/>
      <w:marTop w:val="0"/>
      <w:marBottom w:val="0"/>
      <w:divBdr>
        <w:top w:val="none" w:sz="0" w:space="0" w:color="auto"/>
        <w:left w:val="none" w:sz="0" w:space="0" w:color="auto"/>
        <w:bottom w:val="none" w:sz="0" w:space="0" w:color="auto"/>
        <w:right w:val="none" w:sz="0" w:space="0" w:color="auto"/>
      </w:divBdr>
    </w:div>
    <w:div w:id="332607919">
      <w:bodyDiv w:val="1"/>
      <w:marLeft w:val="0"/>
      <w:marRight w:val="0"/>
      <w:marTop w:val="0"/>
      <w:marBottom w:val="0"/>
      <w:divBdr>
        <w:top w:val="none" w:sz="0" w:space="0" w:color="auto"/>
        <w:left w:val="none" w:sz="0" w:space="0" w:color="auto"/>
        <w:bottom w:val="none" w:sz="0" w:space="0" w:color="auto"/>
        <w:right w:val="none" w:sz="0" w:space="0" w:color="auto"/>
      </w:divBdr>
    </w:div>
    <w:div w:id="636766508">
      <w:bodyDiv w:val="1"/>
      <w:marLeft w:val="0"/>
      <w:marRight w:val="0"/>
      <w:marTop w:val="0"/>
      <w:marBottom w:val="0"/>
      <w:divBdr>
        <w:top w:val="none" w:sz="0" w:space="0" w:color="auto"/>
        <w:left w:val="none" w:sz="0" w:space="0" w:color="auto"/>
        <w:bottom w:val="none" w:sz="0" w:space="0" w:color="auto"/>
        <w:right w:val="none" w:sz="0" w:space="0" w:color="auto"/>
      </w:divBdr>
    </w:div>
    <w:div w:id="1550873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8286</Characters>
  <Application>Microsoft Macintosh Word</Application>
  <DocSecurity>0</DocSecurity>
  <Lines>69</Lines>
  <Paragraphs>16</Paragraphs>
  <ScaleCrop>false</ScaleCrop>
  <Company>Universität Oldenburg</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30</cp:revision>
  <dcterms:created xsi:type="dcterms:W3CDTF">2015-09-23T12:19:00Z</dcterms:created>
  <dcterms:modified xsi:type="dcterms:W3CDTF">2015-09-23T21:32:00Z</dcterms:modified>
</cp:coreProperties>
</file>