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8A2" w:rsidRPr="000B5A5D" w:rsidRDefault="00723500" w:rsidP="005978A2">
      <w:pPr>
        <w:pBdr>
          <w:bottom w:val="single" w:sz="12" w:space="1" w:color="auto"/>
        </w:pBdr>
        <w:spacing w:after="0"/>
        <w:rPr>
          <w:rFonts w:ascii="Arial" w:hAnsi="Arial" w:cs="Arial"/>
          <w:b/>
          <w:sz w:val="24"/>
          <w:szCs w:val="24"/>
        </w:rPr>
      </w:pPr>
      <w:r>
        <w:rPr>
          <w:rFonts w:ascii="Arial" w:hAnsi="Arial" w:cs="Arial"/>
          <w:b/>
          <w:sz w:val="24"/>
          <w:szCs w:val="24"/>
        </w:rPr>
        <w:t>Supervision</w:t>
      </w:r>
      <w:r w:rsidR="005978A2">
        <w:rPr>
          <w:rFonts w:ascii="Arial" w:hAnsi="Arial" w:cs="Arial"/>
          <w:b/>
          <w:sz w:val="24"/>
          <w:szCs w:val="24"/>
        </w:rPr>
        <w:t xml:space="preserve"> </w:t>
      </w:r>
      <w:r w:rsidR="005978A2" w:rsidRPr="000B5A5D">
        <w:rPr>
          <w:rFonts w:ascii="Arial" w:hAnsi="Arial" w:cs="Arial"/>
          <w:b/>
          <w:sz w:val="24"/>
          <w:szCs w:val="24"/>
        </w:rPr>
        <w:t xml:space="preserve">Agreement </w:t>
      </w:r>
      <w:r w:rsidR="005978A2" w:rsidRPr="000B5A5D">
        <w:rPr>
          <w:rFonts w:ascii="Arial" w:hAnsi="Arial" w:cs="Arial"/>
          <w:b/>
          <w:sz w:val="24"/>
          <w:szCs w:val="24"/>
        </w:rPr>
        <w:tab/>
      </w:r>
      <w:r w:rsidR="005978A2" w:rsidRPr="000B5A5D">
        <w:rPr>
          <w:rFonts w:ascii="Arial" w:hAnsi="Arial" w:cs="Arial"/>
          <w:b/>
          <w:sz w:val="24"/>
          <w:szCs w:val="24"/>
        </w:rPr>
        <w:tab/>
      </w:r>
      <w:r w:rsidR="005978A2" w:rsidRPr="000B5A5D">
        <w:rPr>
          <w:rFonts w:ascii="Arial" w:hAnsi="Arial" w:cs="Arial"/>
          <w:b/>
          <w:sz w:val="24"/>
          <w:szCs w:val="24"/>
        </w:rPr>
        <w:tab/>
      </w:r>
    </w:p>
    <w:p w:rsidR="005978A2" w:rsidRPr="000B5A5D" w:rsidRDefault="005978A2" w:rsidP="005978A2">
      <w:pPr>
        <w:spacing w:after="0"/>
        <w:rPr>
          <w:rFonts w:ascii="Arial" w:hAnsi="Arial" w:cs="Arial"/>
          <w:b/>
          <w:sz w:val="20"/>
          <w:szCs w:val="20"/>
        </w:rPr>
      </w:pPr>
    </w:p>
    <w:p w:rsidR="005978A2" w:rsidRPr="000B5A5D" w:rsidRDefault="005978A2" w:rsidP="005978A2">
      <w:pPr>
        <w:spacing w:after="0"/>
        <w:rPr>
          <w:rFonts w:ascii="Arial" w:hAnsi="Arial" w:cs="Arial"/>
          <w:b/>
          <w:sz w:val="20"/>
          <w:szCs w:val="20"/>
        </w:rPr>
      </w:pPr>
    </w:p>
    <w:p w:rsidR="005978A2" w:rsidRPr="000B5A5D" w:rsidRDefault="005978A2" w:rsidP="005978A2">
      <w:pPr>
        <w:spacing w:after="0"/>
        <w:jc w:val="center"/>
        <w:rPr>
          <w:rFonts w:ascii="Arial" w:hAnsi="Arial" w:cs="Arial"/>
          <w:sz w:val="20"/>
          <w:szCs w:val="20"/>
        </w:rPr>
      </w:pPr>
      <w:r w:rsidRPr="000B5A5D">
        <w:rPr>
          <w:rFonts w:ascii="Arial" w:hAnsi="Arial" w:cs="Arial"/>
          <w:sz w:val="20"/>
          <w:szCs w:val="20"/>
        </w:rPr>
        <w:t>between</w:t>
      </w:r>
    </w:p>
    <w:p w:rsidR="005978A2" w:rsidRPr="000B5A5D" w:rsidRDefault="005978A2" w:rsidP="005978A2">
      <w:pPr>
        <w:spacing w:after="0"/>
        <w:jc w:val="center"/>
        <w:rPr>
          <w:rStyle w:val="Fett"/>
          <w:rFonts w:ascii="Arial" w:hAnsi="Arial" w:cs="Arial"/>
          <w:color w:val="000000" w:themeColor="text1"/>
          <w:sz w:val="20"/>
          <w:szCs w:val="20"/>
        </w:rPr>
      </w:pPr>
    </w:p>
    <w:p w:rsidR="005978A2" w:rsidRPr="000B5A5D" w:rsidRDefault="005978A2" w:rsidP="005978A2">
      <w:pPr>
        <w:autoSpaceDE w:val="0"/>
        <w:autoSpaceDN w:val="0"/>
        <w:adjustRightInd w:val="0"/>
        <w:spacing w:after="0"/>
        <w:rPr>
          <w:rFonts w:ascii="Arial" w:hAnsi="Arial" w:cs="Arial"/>
        </w:rPr>
      </w:pPr>
      <w:r w:rsidRPr="000B5A5D">
        <w:rPr>
          <w:rFonts w:ascii="Arial" w:hAnsi="Arial" w:cs="Arial"/>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280"/>
      </w:tblGrid>
      <w:tr w:rsidR="005978A2" w:rsidRPr="000B5A5D" w:rsidTr="00281C42">
        <w:trPr>
          <w:trHeight w:val="737"/>
        </w:trPr>
        <w:tc>
          <w:tcPr>
            <w:tcW w:w="4946" w:type="dxa"/>
          </w:tcPr>
          <w:p w:rsidR="005978A2" w:rsidRPr="000B5A5D" w:rsidRDefault="005978A2" w:rsidP="00281C42">
            <w:pPr>
              <w:autoSpaceDE w:val="0"/>
              <w:autoSpaceDN w:val="0"/>
              <w:adjustRightInd w:val="0"/>
              <w:spacing w:line="276" w:lineRule="auto"/>
              <w:rPr>
                <w:rFonts w:ascii="Arial" w:hAnsi="Arial" w:cs="Arial"/>
                <w:b/>
                <w:sz w:val="20"/>
                <w:szCs w:val="20"/>
              </w:rPr>
            </w:pP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r>
            <w:r w:rsidRPr="000B5A5D">
              <w:rPr>
                <w:rFonts w:ascii="Arial" w:hAnsi="Arial" w:cs="Arial"/>
                <w:b/>
                <w:sz w:val="20"/>
                <w:szCs w:val="20"/>
              </w:rPr>
              <w:softHyphen/>
              <w:t>___________________________________</w:t>
            </w:r>
          </w:p>
        </w:tc>
        <w:tc>
          <w:tcPr>
            <w:tcW w:w="4946" w:type="dxa"/>
          </w:tcPr>
          <w:p w:rsidR="005978A2" w:rsidRPr="000B5A5D" w:rsidRDefault="005978A2" w:rsidP="00281C42">
            <w:pPr>
              <w:autoSpaceDE w:val="0"/>
              <w:autoSpaceDN w:val="0"/>
              <w:adjustRightInd w:val="0"/>
              <w:spacing w:line="276" w:lineRule="auto"/>
              <w:rPr>
                <w:rFonts w:ascii="Arial" w:hAnsi="Arial" w:cs="Arial"/>
                <w:b/>
                <w:sz w:val="20"/>
                <w:szCs w:val="20"/>
              </w:rPr>
            </w:pPr>
            <w:r w:rsidRPr="000B5A5D">
              <w:rPr>
                <w:rFonts w:ascii="Arial" w:hAnsi="Arial" w:cs="Arial"/>
                <w:b/>
                <w:sz w:val="20"/>
                <w:szCs w:val="20"/>
              </w:rPr>
              <w:t>(Doctoral Candidate)</w:t>
            </w:r>
          </w:p>
        </w:tc>
      </w:tr>
      <w:tr w:rsidR="005978A2" w:rsidRPr="000B5A5D" w:rsidTr="00281C42">
        <w:trPr>
          <w:trHeight w:val="737"/>
        </w:trPr>
        <w:tc>
          <w:tcPr>
            <w:tcW w:w="4946" w:type="dxa"/>
          </w:tcPr>
          <w:p w:rsidR="005978A2" w:rsidRPr="000B5A5D" w:rsidRDefault="005978A2" w:rsidP="00281C42">
            <w:pPr>
              <w:autoSpaceDE w:val="0"/>
              <w:autoSpaceDN w:val="0"/>
              <w:adjustRightInd w:val="0"/>
              <w:spacing w:line="276" w:lineRule="auto"/>
              <w:rPr>
                <w:rFonts w:ascii="Arial" w:hAnsi="Arial" w:cs="Arial"/>
                <w:b/>
                <w:sz w:val="20"/>
                <w:szCs w:val="20"/>
              </w:rPr>
            </w:pPr>
            <w:r w:rsidRPr="000B5A5D">
              <w:rPr>
                <w:rFonts w:ascii="Arial" w:hAnsi="Arial" w:cs="Arial"/>
                <w:b/>
                <w:sz w:val="20"/>
                <w:szCs w:val="20"/>
              </w:rPr>
              <w:t>___________________________________</w:t>
            </w:r>
          </w:p>
        </w:tc>
        <w:tc>
          <w:tcPr>
            <w:tcW w:w="4946" w:type="dxa"/>
          </w:tcPr>
          <w:p w:rsidR="005978A2" w:rsidRPr="000B5A5D" w:rsidRDefault="005978A2" w:rsidP="00281C42">
            <w:pPr>
              <w:autoSpaceDE w:val="0"/>
              <w:autoSpaceDN w:val="0"/>
              <w:adjustRightInd w:val="0"/>
              <w:spacing w:line="276" w:lineRule="auto"/>
              <w:rPr>
                <w:rFonts w:ascii="Arial" w:hAnsi="Arial" w:cs="Arial"/>
                <w:b/>
                <w:sz w:val="20"/>
                <w:szCs w:val="20"/>
              </w:rPr>
            </w:pPr>
            <w:r w:rsidRPr="000B5A5D">
              <w:rPr>
                <w:rFonts w:ascii="Arial" w:hAnsi="Arial" w:cs="Arial"/>
                <w:b/>
                <w:sz w:val="20"/>
                <w:szCs w:val="20"/>
              </w:rPr>
              <w:t>(Primary Supervisor)</w:t>
            </w:r>
          </w:p>
        </w:tc>
      </w:tr>
    </w:tbl>
    <w:p w:rsidR="005978A2" w:rsidRPr="000B5A5D" w:rsidRDefault="005978A2" w:rsidP="005978A2">
      <w:pPr>
        <w:spacing w:after="0"/>
        <w:jc w:val="both"/>
        <w:rPr>
          <w:rFonts w:ascii="Arial" w:hAnsi="Arial" w:cs="Arial"/>
          <w:sz w:val="20"/>
          <w:szCs w:val="20"/>
        </w:rPr>
      </w:pPr>
    </w:p>
    <w:p w:rsidR="005978A2" w:rsidRPr="000B5A5D" w:rsidRDefault="005978A2" w:rsidP="005978A2">
      <w:pPr>
        <w:spacing w:after="0"/>
        <w:jc w:val="both"/>
        <w:rPr>
          <w:rFonts w:ascii="Arial" w:hAnsi="Arial" w:cs="Arial"/>
          <w:sz w:val="20"/>
          <w:szCs w:val="20"/>
        </w:rPr>
      </w:pPr>
      <w:r w:rsidRPr="000B5A5D">
        <w:rPr>
          <w:rFonts w:ascii="Arial" w:hAnsi="Arial" w:cs="Arial"/>
          <w:sz w:val="20"/>
          <w:szCs w:val="20"/>
        </w:rPr>
        <w:t xml:space="preserve">The </w:t>
      </w:r>
      <w:r>
        <w:rPr>
          <w:rFonts w:ascii="Arial" w:hAnsi="Arial" w:cs="Arial"/>
          <w:sz w:val="20"/>
          <w:szCs w:val="20"/>
        </w:rPr>
        <w:t>s</w:t>
      </w:r>
      <w:r w:rsidRPr="000B5A5D">
        <w:rPr>
          <w:rFonts w:ascii="Arial" w:hAnsi="Arial" w:cs="Arial"/>
          <w:sz w:val="20"/>
          <w:szCs w:val="20"/>
        </w:rPr>
        <w:t>upervisor</w:t>
      </w:r>
      <w:r w:rsidR="00723500">
        <w:rPr>
          <w:rFonts w:ascii="Arial" w:hAnsi="Arial" w:cs="Arial"/>
          <w:sz w:val="20"/>
          <w:szCs w:val="20"/>
        </w:rPr>
        <w:t xml:space="preserve"> and the PhD student agree to work towards a doctoral thesis, which has</w:t>
      </w:r>
      <w:r w:rsidRPr="000B5A5D">
        <w:rPr>
          <w:rFonts w:ascii="Arial" w:hAnsi="Arial" w:cs="Arial"/>
          <w:sz w:val="20"/>
          <w:szCs w:val="20"/>
        </w:rPr>
        <w:t xml:space="preserve"> to be prepared and defended under the authority of the Faculty according the following conditions:</w:t>
      </w:r>
    </w:p>
    <w:p w:rsidR="005978A2" w:rsidRPr="000B5A5D" w:rsidRDefault="005978A2" w:rsidP="005978A2">
      <w:pPr>
        <w:spacing w:after="0"/>
        <w:jc w:val="both"/>
        <w:rPr>
          <w:rFonts w:ascii="Arial" w:hAnsi="Arial" w:cs="Arial"/>
          <w:sz w:val="20"/>
          <w:szCs w:val="20"/>
        </w:rPr>
      </w:pPr>
    </w:p>
    <w:p w:rsidR="005978A2" w:rsidRPr="000B5A5D" w:rsidRDefault="005978A2" w:rsidP="005978A2">
      <w:pPr>
        <w:pStyle w:val="Listenabsatz"/>
        <w:numPr>
          <w:ilvl w:val="0"/>
          <w:numId w:val="10"/>
        </w:numPr>
        <w:spacing w:after="0"/>
        <w:jc w:val="both"/>
        <w:rPr>
          <w:rFonts w:ascii="Arial" w:hAnsi="Arial" w:cs="Arial"/>
          <w:b/>
          <w:sz w:val="20"/>
          <w:szCs w:val="20"/>
          <w:lang w:val="en-GB"/>
        </w:rPr>
      </w:pPr>
      <w:r>
        <w:rPr>
          <w:rFonts w:ascii="Arial" w:hAnsi="Arial" w:cs="Arial"/>
          <w:b/>
          <w:sz w:val="20"/>
          <w:szCs w:val="20"/>
          <w:lang w:val="en-GB"/>
        </w:rPr>
        <w:t>Thesis</w:t>
      </w:r>
      <w:r w:rsidRPr="000B5A5D">
        <w:rPr>
          <w:rFonts w:ascii="Arial" w:hAnsi="Arial" w:cs="Arial"/>
          <w:b/>
          <w:sz w:val="20"/>
          <w:szCs w:val="20"/>
          <w:lang w:val="en-GB"/>
        </w:rPr>
        <w:t xml:space="preserve"> </w:t>
      </w:r>
    </w:p>
    <w:p w:rsidR="005978A2" w:rsidRPr="000B5A5D" w:rsidRDefault="005978A2" w:rsidP="005978A2">
      <w:pPr>
        <w:pStyle w:val="Listenabsatz"/>
        <w:spacing w:after="0"/>
        <w:ind w:left="360"/>
        <w:jc w:val="both"/>
        <w:rPr>
          <w:rFonts w:ascii="Arial" w:hAnsi="Arial" w:cs="Arial"/>
          <w:b/>
          <w:sz w:val="20"/>
          <w:szCs w:val="20"/>
          <w:lang w:val="en-GB"/>
        </w:rPr>
      </w:pPr>
    </w:p>
    <w:p w:rsidR="005978A2" w:rsidRPr="000B5A5D" w:rsidRDefault="005978A2" w:rsidP="005978A2">
      <w:pPr>
        <w:pStyle w:val="Listenabsatz"/>
        <w:numPr>
          <w:ilvl w:val="1"/>
          <w:numId w:val="10"/>
        </w:numPr>
        <w:spacing w:after="0"/>
        <w:jc w:val="both"/>
        <w:rPr>
          <w:rFonts w:ascii="Arial" w:hAnsi="Arial" w:cs="Arial"/>
          <w:sz w:val="20"/>
          <w:szCs w:val="20"/>
          <w:lang w:val="en-GB"/>
        </w:rPr>
      </w:pPr>
      <w:r w:rsidRPr="000B5A5D">
        <w:rPr>
          <w:rFonts w:ascii="Arial" w:hAnsi="Arial" w:cs="Arial"/>
          <w:sz w:val="20"/>
          <w:szCs w:val="20"/>
          <w:lang w:val="en-GB"/>
        </w:rPr>
        <w:t xml:space="preserve">The student who prepares the PhD thesis: </w:t>
      </w:r>
    </w:p>
    <w:p w:rsidR="005978A2" w:rsidRPr="000B5A5D" w:rsidRDefault="005978A2" w:rsidP="005978A2">
      <w:pPr>
        <w:pStyle w:val="Listenabsatz"/>
        <w:spacing w:after="0"/>
        <w:jc w:val="both"/>
        <w:rPr>
          <w:rFonts w:ascii="Arial" w:hAnsi="Arial" w:cs="Arial"/>
          <w:sz w:val="20"/>
          <w:szCs w:val="20"/>
          <w:lang w:val="en-GB"/>
        </w:rPr>
      </w:pPr>
    </w:p>
    <w:p w:rsidR="005978A2" w:rsidRPr="000B5A5D" w:rsidRDefault="005978A2" w:rsidP="005978A2">
      <w:pPr>
        <w:spacing w:after="0"/>
        <w:jc w:val="both"/>
        <w:rPr>
          <w:rFonts w:ascii="Arial" w:hAnsi="Arial" w:cs="Arial"/>
          <w:sz w:val="20"/>
          <w:szCs w:val="20"/>
        </w:rPr>
      </w:pPr>
    </w:p>
    <w:tbl>
      <w:tblPr>
        <w:tblStyle w:val="Tabellenraster"/>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8"/>
      </w:tblGrid>
      <w:tr w:rsidR="005978A2" w:rsidRPr="000B5A5D" w:rsidTr="001E2E3C">
        <w:trPr>
          <w:trHeight w:val="737"/>
        </w:trPr>
        <w:tc>
          <w:tcPr>
            <w:tcW w:w="2411" w:type="dxa"/>
          </w:tcPr>
          <w:p w:rsidR="005978A2" w:rsidRPr="000B5A5D" w:rsidRDefault="005978A2" w:rsidP="00281C42">
            <w:pPr>
              <w:spacing w:line="276" w:lineRule="auto"/>
              <w:jc w:val="both"/>
              <w:rPr>
                <w:rFonts w:ascii="Arial" w:hAnsi="Arial" w:cs="Arial"/>
                <w:sz w:val="20"/>
                <w:szCs w:val="20"/>
              </w:rPr>
            </w:pPr>
            <w:r w:rsidRPr="001E2E3C">
              <w:rPr>
                <w:rFonts w:ascii="Arial" w:hAnsi="Arial" w:cs="Arial"/>
                <w:sz w:val="18"/>
                <w:szCs w:val="20"/>
              </w:rPr>
              <w:t>Name</w:t>
            </w:r>
          </w:p>
        </w:tc>
        <w:tc>
          <w:tcPr>
            <w:tcW w:w="5953" w:type="dxa"/>
          </w:tcPr>
          <w:p w:rsidR="005978A2" w:rsidRPr="000B5A5D" w:rsidRDefault="005978A2" w:rsidP="00281C42">
            <w:pPr>
              <w:spacing w:line="276" w:lineRule="auto"/>
              <w:jc w:val="both"/>
              <w:rPr>
                <w:rFonts w:ascii="Arial" w:hAnsi="Arial" w:cs="Arial"/>
                <w:sz w:val="20"/>
                <w:szCs w:val="20"/>
              </w:rPr>
            </w:pPr>
            <w:r w:rsidRPr="000B5A5D">
              <w:rPr>
                <w:rFonts w:ascii="Arial" w:hAnsi="Arial" w:cs="Arial"/>
                <w:sz w:val="20"/>
                <w:szCs w:val="20"/>
              </w:rPr>
              <w:t>__________________________________________________________</w:t>
            </w:r>
          </w:p>
        </w:tc>
      </w:tr>
      <w:tr w:rsidR="005978A2" w:rsidRPr="000B5A5D" w:rsidTr="001E2E3C">
        <w:trPr>
          <w:trHeight w:val="737"/>
        </w:trPr>
        <w:tc>
          <w:tcPr>
            <w:tcW w:w="2411" w:type="dxa"/>
          </w:tcPr>
          <w:p w:rsidR="005978A2" w:rsidRPr="000B5A5D" w:rsidRDefault="005978A2" w:rsidP="00281C42">
            <w:pPr>
              <w:spacing w:line="276" w:lineRule="auto"/>
              <w:jc w:val="both"/>
              <w:rPr>
                <w:rFonts w:ascii="Arial" w:hAnsi="Arial" w:cs="Arial"/>
                <w:sz w:val="20"/>
                <w:szCs w:val="20"/>
              </w:rPr>
            </w:pPr>
            <w:r w:rsidRPr="001E2E3C">
              <w:rPr>
                <w:rFonts w:ascii="Arial" w:hAnsi="Arial" w:cs="Arial"/>
                <w:sz w:val="18"/>
                <w:szCs w:val="20"/>
              </w:rPr>
              <w:t>Date/Place</w:t>
            </w:r>
            <w:r w:rsidR="001E2E3C" w:rsidRPr="001E2E3C">
              <w:rPr>
                <w:rFonts w:ascii="Arial" w:hAnsi="Arial" w:cs="Arial"/>
                <w:sz w:val="18"/>
                <w:szCs w:val="20"/>
              </w:rPr>
              <w:t xml:space="preserve"> </w:t>
            </w:r>
            <w:r w:rsidRPr="001E2E3C">
              <w:rPr>
                <w:rFonts w:ascii="Arial" w:hAnsi="Arial" w:cs="Arial"/>
                <w:sz w:val="18"/>
                <w:szCs w:val="20"/>
              </w:rPr>
              <w:t>of</w:t>
            </w:r>
            <w:r w:rsidR="001E2E3C" w:rsidRPr="001E2E3C">
              <w:rPr>
                <w:rFonts w:ascii="Arial" w:hAnsi="Arial" w:cs="Arial"/>
                <w:sz w:val="18"/>
                <w:szCs w:val="20"/>
              </w:rPr>
              <w:t xml:space="preserve"> birt</w:t>
            </w:r>
            <w:r w:rsidR="001E2E3C">
              <w:rPr>
                <w:rFonts w:ascii="Arial" w:hAnsi="Arial" w:cs="Arial"/>
                <w:sz w:val="18"/>
                <w:szCs w:val="20"/>
              </w:rPr>
              <w:t>h</w:t>
            </w:r>
          </w:p>
        </w:tc>
        <w:tc>
          <w:tcPr>
            <w:tcW w:w="5953" w:type="dxa"/>
          </w:tcPr>
          <w:p w:rsidR="005978A2" w:rsidRPr="000B5A5D" w:rsidRDefault="005978A2" w:rsidP="00281C42">
            <w:pPr>
              <w:spacing w:line="276" w:lineRule="auto"/>
              <w:jc w:val="both"/>
              <w:rPr>
                <w:rFonts w:ascii="Arial" w:hAnsi="Arial" w:cs="Arial"/>
                <w:sz w:val="20"/>
                <w:szCs w:val="20"/>
              </w:rPr>
            </w:pPr>
            <w:r w:rsidRPr="000B5A5D">
              <w:rPr>
                <w:rFonts w:ascii="Arial" w:hAnsi="Arial" w:cs="Arial"/>
                <w:sz w:val="20"/>
                <w:szCs w:val="20"/>
              </w:rPr>
              <w:t>__________________________________________________________</w:t>
            </w:r>
          </w:p>
        </w:tc>
      </w:tr>
    </w:tbl>
    <w:p w:rsidR="005978A2" w:rsidRPr="000B5A5D" w:rsidRDefault="005978A2" w:rsidP="001E2E3C">
      <w:pPr>
        <w:spacing w:after="0"/>
        <w:ind w:left="708"/>
        <w:jc w:val="both"/>
        <w:rPr>
          <w:rFonts w:ascii="Arial" w:hAnsi="Arial" w:cs="Arial"/>
          <w:sz w:val="20"/>
          <w:szCs w:val="20"/>
        </w:rPr>
      </w:pPr>
      <w:r w:rsidRPr="000B5A5D">
        <w:rPr>
          <w:rFonts w:ascii="Arial" w:hAnsi="Arial" w:cs="Arial"/>
          <w:sz w:val="20"/>
          <w:szCs w:val="20"/>
        </w:rPr>
        <w:t>[Doctoral Candidate] has been a(n) [Member/Associated Member] in [PhD Program] since [Date].</w:t>
      </w:r>
    </w:p>
    <w:p w:rsidR="005978A2" w:rsidRPr="000B5A5D" w:rsidRDefault="005978A2" w:rsidP="005978A2">
      <w:pPr>
        <w:spacing w:after="0"/>
        <w:jc w:val="both"/>
        <w:rPr>
          <w:rFonts w:ascii="Arial" w:hAnsi="Arial" w:cs="Arial"/>
          <w:sz w:val="20"/>
          <w:szCs w:val="20"/>
        </w:rPr>
      </w:pPr>
    </w:p>
    <w:p w:rsidR="005978A2" w:rsidRPr="000B5A5D" w:rsidRDefault="005978A2" w:rsidP="005978A2">
      <w:pPr>
        <w:pStyle w:val="Listenabsatz"/>
        <w:numPr>
          <w:ilvl w:val="1"/>
          <w:numId w:val="10"/>
        </w:numPr>
        <w:spacing w:after="0"/>
        <w:jc w:val="both"/>
        <w:rPr>
          <w:rFonts w:ascii="Arial" w:hAnsi="Arial" w:cs="Arial"/>
          <w:sz w:val="20"/>
          <w:szCs w:val="20"/>
          <w:lang w:val="en-GB"/>
        </w:rPr>
      </w:pPr>
      <w:r w:rsidRPr="000B5A5D">
        <w:rPr>
          <w:rFonts w:ascii="Arial" w:hAnsi="Arial" w:cs="Arial"/>
          <w:sz w:val="20"/>
          <w:szCs w:val="20"/>
          <w:lang w:val="en-GB"/>
        </w:rPr>
        <w:t>The research topic of the PhD thesis:</w:t>
      </w:r>
    </w:p>
    <w:p w:rsidR="005978A2" w:rsidRPr="000B5A5D" w:rsidRDefault="005978A2" w:rsidP="005978A2">
      <w:pPr>
        <w:spacing w:after="0"/>
        <w:jc w:val="both"/>
        <w:rPr>
          <w:rFonts w:ascii="Arial" w:hAnsi="Arial" w:cs="Arial"/>
          <w:sz w:val="20"/>
          <w:szCs w:val="20"/>
        </w:rPr>
      </w:pPr>
    </w:p>
    <w:p w:rsidR="005978A2" w:rsidRPr="000B5A5D" w:rsidRDefault="005978A2" w:rsidP="005978A2">
      <w:pPr>
        <w:spacing w:after="0"/>
        <w:jc w:val="both"/>
        <w:rPr>
          <w:rFonts w:ascii="Arial" w:hAnsi="Arial" w:cs="Arial"/>
          <w:sz w:val="20"/>
          <w:szCs w:val="20"/>
        </w:rPr>
      </w:pPr>
      <w:r w:rsidRPr="000B5A5D">
        <w:rPr>
          <w:rFonts w:ascii="Arial" w:hAnsi="Arial" w:cs="Arial"/>
          <w:b/>
          <w:noProof/>
          <w:sz w:val="24"/>
          <w:szCs w:val="24"/>
          <w:lang w:val="de-DE" w:eastAsia="de-DE"/>
        </w:rPr>
        <mc:AlternateContent>
          <mc:Choice Requires="wps">
            <w:drawing>
              <wp:anchor distT="4294967295" distB="4294967295" distL="114300" distR="114300" simplePos="0" relativeHeight="251662336" behindDoc="0" locked="0" layoutInCell="1" allowOverlap="1" wp14:anchorId="65556621" wp14:editId="183BE8AA">
                <wp:simplePos x="0" y="0"/>
                <wp:positionH relativeFrom="column">
                  <wp:posOffset>453390</wp:posOffset>
                </wp:positionH>
                <wp:positionV relativeFrom="paragraph">
                  <wp:posOffset>93344</wp:posOffset>
                </wp:positionV>
                <wp:extent cx="5332730" cy="0"/>
                <wp:effectExtent l="0" t="0" r="2032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2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57C49C5" id="Gerade Verbindung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pt,7.35pt" to="455.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" strokecolor="black [3213]">
                <o:lock v:ext="edit" shapetype="f"/>
              </v:line>
            </w:pict>
          </mc:Fallback>
        </mc:AlternateContent>
      </w:r>
    </w:p>
    <w:p w:rsidR="005978A2" w:rsidRPr="000B5A5D" w:rsidRDefault="005978A2" w:rsidP="005978A2">
      <w:pPr>
        <w:spacing w:after="0"/>
        <w:jc w:val="both"/>
        <w:rPr>
          <w:rFonts w:ascii="Arial" w:hAnsi="Arial" w:cs="Arial"/>
          <w:sz w:val="20"/>
          <w:szCs w:val="20"/>
        </w:rPr>
      </w:pPr>
    </w:p>
    <w:p w:rsidR="005978A2" w:rsidRPr="000B5A5D" w:rsidRDefault="005978A2" w:rsidP="005978A2">
      <w:pPr>
        <w:spacing w:after="0"/>
        <w:jc w:val="both"/>
        <w:rPr>
          <w:rFonts w:ascii="Arial" w:hAnsi="Arial" w:cs="Arial"/>
          <w:sz w:val="20"/>
          <w:szCs w:val="20"/>
        </w:rPr>
      </w:pPr>
      <w:r w:rsidRPr="000B5A5D">
        <w:rPr>
          <w:rFonts w:ascii="Arial" w:hAnsi="Arial" w:cs="Arial"/>
          <w:b/>
          <w:noProof/>
          <w:sz w:val="24"/>
          <w:szCs w:val="24"/>
          <w:lang w:val="de-DE" w:eastAsia="de-DE"/>
        </w:rPr>
        <mc:AlternateContent>
          <mc:Choice Requires="wps">
            <w:drawing>
              <wp:anchor distT="4294967295" distB="4294967295" distL="114300" distR="114300" simplePos="0" relativeHeight="251663360" behindDoc="0" locked="0" layoutInCell="1" allowOverlap="1" wp14:anchorId="184824E4" wp14:editId="22BC03D7">
                <wp:simplePos x="0" y="0"/>
                <wp:positionH relativeFrom="column">
                  <wp:posOffset>449580</wp:posOffset>
                </wp:positionH>
                <wp:positionV relativeFrom="paragraph">
                  <wp:posOffset>141604</wp:posOffset>
                </wp:positionV>
                <wp:extent cx="5332730" cy="0"/>
                <wp:effectExtent l="0" t="0" r="20320" b="19050"/>
                <wp:wrapNone/>
                <wp:docPr id="10"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2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6C7C51" id="Gerade Verbindung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4pt,11.15pt" to="455.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" strokecolor="black [3213]">
                <o:lock v:ext="edit" shapetype="f"/>
              </v:line>
            </w:pict>
          </mc:Fallback>
        </mc:AlternateContent>
      </w:r>
    </w:p>
    <w:p w:rsidR="005978A2" w:rsidRPr="000B5A5D" w:rsidRDefault="005978A2" w:rsidP="005978A2">
      <w:pPr>
        <w:spacing w:after="0"/>
        <w:jc w:val="both"/>
        <w:rPr>
          <w:rFonts w:ascii="Arial" w:hAnsi="Arial" w:cs="Arial"/>
          <w:sz w:val="20"/>
          <w:szCs w:val="20"/>
        </w:rPr>
      </w:pPr>
    </w:p>
    <w:p w:rsidR="005978A2" w:rsidRPr="000B5A5D" w:rsidRDefault="005978A2" w:rsidP="005978A2">
      <w:pPr>
        <w:spacing w:after="0"/>
        <w:jc w:val="both"/>
        <w:rPr>
          <w:rFonts w:ascii="Arial" w:hAnsi="Arial" w:cs="Arial"/>
          <w:sz w:val="20"/>
          <w:szCs w:val="20"/>
        </w:rPr>
      </w:pPr>
    </w:p>
    <w:p w:rsidR="005978A2" w:rsidRPr="000B5A5D" w:rsidRDefault="005978A2" w:rsidP="005978A2">
      <w:pPr>
        <w:spacing w:after="0"/>
        <w:jc w:val="both"/>
        <w:rPr>
          <w:rFonts w:ascii="Arial" w:hAnsi="Arial" w:cs="Arial"/>
          <w:sz w:val="20"/>
          <w:szCs w:val="20"/>
        </w:rPr>
      </w:pPr>
      <w:r w:rsidRPr="000B5A5D">
        <w:rPr>
          <w:rFonts w:ascii="Arial" w:hAnsi="Arial" w:cs="Arial"/>
          <w:b/>
          <w:noProof/>
          <w:sz w:val="24"/>
          <w:szCs w:val="24"/>
          <w:lang w:val="de-DE" w:eastAsia="de-DE"/>
        </w:rPr>
        <mc:AlternateContent>
          <mc:Choice Requires="wps">
            <w:drawing>
              <wp:anchor distT="4294967295" distB="4294967295" distL="114300" distR="114300" simplePos="0" relativeHeight="251664384" behindDoc="0" locked="0" layoutInCell="1" allowOverlap="1" wp14:anchorId="5E020C26" wp14:editId="0F98FC41">
                <wp:simplePos x="0" y="0"/>
                <wp:positionH relativeFrom="column">
                  <wp:posOffset>441960</wp:posOffset>
                </wp:positionH>
                <wp:positionV relativeFrom="paragraph">
                  <wp:posOffset>50164</wp:posOffset>
                </wp:positionV>
                <wp:extent cx="5332730" cy="0"/>
                <wp:effectExtent l="0" t="0" r="20320"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2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C6473A" id="Gerade Verbindung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8pt,3.95pt" to="454.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" strokecolor="black [3213]">
                <o:lock v:ext="edit" shapetype="f"/>
              </v:line>
            </w:pict>
          </mc:Fallback>
        </mc:AlternateContent>
      </w:r>
    </w:p>
    <w:p w:rsidR="005978A2" w:rsidRPr="000B5A5D" w:rsidRDefault="005978A2" w:rsidP="005978A2">
      <w:pPr>
        <w:spacing w:after="0"/>
        <w:ind w:left="708"/>
        <w:jc w:val="both"/>
        <w:rPr>
          <w:rFonts w:ascii="Arial" w:hAnsi="Arial" w:cs="Arial"/>
          <w:sz w:val="20"/>
          <w:szCs w:val="20"/>
        </w:rPr>
      </w:pPr>
      <w:r w:rsidRPr="000B5A5D">
        <w:rPr>
          <w:rFonts w:ascii="Arial" w:hAnsi="Arial" w:cs="Arial"/>
          <w:sz w:val="20"/>
          <w:szCs w:val="20"/>
        </w:rPr>
        <w:t xml:space="preserve">The </w:t>
      </w:r>
      <w:r>
        <w:rPr>
          <w:rFonts w:ascii="Arial" w:hAnsi="Arial" w:cs="Arial"/>
          <w:sz w:val="20"/>
          <w:szCs w:val="20"/>
        </w:rPr>
        <w:t xml:space="preserve">thesis </w:t>
      </w:r>
      <w:r w:rsidRPr="000B5A5D">
        <w:rPr>
          <w:rFonts w:ascii="Arial" w:hAnsi="Arial" w:cs="Arial"/>
          <w:sz w:val="20"/>
          <w:szCs w:val="20"/>
        </w:rPr>
        <w:t xml:space="preserve">will be written in [English/German]. The </w:t>
      </w:r>
      <w:r>
        <w:rPr>
          <w:rFonts w:ascii="Arial" w:hAnsi="Arial" w:cs="Arial"/>
          <w:sz w:val="20"/>
          <w:szCs w:val="20"/>
        </w:rPr>
        <w:t xml:space="preserve">thesis </w:t>
      </w:r>
      <w:r w:rsidR="00723500">
        <w:rPr>
          <w:rFonts w:ascii="Arial" w:hAnsi="Arial" w:cs="Arial"/>
          <w:sz w:val="20"/>
          <w:szCs w:val="20"/>
        </w:rPr>
        <w:t>concept and a possible work plan is</w:t>
      </w:r>
      <w:r w:rsidRPr="000B5A5D">
        <w:rPr>
          <w:rFonts w:ascii="Arial" w:hAnsi="Arial" w:cs="Arial"/>
          <w:sz w:val="20"/>
          <w:szCs w:val="20"/>
        </w:rPr>
        <w:t xml:space="preserve"> described in the exposé (thesis concept paper) attached to this document.</w:t>
      </w:r>
    </w:p>
    <w:p w:rsidR="005978A2" w:rsidRPr="000B5A5D" w:rsidRDefault="005978A2" w:rsidP="005978A2">
      <w:pPr>
        <w:spacing w:after="0"/>
        <w:jc w:val="both"/>
        <w:rPr>
          <w:rFonts w:ascii="Arial" w:hAnsi="Arial" w:cs="Arial"/>
          <w:sz w:val="20"/>
          <w:szCs w:val="20"/>
        </w:rPr>
      </w:pPr>
    </w:p>
    <w:p w:rsidR="005978A2" w:rsidRPr="000B5A5D" w:rsidRDefault="005978A2" w:rsidP="005978A2">
      <w:pPr>
        <w:pStyle w:val="Listenabsatz"/>
        <w:numPr>
          <w:ilvl w:val="1"/>
          <w:numId w:val="10"/>
        </w:numPr>
        <w:spacing w:after="0"/>
        <w:jc w:val="both"/>
        <w:rPr>
          <w:rFonts w:ascii="Arial" w:hAnsi="Arial" w:cs="Arial"/>
          <w:sz w:val="20"/>
          <w:szCs w:val="20"/>
          <w:lang w:val="en-GB"/>
        </w:rPr>
      </w:pPr>
      <w:r w:rsidRPr="000B5A5D">
        <w:rPr>
          <w:rFonts w:ascii="Arial" w:hAnsi="Arial" w:cs="Arial"/>
          <w:sz w:val="20"/>
          <w:szCs w:val="20"/>
          <w:lang w:val="en-GB"/>
        </w:rPr>
        <w:t xml:space="preserve">It is agreed that the </w:t>
      </w:r>
      <w:r>
        <w:rPr>
          <w:rFonts w:ascii="Arial" w:hAnsi="Arial" w:cs="Arial"/>
          <w:sz w:val="20"/>
          <w:szCs w:val="20"/>
          <w:lang w:val="en-GB"/>
        </w:rPr>
        <w:t>thesis</w:t>
      </w:r>
      <w:r w:rsidRPr="000B5A5D">
        <w:rPr>
          <w:rFonts w:ascii="Arial" w:hAnsi="Arial" w:cs="Arial"/>
          <w:sz w:val="20"/>
          <w:szCs w:val="20"/>
          <w:lang w:val="en-GB"/>
        </w:rPr>
        <w:t xml:space="preserve"> is to be written within the following time period: </w:t>
      </w:r>
    </w:p>
    <w:p w:rsidR="005978A2" w:rsidRPr="000B5A5D" w:rsidRDefault="005978A2" w:rsidP="005978A2">
      <w:pPr>
        <w:pStyle w:val="Listenabsatz"/>
        <w:spacing w:after="0"/>
        <w:jc w:val="both"/>
        <w:rPr>
          <w:rFonts w:ascii="Arial" w:hAnsi="Arial" w:cs="Arial"/>
          <w:sz w:val="20"/>
          <w:szCs w:val="20"/>
          <w:lang w:val="en-GB"/>
        </w:rPr>
      </w:pPr>
    </w:p>
    <w:p w:rsidR="005978A2" w:rsidRPr="000B5A5D" w:rsidRDefault="005978A2" w:rsidP="005978A2">
      <w:pPr>
        <w:pStyle w:val="Listenabsatz"/>
        <w:spacing w:after="0"/>
        <w:jc w:val="both"/>
        <w:rPr>
          <w:rFonts w:ascii="Arial" w:hAnsi="Arial" w:cs="Arial"/>
          <w:sz w:val="20"/>
          <w:szCs w:val="20"/>
          <w:lang w:val="en-GB"/>
        </w:rPr>
      </w:pPr>
      <w:r w:rsidRPr="000B5A5D">
        <w:rPr>
          <w:rFonts w:ascii="Arial" w:hAnsi="Arial" w:cs="Arial"/>
          <w:sz w:val="20"/>
          <w:szCs w:val="20"/>
          <w:lang w:val="en-GB"/>
        </w:rPr>
        <w:t>From ___________________________[Semester] to ____________________[Semester]</w:t>
      </w:r>
      <w:r w:rsidRPr="000B5A5D">
        <w:rPr>
          <w:rFonts w:ascii="Arial" w:hAnsi="Arial" w:cs="Arial"/>
          <w:sz w:val="20"/>
          <w:szCs w:val="20"/>
          <w:lang w:val="en-GB"/>
        </w:rPr>
        <w:br/>
        <w:t>(usually about three years). This time frame may be extended in exceptional cases, e.g. child care, family obligations.</w:t>
      </w:r>
    </w:p>
    <w:p w:rsidR="005978A2" w:rsidRPr="000B5A5D" w:rsidRDefault="005978A2" w:rsidP="005978A2">
      <w:pPr>
        <w:pStyle w:val="Listenabsatz"/>
        <w:spacing w:after="0"/>
        <w:jc w:val="both"/>
        <w:rPr>
          <w:rFonts w:ascii="Arial" w:hAnsi="Arial" w:cs="Arial"/>
          <w:sz w:val="20"/>
          <w:szCs w:val="20"/>
          <w:lang w:val="en-GB"/>
        </w:rPr>
      </w:pPr>
    </w:p>
    <w:p w:rsidR="005978A2" w:rsidRPr="000B5A5D" w:rsidRDefault="005978A2" w:rsidP="005978A2">
      <w:pPr>
        <w:pStyle w:val="Listenabsatz"/>
        <w:spacing w:after="0"/>
        <w:jc w:val="both"/>
        <w:rPr>
          <w:rFonts w:ascii="Arial" w:hAnsi="Arial" w:cs="Arial"/>
          <w:sz w:val="20"/>
          <w:szCs w:val="20"/>
          <w:lang w:val="en-GB"/>
        </w:rPr>
      </w:pPr>
      <w:r w:rsidRPr="000B5A5D">
        <w:rPr>
          <w:rFonts w:ascii="Arial" w:hAnsi="Arial" w:cs="Arial"/>
          <w:sz w:val="20"/>
          <w:szCs w:val="20"/>
          <w:lang w:val="en-GB"/>
        </w:rPr>
        <w:t xml:space="preserve">The </w:t>
      </w:r>
      <w:r>
        <w:rPr>
          <w:rFonts w:ascii="Arial" w:hAnsi="Arial" w:cs="Arial"/>
          <w:sz w:val="20"/>
          <w:szCs w:val="20"/>
          <w:lang w:val="en-GB"/>
        </w:rPr>
        <w:t>thesis</w:t>
      </w:r>
      <w:r w:rsidRPr="000B5A5D">
        <w:rPr>
          <w:rFonts w:ascii="Arial" w:hAnsi="Arial" w:cs="Arial"/>
          <w:sz w:val="20"/>
          <w:szCs w:val="20"/>
          <w:lang w:val="en-GB"/>
        </w:rPr>
        <w:t xml:space="preserve"> is to be supervised by a Thesis Committee (in compliance with the “</w:t>
      </w:r>
      <w:proofErr w:type="spellStart"/>
      <w:r w:rsidRPr="000B5A5D">
        <w:rPr>
          <w:rFonts w:ascii="Arial" w:hAnsi="Arial" w:cs="Arial"/>
          <w:sz w:val="20"/>
          <w:szCs w:val="20"/>
          <w:lang w:val="en-GB"/>
        </w:rPr>
        <w:t>Promotionsordnung</w:t>
      </w:r>
      <w:proofErr w:type="spellEnd"/>
      <w:r w:rsidRPr="000B5A5D">
        <w:rPr>
          <w:rFonts w:ascii="Arial" w:hAnsi="Arial" w:cs="Arial"/>
          <w:sz w:val="20"/>
          <w:szCs w:val="20"/>
          <w:lang w:val="en-GB"/>
        </w:rPr>
        <w:t>” (Doctoral Regulations) of the Faculty)</w:t>
      </w:r>
    </w:p>
    <w:p w:rsidR="005978A2" w:rsidRPr="000B5A5D" w:rsidRDefault="005978A2" w:rsidP="005978A2">
      <w:pPr>
        <w:pStyle w:val="Listenabsatz"/>
        <w:spacing w:after="0"/>
        <w:jc w:val="both"/>
        <w:rPr>
          <w:rFonts w:ascii="Arial" w:hAnsi="Arial" w:cs="Arial"/>
          <w:sz w:val="20"/>
          <w:szCs w:val="20"/>
          <w:lang w:val="en-GB"/>
        </w:rPr>
      </w:pPr>
    </w:p>
    <w:p w:rsidR="005978A2" w:rsidRPr="000B5A5D" w:rsidRDefault="005978A2" w:rsidP="005978A2">
      <w:pPr>
        <w:pStyle w:val="Listenabsatz"/>
        <w:spacing w:after="0"/>
        <w:jc w:val="both"/>
        <w:rPr>
          <w:rFonts w:ascii="Arial" w:hAnsi="Arial" w:cs="Arial"/>
          <w:sz w:val="20"/>
          <w:szCs w:val="20"/>
          <w:lang w:val="en-GB"/>
        </w:rPr>
      </w:pPr>
    </w:p>
    <w:tbl>
      <w:tblPr>
        <w:tblStyle w:val="Tabellenraster"/>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3635"/>
      </w:tblGrid>
      <w:tr w:rsidR="005978A2" w:rsidRPr="000B5A5D" w:rsidTr="00281C42">
        <w:trPr>
          <w:trHeight w:val="737"/>
        </w:trPr>
        <w:tc>
          <w:tcPr>
            <w:tcW w:w="4857" w:type="dxa"/>
            <w:vAlign w:val="bottom"/>
          </w:tcPr>
          <w:p w:rsidR="005978A2" w:rsidRPr="000B5A5D" w:rsidRDefault="005978A2" w:rsidP="00281C42">
            <w:pPr>
              <w:spacing w:line="276" w:lineRule="auto"/>
              <w:rPr>
                <w:rFonts w:ascii="Arial" w:hAnsi="Arial" w:cs="Arial"/>
                <w:sz w:val="20"/>
                <w:szCs w:val="20"/>
              </w:rPr>
            </w:pPr>
            <w:r w:rsidRPr="000B5A5D">
              <w:rPr>
                <w:rFonts w:ascii="Arial" w:hAnsi="Arial" w:cs="Arial"/>
                <w:sz w:val="20"/>
                <w:szCs w:val="20"/>
              </w:rPr>
              <w:t>1. ____________________________________</w:t>
            </w:r>
          </w:p>
        </w:tc>
        <w:tc>
          <w:tcPr>
            <w:tcW w:w="4403" w:type="dxa"/>
            <w:vAlign w:val="bottom"/>
          </w:tcPr>
          <w:p w:rsidR="005978A2" w:rsidRPr="000B5A5D" w:rsidRDefault="005978A2" w:rsidP="00281C42">
            <w:pPr>
              <w:spacing w:line="276" w:lineRule="auto"/>
              <w:rPr>
                <w:rFonts w:ascii="Arial" w:hAnsi="Arial" w:cs="Arial"/>
                <w:sz w:val="20"/>
                <w:szCs w:val="20"/>
              </w:rPr>
            </w:pPr>
            <w:r w:rsidRPr="000B5A5D">
              <w:rPr>
                <w:rFonts w:ascii="Arial" w:hAnsi="Arial" w:cs="Arial"/>
                <w:sz w:val="20"/>
                <w:szCs w:val="20"/>
              </w:rPr>
              <w:t>Primary Supervisor</w:t>
            </w:r>
          </w:p>
        </w:tc>
      </w:tr>
      <w:tr w:rsidR="005978A2" w:rsidRPr="000B5A5D" w:rsidTr="00281C42">
        <w:trPr>
          <w:trHeight w:val="737"/>
        </w:trPr>
        <w:tc>
          <w:tcPr>
            <w:tcW w:w="4857" w:type="dxa"/>
            <w:vAlign w:val="bottom"/>
          </w:tcPr>
          <w:p w:rsidR="005978A2" w:rsidRPr="000B5A5D" w:rsidRDefault="005978A2" w:rsidP="00281C42">
            <w:pPr>
              <w:spacing w:line="276" w:lineRule="auto"/>
              <w:rPr>
                <w:rFonts w:ascii="Arial" w:hAnsi="Arial" w:cs="Arial"/>
                <w:sz w:val="20"/>
                <w:szCs w:val="20"/>
              </w:rPr>
            </w:pPr>
            <w:r w:rsidRPr="000B5A5D">
              <w:rPr>
                <w:rFonts w:ascii="Arial" w:hAnsi="Arial" w:cs="Arial"/>
                <w:sz w:val="20"/>
                <w:szCs w:val="20"/>
              </w:rPr>
              <w:t>2. _____________________________________</w:t>
            </w:r>
          </w:p>
        </w:tc>
        <w:tc>
          <w:tcPr>
            <w:tcW w:w="4403" w:type="dxa"/>
            <w:vAlign w:val="bottom"/>
          </w:tcPr>
          <w:p w:rsidR="005978A2" w:rsidRPr="000B5A5D" w:rsidRDefault="005978A2" w:rsidP="00281C42">
            <w:pPr>
              <w:spacing w:line="276" w:lineRule="auto"/>
              <w:rPr>
                <w:rFonts w:ascii="Arial" w:hAnsi="Arial" w:cs="Arial"/>
                <w:sz w:val="20"/>
                <w:szCs w:val="20"/>
              </w:rPr>
            </w:pPr>
            <w:r w:rsidRPr="000B5A5D">
              <w:rPr>
                <w:rFonts w:ascii="Arial" w:hAnsi="Arial" w:cs="Arial"/>
                <w:sz w:val="20"/>
                <w:szCs w:val="20"/>
              </w:rPr>
              <w:t>Secondary Supervisor</w:t>
            </w:r>
          </w:p>
        </w:tc>
      </w:tr>
      <w:tr w:rsidR="005978A2" w:rsidRPr="0071375E" w:rsidTr="00281C42">
        <w:trPr>
          <w:trHeight w:val="737"/>
        </w:trPr>
        <w:tc>
          <w:tcPr>
            <w:tcW w:w="4857" w:type="dxa"/>
            <w:vAlign w:val="bottom"/>
          </w:tcPr>
          <w:p w:rsidR="005978A2" w:rsidRPr="000B5A5D" w:rsidRDefault="005978A2" w:rsidP="00281C42">
            <w:pPr>
              <w:spacing w:line="276" w:lineRule="auto"/>
              <w:rPr>
                <w:rFonts w:ascii="Arial" w:hAnsi="Arial" w:cs="Arial"/>
                <w:b/>
                <w:sz w:val="20"/>
                <w:szCs w:val="20"/>
              </w:rPr>
            </w:pPr>
            <w:r w:rsidRPr="000B5A5D">
              <w:rPr>
                <w:rFonts w:ascii="Arial" w:hAnsi="Arial" w:cs="Arial"/>
                <w:b/>
                <w:sz w:val="20"/>
                <w:szCs w:val="20"/>
              </w:rPr>
              <w:t>3. _____________________________________</w:t>
            </w:r>
          </w:p>
        </w:tc>
        <w:tc>
          <w:tcPr>
            <w:tcW w:w="4403" w:type="dxa"/>
            <w:vAlign w:val="bottom"/>
          </w:tcPr>
          <w:p w:rsidR="005978A2" w:rsidRPr="000B5A5D" w:rsidRDefault="005978A2" w:rsidP="00281C42">
            <w:pPr>
              <w:spacing w:line="276" w:lineRule="auto"/>
              <w:rPr>
                <w:rFonts w:ascii="Arial" w:hAnsi="Arial" w:cs="Arial"/>
                <w:b/>
                <w:sz w:val="20"/>
                <w:szCs w:val="20"/>
              </w:rPr>
            </w:pPr>
            <w:r w:rsidRPr="000B5A5D">
              <w:rPr>
                <w:rFonts w:ascii="Arial" w:hAnsi="Arial" w:cs="Arial"/>
                <w:b/>
                <w:sz w:val="20"/>
                <w:szCs w:val="20"/>
              </w:rPr>
              <w:t xml:space="preserve">Further </w:t>
            </w:r>
            <w:r>
              <w:rPr>
                <w:rFonts w:ascii="Arial" w:hAnsi="Arial" w:cs="Arial"/>
                <w:b/>
                <w:sz w:val="20"/>
                <w:szCs w:val="20"/>
              </w:rPr>
              <w:t>m</w:t>
            </w:r>
            <w:r w:rsidRPr="000B5A5D">
              <w:rPr>
                <w:rFonts w:ascii="Arial" w:hAnsi="Arial" w:cs="Arial"/>
                <w:b/>
                <w:sz w:val="20"/>
                <w:szCs w:val="20"/>
              </w:rPr>
              <w:t>ember of the Thesis Committee</w:t>
            </w:r>
          </w:p>
        </w:tc>
      </w:tr>
    </w:tbl>
    <w:p w:rsidR="005978A2" w:rsidRPr="000B5A5D" w:rsidRDefault="005978A2" w:rsidP="005978A2">
      <w:pPr>
        <w:spacing w:after="0"/>
        <w:rPr>
          <w:rFonts w:ascii="Arial" w:hAnsi="Arial" w:cs="Arial"/>
          <w:b/>
          <w:sz w:val="20"/>
          <w:szCs w:val="20"/>
        </w:rPr>
      </w:pPr>
    </w:p>
    <w:p w:rsidR="005978A2" w:rsidRPr="000B5A5D" w:rsidRDefault="005978A2" w:rsidP="005978A2">
      <w:pPr>
        <w:pStyle w:val="Listenabsatz"/>
        <w:spacing w:after="0"/>
        <w:ind w:left="360"/>
        <w:rPr>
          <w:rFonts w:ascii="Arial" w:hAnsi="Arial" w:cs="Arial"/>
          <w:b/>
          <w:sz w:val="20"/>
          <w:szCs w:val="20"/>
          <w:lang w:val="en-GB"/>
        </w:rPr>
      </w:pPr>
    </w:p>
    <w:p w:rsidR="005978A2" w:rsidRPr="000B5A5D" w:rsidRDefault="005978A2" w:rsidP="005978A2">
      <w:pPr>
        <w:pStyle w:val="Listenabsatz"/>
        <w:numPr>
          <w:ilvl w:val="0"/>
          <w:numId w:val="10"/>
        </w:numPr>
        <w:spacing w:after="0"/>
        <w:rPr>
          <w:rFonts w:ascii="Arial" w:hAnsi="Arial" w:cs="Arial"/>
          <w:b/>
          <w:sz w:val="20"/>
          <w:szCs w:val="20"/>
          <w:lang w:val="en-GB"/>
        </w:rPr>
      </w:pPr>
      <w:r w:rsidRPr="000B5A5D">
        <w:rPr>
          <w:rFonts w:ascii="Arial" w:hAnsi="Arial" w:cs="Arial"/>
          <w:b/>
          <w:sz w:val="20"/>
          <w:szCs w:val="20"/>
          <w:lang w:val="en-GB"/>
        </w:rPr>
        <w:t xml:space="preserve">Supervision </w:t>
      </w:r>
    </w:p>
    <w:p w:rsidR="005978A2" w:rsidRPr="0014717A" w:rsidRDefault="005978A2" w:rsidP="004B1E9B">
      <w:pPr>
        <w:pStyle w:val="Listenabsatz"/>
        <w:numPr>
          <w:ilvl w:val="1"/>
          <w:numId w:val="11"/>
        </w:numPr>
        <w:spacing w:after="0"/>
        <w:jc w:val="both"/>
        <w:rPr>
          <w:rFonts w:ascii="Arial" w:hAnsi="Arial" w:cs="Arial"/>
          <w:sz w:val="20"/>
          <w:szCs w:val="20"/>
          <w:lang w:val="en-GB"/>
        </w:rPr>
      </w:pPr>
      <w:r w:rsidRPr="00F22252">
        <w:rPr>
          <w:rFonts w:ascii="Arial" w:hAnsi="Arial" w:cs="Arial"/>
          <w:b/>
          <w:sz w:val="20"/>
          <w:szCs w:val="20"/>
          <w:lang w:val="en-GB"/>
        </w:rPr>
        <w:t xml:space="preserve">Thesis Committee: </w:t>
      </w:r>
      <w:r w:rsidRPr="0014717A">
        <w:rPr>
          <w:rFonts w:ascii="Arial" w:hAnsi="Arial" w:cs="Arial"/>
          <w:sz w:val="20"/>
          <w:szCs w:val="20"/>
          <w:lang w:val="en-GB"/>
        </w:rPr>
        <w:t xml:space="preserve">The primary supervisor is responsible for providing the PhD student with a suitably equipped laboratory workspace and for advising and supporting the independent scientific working of the PhD student. The supervisor has to support the career of the PhD student and to control the quality of the thesis. </w:t>
      </w:r>
      <w:r w:rsidR="00723500" w:rsidRPr="0014717A">
        <w:rPr>
          <w:rFonts w:ascii="Arial" w:hAnsi="Arial" w:cs="Arial"/>
          <w:sz w:val="20"/>
          <w:szCs w:val="20"/>
          <w:lang w:val="en-GB"/>
        </w:rPr>
        <w:t>Students will report in the weekly group seminars about the progress of their project and the supervisors are expected to attend the corresponding seminars</w:t>
      </w:r>
      <w:r w:rsidRPr="0014717A">
        <w:rPr>
          <w:rFonts w:ascii="Arial" w:hAnsi="Arial" w:cs="Arial"/>
          <w:sz w:val="20"/>
          <w:szCs w:val="20"/>
          <w:lang w:val="en-GB"/>
        </w:rPr>
        <w:br/>
        <w:t>The work of the doctoral student should not only be supervised by the primary supervisor. A thesis committee, which includes the primary supervisor and [one / two] additional senior scientist[s], should meet at least once a year to facilitate the progress of the thesis by discussing the experiments, results and time-line.</w:t>
      </w:r>
      <w:r w:rsidR="004D6E1D">
        <w:rPr>
          <w:rFonts w:ascii="Arial" w:hAnsi="Arial" w:cs="Arial"/>
          <w:sz w:val="20"/>
          <w:szCs w:val="20"/>
          <w:lang w:val="en-GB"/>
        </w:rPr>
        <w:t xml:space="preserve"> </w:t>
      </w:r>
      <w:r w:rsidR="004D6E1D" w:rsidRPr="00B11272">
        <w:rPr>
          <w:rFonts w:ascii="Arial" w:hAnsi="Arial" w:cs="Arial"/>
          <w:sz w:val="20"/>
          <w:szCs w:val="20"/>
          <w:lang w:val="en-GB"/>
        </w:rPr>
        <w:t>The secondary supervisor shall be member of the RTG.</w:t>
      </w:r>
      <w:r w:rsidRPr="0014717A">
        <w:rPr>
          <w:rFonts w:ascii="Arial" w:hAnsi="Arial" w:cs="Arial"/>
          <w:sz w:val="20"/>
          <w:szCs w:val="20"/>
          <w:lang w:val="en-GB"/>
        </w:rPr>
        <w:t xml:space="preserve"> </w:t>
      </w:r>
    </w:p>
    <w:p w:rsidR="005978A2" w:rsidRPr="0014717A" w:rsidRDefault="005978A2" w:rsidP="004B1E9B">
      <w:pPr>
        <w:pStyle w:val="Listenabsatz"/>
        <w:spacing w:after="0"/>
        <w:ind w:left="708"/>
        <w:jc w:val="both"/>
        <w:rPr>
          <w:rFonts w:ascii="Arial" w:eastAsia="Times New Roman" w:hAnsi="Arial" w:cs="Arial"/>
          <w:sz w:val="20"/>
          <w:szCs w:val="20"/>
          <w:lang w:val="en-GB" w:eastAsia="de-DE"/>
        </w:rPr>
      </w:pPr>
      <w:r w:rsidRPr="0014717A">
        <w:rPr>
          <w:rFonts w:ascii="Arial" w:hAnsi="Arial" w:cs="Arial"/>
          <w:sz w:val="20"/>
          <w:szCs w:val="20"/>
          <w:lang w:val="en-GB"/>
        </w:rPr>
        <w:t>The PhD student is responsible for c</w:t>
      </w:r>
      <w:r w:rsidRPr="0014717A">
        <w:rPr>
          <w:rFonts w:ascii="Arial" w:eastAsia="Times New Roman" w:hAnsi="Arial" w:cs="Arial"/>
          <w:sz w:val="20"/>
          <w:szCs w:val="20"/>
          <w:lang w:val="en-GB" w:eastAsia="de-DE"/>
        </w:rPr>
        <w:t xml:space="preserve">ompiling a written summary outlining his/her work and for writing a report of each meeting. </w:t>
      </w:r>
    </w:p>
    <w:p w:rsidR="005978A2" w:rsidRPr="00F22252" w:rsidRDefault="005978A2" w:rsidP="004B1E9B">
      <w:pPr>
        <w:spacing w:after="0"/>
        <w:jc w:val="both"/>
        <w:rPr>
          <w:rFonts w:ascii="Arial" w:eastAsia="Times New Roman" w:hAnsi="Arial" w:cs="Arial"/>
          <w:b/>
          <w:sz w:val="20"/>
          <w:szCs w:val="20"/>
          <w:lang w:eastAsia="de-DE"/>
        </w:rPr>
      </w:pPr>
    </w:p>
    <w:p w:rsidR="005978A2" w:rsidRPr="000B5A5D" w:rsidRDefault="005978A2" w:rsidP="004B1E9B">
      <w:pPr>
        <w:pStyle w:val="Listenabsatz"/>
        <w:numPr>
          <w:ilvl w:val="1"/>
          <w:numId w:val="11"/>
        </w:numPr>
        <w:spacing w:after="0"/>
        <w:ind w:left="708"/>
        <w:jc w:val="both"/>
        <w:rPr>
          <w:rFonts w:ascii="Arial" w:hAnsi="Arial" w:cs="Arial"/>
          <w:sz w:val="20"/>
          <w:szCs w:val="20"/>
          <w:lang w:val="en-GB"/>
        </w:rPr>
      </w:pPr>
      <w:r w:rsidRPr="00F22252">
        <w:rPr>
          <w:rFonts w:ascii="Arial" w:hAnsi="Arial" w:cs="Arial"/>
          <w:b/>
          <w:sz w:val="20"/>
          <w:szCs w:val="20"/>
          <w:lang w:val="en-GB"/>
        </w:rPr>
        <w:t>Timelines and reports</w:t>
      </w:r>
      <w:r w:rsidRPr="000B5A5D">
        <w:rPr>
          <w:rFonts w:ascii="Arial" w:hAnsi="Arial" w:cs="Arial"/>
          <w:sz w:val="20"/>
          <w:szCs w:val="20"/>
          <w:lang w:val="en-GB"/>
        </w:rPr>
        <w:t>: In the beginning of his/her scientific work, the PhD student should compile a</w:t>
      </w:r>
      <w:r>
        <w:rPr>
          <w:rFonts w:ascii="Arial" w:hAnsi="Arial" w:cs="Arial"/>
          <w:sz w:val="20"/>
          <w:szCs w:val="20"/>
          <w:lang w:val="en-GB"/>
        </w:rPr>
        <w:t>n exposé (t</w:t>
      </w:r>
      <w:r w:rsidRPr="000B5A5D">
        <w:rPr>
          <w:rFonts w:ascii="Arial" w:hAnsi="Arial" w:cs="Arial"/>
          <w:sz w:val="20"/>
          <w:szCs w:val="20"/>
          <w:lang w:val="en-GB"/>
        </w:rPr>
        <w:t>hesis concept paper</w:t>
      </w:r>
      <w:r>
        <w:rPr>
          <w:rFonts w:ascii="Arial" w:hAnsi="Arial" w:cs="Arial"/>
          <w:sz w:val="20"/>
          <w:szCs w:val="20"/>
          <w:lang w:val="en-GB"/>
        </w:rPr>
        <w:t>)</w:t>
      </w:r>
      <w:r w:rsidRPr="000B5A5D">
        <w:rPr>
          <w:rFonts w:ascii="Arial" w:hAnsi="Arial" w:cs="Arial"/>
          <w:sz w:val="20"/>
          <w:szCs w:val="20"/>
          <w:lang w:val="en-GB"/>
        </w:rPr>
        <w:t xml:space="preserve"> with a timeline that allows a successful completion of the PhD thesis within the period agreed (usually about three years). The PhD student</w:t>
      </w:r>
      <w:r w:rsidR="00835BC0">
        <w:rPr>
          <w:rFonts w:ascii="Arial" w:hAnsi="Arial" w:cs="Arial"/>
          <w:sz w:val="20"/>
          <w:szCs w:val="20"/>
          <w:lang w:val="en-GB"/>
        </w:rPr>
        <w:t xml:space="preserve"> should wherever applicable</w:t>
      </w:r>
      <w:r w:rsidRPr="000B5A5D">
        <w:rPr>
          <w:rFonts w:ascii="Arial" w:hAnsi="Arial" w:cs="Arial"/>
          <w:sz w:val="20"/>
          <w:szCs w:val="20"/>
          <w:lang w:val="en-GB"/>
        </w:rPr>
        <w:t xml:space="preserve"> document his/her progress in written reports. An updated time line should be part of each report.</w:t>
      </w:r>
    </w:p>
    <w:p w:rsidR="005978A2" w:rsidRPr="000B5A5D" w:rsidRDefault="005978A2" w:rsidP="005978A2">
      <w:pPr>
        <w:pStyle w:val="Listenabsatz"/>
        <w:spacing w:after="0"/>
        <w:ind w:left="708"/>
        <w:rPr>
          <w:rFonts w:ascii="Arial" w:hAnsi="Arial" w:cs="Arial"/>
          <w:sz w:val="20"/>
          <w:szCs w:val="20"/>
          <w:lang w:val="en-GB"/>
        </w:rPr>
      </w:pPr>
    </w:p>
    <w:p w:rsidR="005978A2" w:rsidRPr="0087015C" w:rsidRDefault="005978A2" w:rsidP="005978A2">
      <w:pPr>
        <w:pStyle w:val="Listenabsatz"/>
        <w:numPr>
          <w:ilvl w:val="0"/>
          <w:numId w:val="12"/>
        </w:numPr>
        <w:spacing w:after="0"/>
        <w:rPr>
          <w:rFonts w:ascii="Arial" w:hAnsi="Arial" w:cs="Arial"/>
          <w:b/>
          <w:sz w:val="20"/>
          <w:szCs w:val="20"/>
          <w:lang w:val="en-GB"/>
        </w:rPr>
      </w:pPr>
      <w:r w:rsidRPr="0087015C">
        <w:rPr>
          <w:rFonts w:ascii="Arial" w:hAnsi="Arial" w:cs="Arial"/>
          <w:b/>
          <w:sz w:val="20"/>
          <w:szCs w:val="20"/>
          <w:lang w:val="en-GB"/>
        </w:rPr>
        <w:t>PhD Training Program</w:t>
      </w:r>
    </w:p>
    <w:p w:rsidR="005978A2" w:rsidRPr="0087015C" w:rsidRDefault="005978A2" w:rsidP="004B1E9B">
      <w:pPr>
        <w:ind w:left="360"/>
        <w:jc w:val="both"/>
        <w:rPr>
          <w:rFonts w:ascii="Arial" w:hAnsi="Arial" w:cs="Arial"/>
          <w:sz w:val="20"/>
        </w:rPr>
      </w:pPr>
      <w:r w:rsidRPr="0087015C">
        <w:rPr>
          <w:rFonts w:ascii="Arial" w:hAnsi="Arial" w:cs="Arial"/>
          <w:sz w:val="20"/>
        </w:rPr>
        <w:t xml:space="preserve">[Name of the </w:t>
      </w:r>
      <w:proofErr w:type="spellStart"/>
      <w:r w:rsidRPr="0087015C">
        <w:rPr>
          <w:rFonts w:ascii="Arial" w:hAnsi="Arial" w:cs="Arial"/>
          <w:sz w:val="20"/>
        </w:rPr>
        <w:t>Doctorade</w:t>
      </w:r>
      <w:proofErr w:type="spellEnd"/>
      <w:r w:rsidRPr="0087015C">
        <w:rPr>
          <w:rFonts w:ascii="Arial" w:hAnsi="Arial" w:cs="Arial"/>
          <w:sz w:val="20"/>
        </w:rPr>
        <w:t xml:space="preserve"> Can</w:t>
      </w:r>
      <w:r w:rsidR="004D6E1D">
        <w:rPr>
          <w:rFonts w:ascii="Arial" w:hAnsi="Arial" w:cs="Arial"/>
          <w:sz w:val="20"/>
        </w:rPr>
        <w:t xml:space="preserve">didate] will participate in the RTG program and the </w:t>
      </w:r>
      <w:r w:rsidRPr="0087015C">
        <w:rPr>
          <w:rFonts w:ascii="Arial" w:hAnsi="Arial" w:cs="Arial"/>
          <w:sz w:val="20"/>
        </w:rPr>
        <w:t xml:space="preserve">PhD Program [“Neurosensory Science and Systems”]. [Name of the </w:t>
      </w:r>
      <w:proofErr w:type="spellStart"/>
      <w:r w:rsidRPr="0087015C">
        <w:rPr>
          <w:rFonts w:ascii="Arial" w:hAnsi="Arial" w:cs="Arial"/>
          <w:sz w:val="20"/>
        </w:rPr>
        <w:t>Doctorade</w:t>
      </w:r>
      <w:proofErr w:type="spellEnd"/>
      <w:r w:rsidRPr="0087015C">
        <w:rPr>
          <w:rFonts w:ascii="Arial" w:hAnsi="Arial" w:cs="Arial"/>
          <w:sz w:val="20"/>
        </w:rPr>
        <w:t xml:space="preserve"> Candidate] wil</w:t>
      </w:r>
      <w:r w:rsidR="004D6E1D">
        <w:rPr>
          <w:rFonts w:ascii="Arial" w:hAnsi="Arial" w:cs="Arial"/>
          <w:sz w:val="20"/>
        </w:rPr>
        <w:t>l take part in the PhD program</w:t>
      </w:r>
      <w:r w:rsidRPr="0087015C">
        <w:rPr>
          <w:rFonts w:ascii="Arial" w:hAnsi="Arial" w:cs="Arial"/>
          <w:sz w:val="20"/>
        </w:rPr>
        <w:t xml:space="preserve"> courses and events to an adequate extent.</w:t>
      </w:r>
    </w:p>
    <w:p w:rsidR="005978A2" w:rsidRPr="000B5A5D" w:rsidRDefault="005978A2" w:rsidP="005978A2">
      <w:pPr>
        <w:pStyle w:val="Listenabsatz"/>
        <w:spacing w:after="0"/>
        <w:rPr>
          <w:rFonts w:ascii="Arial" w:hAnsi="Arial" w:cs="Arial"/>
          <w:sz w:val="20"/>
          <w:szCs w:val="20"/>
          <w:lang w:val="en-GB"/>
        </w:rPr>
      </w:pPr>
    </w:p>
    <w:p w:rsidR="005978A2" w:rsidRPr="000B5A5D" w:rsidRDefault="005978A2" w:rsidP="005978A2">
      <w:pPr>
        <w:pStyle w:val="Listenabsatz"/>
        <w:numPr>
          <w:ilvl w:val="0"/>
          <w:numId w:val="12"/>
        </w:numPr>
        <w:spacing w:after="0"/>
        <w:rPr>
          <w:rFonts w:ascii="Arial" w:hAnsi="Arial" w:cs="Arial"/>
          <w:b/>
          <w:sz w:val="20"/>
          <w:szCs w:val="20"/>
          <w:lang w:val="en-GB"/>
        </w:rPr>
      </w:pPr>
      <w:r w:rsidRPr="000B5A5D">
        <w:rPr>
          <w:rFonts w:ascii="Arial" w:hAnsi="Arial" w:cs="Arial"/>
          <w:b/>
          <w:sz w:val="20"/>
          <w:szCs w:val="20"/>
          <w:lang w:val="en-GB"/>
        </w:rPr>
        <w:t>Good scientific practice</w:t>
      </w:r>
    </w:p>
    <w:p w:rsidR="005978A2" w:rsidRPr="000B5A5D" w:rsidRDefault="005978A2" w:rsidP="004B1E9B">
      <w:pPr>
        <w:spacing w:after="0"/>
        <w:ind w:left="360"/>
        <w:jc w:val="both"/>
        <w:rPr>
          <w:rFonts w:ascii="Arial" w:hAnsi="Arial" w:cs="Arial"/>
          <w:sz w:val="20"/>
          <w:szCs w:val="20"/>
        </w:rPr>
      </w:pPr>
      <w:r w:rsidRPr="000B5A5D">
        <w:rPr>
          <w:rFonts w:ascii="Arial" w:hAnsi="Arial" w:cs="Arial"/>
          <w:sz w:val="20"/>
          <w:szCs w:val="20"/>
        </w:rPr>
        <w:t xml:space="preserve">At German universities and research institutions, freedom of science in research, teaching and studies is guaranteed. This freedom is associated with responsibility for fostering the fundamental values and norms of good scientific practice, for realizing them in the researcher’s daily activity and for defending them.  </w:t>
      </w:r>
    </w:p>
    <w:p w:rsidR="005978A2" w:rsidRPr="000B5A5D" w:rsidRDefault="005978A2" w:rsidP="004B1E9B">
      <w:pPr>
        <w:spacing w:after="0"/>
        <w:ind w:left="360"/>
        <w:jc w:val="both"/>
        <w:rPr>
          <w:rFonts w:ascii="Arial" w:hAnsi="Arial" w:cs="Arial"/>
          <w:sz w:val="20"/>
          <w:szCs w:val="20"/>
        </w:rPr>
      </w:pPr>
    </w:p>
    <w:p w:rsidR="005978A2" w:rsidRPr="000B5A5D" w:rsidRDefault="005978A2" w:rsidP="004B1E9B">
      <w:pPr>
        <w:spacing w:after="0"/>
        <w:ind w:left="360"/>
        <w:jc w:val="both"/>
        <w:rPr>
          <w:rFonts w:ascii="Arial" w:hAnsi="Arial" w:cs="Arial"/>
          <w:sz w:val="20"/>
          <w:szCs w:val="20"/>
        </w:rPr>
      </w:pPr>
      <w:r w:rsidRPr="000B5A5D">
        <w:rPr>
          <w:rFonts w:ascii="Arial" w:hAnsi="Arial" w:cs="Arial"/>
          <w:sz w:val="20"/>
          <w:szCs w:val="20"/>
        </w:rPr>
        <w:t>The successful application of the principles of good scientific practice is a prerequisite for the high standard of achievement in the scientific system. The recommendations on fundamentals for good scientific work are as follows:</w:t>
      </w:r>
    </w:p>
    <w:p w:rsidR="005978A2" w:rsidRPr="000B5A5D" w:rsidRDefault="005978A2" w:rsidP="005978A2">
      <w:pPr>
        <w:pStyle w:val="Listenabsatz"/>
        <w:spacing w:after="0"/>
        <w:ind w:left="360"/>
        <w:rPr>
          <w:rFonts w:ascii="Arial" w:hAnsi="Arial" w:cs="Arial"/>
          <w:sz w:val="20"/>
          <w:szCs w:val="20"/>
          <w:lang w:val="en-GB"/>
        </w:rPr>
      </w:pPr>
    </w:p>
    <w:p w:rsidR="005978A2" w:rsidRPr="000B5A5D" w:rsidRDefault="005978A2" w:rsidP="004B1E9B">
      <w:pPr>
        <w:pStyle w:val="Listenabsatz"/>
        <w:numPr>
          <w:ilvl w:val="1"/>
          <w:numId w:val="12"/>
        </w:numPr>
        <w:spacing w:after="0"/>
        <w:ind w:left="708"/>
        <w:jc w:val="both"/>
        <w:rPr>
          <w:rFonts w:ascii="Arial" w:hAnsi="Arial" w:cs="Arial"/>
          <w:sz w:val="20"/>
          <w:szCs w:val="20"/>
          <w:lang w:val="en-GB"/>
        </w:rPr>
      </w:pPr>
      <w:r w:rsidRPr="00F22252">
        <w:rPr>
          <w:rFonts w:ascii="Arial" w:hAnsi="Arial" w:cs="Arial"/>
          <w:b/>
          <w:sz w:val="20"/>
          <w:szCs w:val="20"/>
          <w:lang w:val="en-GB"/>
        </w:rPr>
        <w:t>Awareness of principles of good scientific practice</w:t>
      </w:r>
      <w:r w:rsidRPr="000B5A5D">
        <w:rPr>
          <w:rFonts w:ascii="Arial" w:hAnsi="Arial" w:cs="Arial"/>
          <w:sz w:val="20"/>
          <w:szCs w:val="20"/>
          <w:lang w:val="en-GB"/>
        </w:rPr>
        <w:t xml:space="preserve">: Honesty and truth maintain absolute priority in scientific work. The PhD student should be aware of all principles of good scientific </w:t>
      </w:r>
      <w:r w:rsidRPr="000B5A5D">
        <w:rPr>
          <w:rFonts w:ascii="Arial" w:hAnsi="Arial" w:cs="Arial"/>
          <w:sz w:val="20"/>
          <w:szCs w:val="20"/>
          <w:lang w:val="en-GB"/>
        </w:rPr>
        <w:lastRenderedPageBreak/>
        <w:t xml:space="preserve">practice. The information can be obtained through the participation in an adequate course offered by the Graduate School of the Faculty V and/or the daily activities of the research group. </w:t>
      </w:r>
    </w:p>
    <w:p w:rsidR="005978A2" w:rsidRPr="000B5A5D" w:rsidRDefault="005978A2" w:rsidP="004B1E9B">
      <w:pPr>
        <w:pStyle w:val="Listenabsatz"/>
        <w:spacing w:after="0"/>
        <w:ind w:left="708"/>
        <w:jc w:val="both"/>
        <w:rPr>
          <w:rFonts w:ascii="Arial" w:hAnsi="Arial" w:cs="Arial"/>
          <w:sz w:val="20"/>
          <w:szCs w:val="20"/>
          <w:lang w:val="en-GB"/>
        </w:rPr>
      </w:pPr>
      <w:r w:rsidRPr="000B5A5D">
        <w:rPr>
          <w:rFonts w:ascii="Arial" w:hAnsi="Arial" w:cs="Arial"/>
          <w:sz w:val="20"/>
          <w:szCs w:val="20"/>
          <w:lang w:val="en-GB"/>
        </w:rPr>
        <w:t>The principles of good scientific practice are to be looked up by the PhD student (e.g. at http://www.forschung.uni-oldenburg.de/download/gute_wiss._praxis_web.pdf).</w:t>
      </w:r>
    </w:p>
    <w:p w:rsidR="005978A2" w:rsidRPr="000B5A5D" w:rsidRDefault="005978A2" w:rsidP="004B1E9B">
      <w:pPr>
        <w:pStyle w:val="Listenabsatz"/>
        <w:spacing w:after="0"/>
        <w:ind w:left="708"/>
        <w:jc w:val="both"/>
        <w:rPr>
          <w:rFonts w:ascii="Arial" w:hAnsi="Arial" w:cs="Arial"/>
          <w:sz w:val="20"/>
          <w:szCs w:val="20"/>
          <w:lang w:val="en-GB"/>
        </w:rPr>
      </w:pPr>
      <w:r w:rsidRPr="000B5A5D">
        <w:rPr>
          <w:rFonts w:ascii="Arial" w:hAnsi="Arial" w:cs="Arial"/>
          <w:sz w:val="20"/>
          <w:szCs w:val="20"/>
          <w:lang w:val="en-GB"/>
        </w:rPr>
        <w:t>PhD Students have to learn about</w:t>
      </w:r>
      <w:r w:rsidR="0087015C">
        <w:rPr>
          <w:rFonts w:ascii="Arial" w:hAnsi="Arial" w:cs="Arial"/>
          <w:sz w:val="20"/>
          <w:szCs w:val="20"/>
          <w:lang w:val="en-GB"/>
        </w:rPr>
        <w:t xml:space="preserve"> good scientific practice in a corresponding </w:t>
      </w:r>
      <w:r w:rsidRPr="000B5A5D">
        <w:rPr>
          <w:rFonts w:ascii="Arial" w:hAnsi="Arial" w:cs="Arial"/>
          <w:sz w:val="20"/>
          <w:szCs w:val="20"/>
          <w:lang w:val="en-GB"/>
        </w:rPr>
        <w:t xml:space="preserve">Workshop. </w:t>
      </w:r>
    </w:p>
    <w:p w:rsidR="005978A2" w:rsidRPr="000B5A5D" w:rsidRDefault="005978A2" w:rsidP="005978A2">
      <w:pPr>
        <w:pStyle w:val="Listenabsatz"/>
        <w:spacing w:after="0"/>
        <w:ind w:left="708"/>
        <w:rPr>
          <w:rFonts w:ascii="Arial" w:hAnsi="Arial" w:cs="Arial"/>
          <w:sz w:val="20"/>
          <w:szCs w:val="20"/>
          <w:lang w:val="en-GB"/>
        </w:rPr>
      </w:pPr>
    </w:p>
    <w:p w:rsidR="005978A2" w:rsidRPr="000B5A5D" w:rsidRDefault="005978A2" w:rsidP="004B1E9B">
      <w:pPr>
        <w:pStyle w:val="Listenabsatz"/>
        <w:numPr>
          <w:ilvl w:val="1"/>
          <w:numId w:val="12"/>
        </w:numPr>
        <w:spacing w:after="0"/>
        <w:ind w:left="696"/>
        <w:jc w:val="both"/>
        <w:rPr>
          <w:rFonts w:ascii="Arial" w:hAnsi="Arial" w:cs="Arial"/>
          <w:sz w:val="20"/>
          <w:szCs w:val="20"/>
          <w:lang w:val="en-GB"/>
        </w:rPr>
      </w:pPr>
      <w:r w:rsidRPr="00F22252">
        <w:rPr>
          <w:rFonts w:ascii="Arial" w:hAnsi="Arial" w:cs="Arial"/>
          <w:b/>
          <w:sz w:val="20"/>
          <w:szCs w:val="20"/>
          <w:lang w:val="en-GB"/>
        </w:rPr>
        <w:t>Cooperation and leadership responsibility in working groups</w:t>
      </w:r>
      <w:r w:rsidRPr="000B5A5D">
        <w:rPr>
          <w:rFonts w:ascii="Arial" w:hAnsi="Arial" w:cs="Arial"/>
          <w:sz w:val="20"/>
          <w:szCs w:val="20"/>
          <w:lang w:val="en-GB"/>
        </w:rPr>
        <w:t xml:space="preserve">: Each PhD student is personally responsible for his/her own work. A working group or unit usually has one </w:t>
      </w:r>
      <w:r>
        <w:rPr>
          <w:rFonts w:ascii="Arial" w:hAnsi="Arial" w:cs="Arial"/>
          <w:sz w:val="20"/>
          <w:szCs w:val="20"/>
          <w:lang w:val="en-GB"/>
        </w:rPr>
        <w:t>g</w:t>
      </w:r>
      <w:r w:rsidR="00404068">
        <w:rPr>
          <w:rFonts w:ascii="Arial" w:hAnsi="Arial" w:cs="Arial"/>
          <w:sz w:val="20"/>
          <w:szCs w:val="20"/>
          <w:lang w:val="en-GB"/>
        </w:rPr>
        <w:t>r</w:t>
      </w:r>
      <w:r>
        <w:rPr>
          <w:rFonts w:ascii="Arial" w:hAnsi="Arial" w:cs="Arial"/>
          <w:sz w:val="20"/>
          <w:szCs w:val="20"/>
          <w:lang w:val="en-GB"/>
        </w:rPr>
        <w:t>oup leader</w:t>
      </w:r>
      <w:r w:rsidRPr="000B5A5D">
        <w:rPr>
          <w:rFonts w:ascii="Arial" w:hAnsi="Arial" w:cs="Arial"/>
          <w:sz w:val="20"/>
          <w:szCs w:val="20"/>
          <w:lang w:val="en-GB"/>
        </w:rPr>
        <w:t xml:space="preserve">. The </w:t>
      </w:r>
      <w:r>
        <w:rPr>
          <w:rFonts w:ascii="Arial" w:hAnsi="Arial" w:cs="Arial"/>
          <w:sz w:val="20"/>
          <w:szCs w:val="20"/>
          <w:lang w:val="en-GB"/>
        </w:rPr>
        <w:t>group leader</w:t>
      </w:r>
      <w:r w:rsidRPr="000B5A5D">
        <w:rPr>
          <w:rFonts w:ascii="Arial" w:hAnsi="Arial" w:cs="Arial"/>
          <w:sz w:val="20"/>
          <w:szCs w:val="20"/>
          <w:lang w:val="en-GB"/>
        </w:rPr>
        <w:t xml:space="preserve"> carries </w:t>
      </w:r>
      <w:r>
        <w:rPr>
          <w:rFonts w:ascii="Arial" w:hAnsi="Arial" w:cs="Arial"/>
          <w:sz w:val="20"/>
          <w:szCs w:val="20"/>
          <w:lang w:val="en-GB"/>
        </w:rPr>
        <w:t xml:space="preserve">the </w:t>
      </w:r>
      <w:r w:rsidRPr="000B5A5D">
        <w:rPr>
          <w:rFonts w:ascii="Arial" w:hAnsi="Arial" w:cs="Arial"/>
          <w:sz w:val="20"/>
          <w:szCs w:val="20"/>
          <w:lang w:val="en-GB"/>
        </w:rPr>
        <w:t xml:space="preserve">responsibility for the work and the conditions for facilitating an effective cooperation and coordination of the members. </w:t>
      </w:r>
    </w:p>
    <w:p w:rsidR="005978A2" w:rsidRPr="000B5A5D" w:rsidRDefault="005978A2" w:rsidP="004B1E9B">
      <w:pPr>
        <w:pStyle w:val="Listenabsatz"/>
        <w:spacing w:after="0"/>
        <w:ind w:left="696"/>
        <w:jc w:val="both"/>
        <w:rPr>
          <w:rFonts w:ascii="Arial" w:hAnsi="Arial" w:cs="Arial"/>
          <w:sz w:val="20"/>
          <w:szCs w:val="20"/>
          <w:lang w:val="en-GB"/>
        </w:rPr>
      </w:pPr>
      <w:r w:rsidRPr="000B5A5D">
        <w:rPr>
          <w:rFonts w:ascii="Arial" w:hAnsi="Arial" w:cs="Arial"/>
          <w:sz w:val="20"/>
          <w:szCs w:val="20"/>
          <w:lang w:val="en-GB"/>
        </w:rPr>
        <w:t xml:space="preserve">All members of a working group must be able to rely on each other since mutual trust is the basis for </w:t>
      </w:r>
      <w:r>
        <w:rPr>
          <w:rFonts w:ascii="Arial" w:hAnsi="Arial" w:cs="Arial"/>
          <w:sz w:val="20"/>
          <w:szCs w:val="20"/>
          <w:lang w:val="en-GB"/>
        </w:rPr>
        <w:t>all</w:t>
      </w:r>
      <w:r w:rsidRPr="000B5A5D">
        <w:rPr>
          <w:rFonts w:ascii="Arial" w:hAnsi="Arial" w:cs="Arial"/>
          <w:sz w:val="20"/>
          <w:szCs w:val="20"/>
          <w:lang w:val="en-GB"/>
        </w:rPr>
        <w:t xml:space="preserve"> conversations, discussions and even confrontations. Cooperation in scientific working groups must allow the findings to be communicated, critically discussed and integrated into a common level of knowledge and experience</w:t>
      </w:r>
      <w:r w:rsidR="000C3D58">
        <w:rPr>
          <w:rFonts w:ascii="Arial" w:hAnsi="Arial" w:cs="Arial"/>
          <w:sz w:val="20"/>
          <w:szCs w:val="20"/>
          <w:lang w:val="en-GB"/>
        </w:rPr>
        <w:t>.</w:t>
      </w:r>
    </w:p>
    <w:p w:rsidR="005978A2" w:rsidRPr="000B5A5D" w:rsidRDefault="005978A2" w:rsidP="004B1E9B">
      <w:pPr>
        <w:pStyle w:val="Listenabsatz"/>
        <w:spacing w:after="0"/>
        <w:ind w:left="708"/>
        <w:jc w:val="both"/>
        <w:rPr>
          <w:rFonts w:ascii="Arial" w:hAnsi="Arial" w:cs="Arial"/>
          <w:sz w:val="20"/>
          <w:szCs w:val="20"/>
          <w:lang w:val="en-GB"/>
        </w:rPr>
      </w:pPr>
    </w:p>
    <w:p w:rsidR="005978A2" w:rsidRPr="000B5A5D" w:rsidRDefault="005978A2" w:rsidP="004B1E9B">
      <w:pPr>
        <w:pStyle w:val="Listenabsatz"/>
        <w:numPr>
          <w:ilvl w:val="1"/>
          <w:numId w:val="12"/>
        </w:numPr>
        <w:spacing w:after="0"/>
        <w:ind w:left="708"/>
        <w:jc w:val="both"/>
        <w:rPr>
          <w:rFonts w:ascii="Arial" w:hAnsi="Arial" w:cs="Arial"/>
          <w:sz w:val="20"/>
          <w:szCs w:val="20"/>
          <w:lang w:val="en-GB"/>
        </w:rPr>
      </w:pPr>
      <w:r w:rsidRPr="00F22252">
        <w:rPr>
          <w:rFonts w:ascii="Arial" w:hAnsi="Arial" w:cs="Arial"/>
          <w:b/>
          <w:sz w:val="20"/>
          <w:szCs w:val="20"/>
          <w:lang w:val="en-GB"/>
        </w:rPr>
        <w:t>Scientific misconduct:</w:t>
      </w:r>
      <w:r w:rsidRPr="000B5A5D">
        <w:rPr>
          <w:rFonts w:ascii="Arial" w:hAnsi="Arial" w:cs="Arial"/>
          <w:sz w:val="20"/>
          <w:szCs w:val="20"/>
          <w:lang w:val="en-GB"/>
        </w:rPr>
        <w:t xml:space="preserve"> Misconduct, including the production and use of incorrect data, neglecting </w:t>
      </w:r>
      <w:r w:rsidRPr="000B5A5D">
        <w:rPr>
          <w:rStyle w:val="shorttext"/>
          <w:rFonts w:ascii="Arial" w:hAnsi="Arial" w:cs="Arial"/>
          <w:sz w:val="20"/>
          <w:szCs w:val="20"/>
          <w:shd w:val="clear" w:color="auto" w:fill="FFFFFF"/>
          <w:lang w:val="en-GB"/>
        </w:rPr>
        <w:t>intellectual property rights and affecting</w:t>
      </w:r>
      <w:r w:rsidRPr="000B5A5D">
        <w:rPr>
          <w:rStyle w:val="shorttext"/>
          <w:rFonts w:ascii="Arial" w:hAnsi="Arial" w:cs="Arial"/>
          <w:sz w:val="20"/>
          <w:szCs w:val="20"/>
          <w:lang w:val="en-GB"/>
        </w:rPr>
        <w:t xml:space="preserve"> others research activities,</w:t>
      </w:r>
      <w:r w:rsidRPr="000B5A5D">
        <w:rPr>
          <w:rFonts w:ascii="Arial" w:hAnsi="Arial" w:cs="Arial"/>
          <w:sz w:val="20"/>
          <w:szCs w:val="20"/>
          <w:lang w:val="en-GB"/>
        </w:rPr>
        <w:t xml:space="preserve"> must be completely avoided. The Carl von Ossietzky University Oldenburg has appointed two confidants as contacts who look into allegations of misconduct and the “Commission for </w:t>
      </w:r>
      <w:r>
        <w:rPr>
          <w:rFonts w:ascii="Arial" w:hAnsi="Arial" w:cs="Arial"/>
          <w:sz w:val="20"/>
          <w:szCs w:val="20"/>
          <w:lang w:val="en-GB"/>
        </w:rPr>
        <w:t>I</w:t>
      </w:r>
      <w:r w:rsidRPr="000B5A5D">
        <w:rPr>
          <w:rFonts w:ascii="Arial" w:hAnsi="Arial" w:cs="Arial"/>
          <w:sz w:val="20"/>
          <w:szCs w:val="20"/>
          <w:lang w:val="en-GB"/>
        </w:rPr>
        <w:t xml:space="preserve">mpact </w:t>
      </w:r>
      <w:r>
        <w:rPr>
          <w:rFonts w:ascii="Arial" w:hAnsi="Arial" w:cs="Arial"/>
          <w:sz w:val="20"/>
          <w:szCs w:val="20"/>
          <w:lang w:val="en-GB"/>
        </w:rPr>
        <w:t>A</w:t>
      </w:r>
      <w:r w:rsidRPr="000B5A5D">
        <w:rPr>
          <w:rFonts w:ascii="Arial" w:hAnsi="Arial" w:cs="Arial"/>
          <w:sz w:val="20"/>
          <w:szCs w:val="20"/>
          <w:lang w:val="en-GB"/>
        </w:rPr>
        <w:t xml:space="preserve">ssessment and </w:t>
      </w:r>
      <w:r>
        <w:rPr>
          <w:rFonts w:ascii="Arial" w:hAnsi="Arial" w:cs="Arial"/>
          <w:sz w:val="20"/>
          <w:szCs w:val="20"/>
          <w:lang w:val="en-GB"/>
        </w:rPr>
        <w:t>E</w:t>
      </w:r>
      <w:r w:rsidRPr="000B5A5D">
        <w:rPr>
          <w:rFonts w:ascii="Arial" w:hAnsi="Arial" w:cs="Arial"/>
          <w:sz w:val="20"/>
          <w:szCs w:val="20"/>
          <w:lang w:val="en-GB"/>
        </w:rPr>
        <w:t>thic</w:t>
      </w:r>
      <w:r>
        <w:rPr>
          <w:rFonts w:ascii="Arial" w:hAnsi="Arial" w:cs="Arial"/>
          <w:sz w:val="20"/>
          <w:szCs w:val="20"/>
          <w:lang w:val="en-GB"/>
        </w:rPr>
        <w:t>s</w:t>
      </w:r>
      <w:r w:rsidRPr="000B5A5D">
        <w:rPr>
          <w:rFonts w:ascii="Arial" w:hAnsi="Arial" w:cs="Arial"/>
          <w:sz w:val="20"/>
          <w:szCs w:val="20"/>
          <w:lang w:val="en-GB"/>
        </w:rPr>
        <w:t xml:space="preserve">” </w:t>
      </w:r>
      <w:r>
        <w:rPr>
          <w:rFonts w:ascii="Arial" w:hAnsi="Arial" w:cs="Arial"/>
          <w:sz w:val="20"/>
          <w:szCs w:val="20"/>
          <w:lang w:val="en-GB"/>
        </w:rPr>
        <w:t>who</w:t>
      </w:r>
      <w:r w:rsidRPr="000B5A5D">
        <w:rPr>
          <w:rFonts w:ascii="Arial" w:hAnsi="Arial" w:cs="Arial"/>
          <w:sz w:val="20"/>
          <w:szCs w:val="20"/>
          <w:lang w:val="en-GB"/>
        </w:rPr>
        <w:t xml:space="preserve"> inquire </w:t>
      </w:r>
      <w:r>
        <w:rPr>
          <w:rFonts w:ascii="Arial" w:hAnsi="Arial" w:cs="Arial"/>
          <w:sz w:val="20"/>
          <w:szCs w:val="20"/>
          <w:lang w:val="en-GB"/>
        </w:rPr>
        <w:t xml:space="preserve">into </w:t>
      </w:r>
      <w:r w:rsidRPr="000B5A5D">
        <w:rPr>
          <w:rFonts w:ascii="Arial" w:hAnsi="Arial" w:cs="Arial"/>
          <w:sz w:val="20"/>
          <w:szCs w:val="20"/>
          <w:lang w:val="en-GB"/>
        </w:rPr>
        <w:t xml:space="preserve">the </w:t>
      </w:r>
      <w:r>
        <w:rPr>
          <w:rFonts w:ascii="Arial" w:hAnsi="Arial" w:cs="Arial"/>
          <w:sz w:val="20"/>
          <w:szCs w:val="20"/>
          <w:lang w:val="en-GB"/>
        </w:rPr>
        <w:t xml:space="preserve">case of </w:t>
      </w:r>
      <w:r w:rsidRPr="000B5A5D">
        <w:rPr>
          <w:rFonts w:ascii="Arial" w:hAnsi="Arial" w:cs="Arial"/>
          <w:sz w:val="20"/>
          <w:szCs w:val="20"/>
          <w:lang w:val="en-GB"/>
        </w:rPr>
        <w:t xml:space="preserve">misconduct. </w:t>
      </w:r>
      <w:r>
        <w:rPr>
          <w:rFonts w:ascii="Arial" w:hAnsi="Arial" w:cs="Arial"/>
          <w:sz w:val="20"/>
          <w:szCs w:val="20"/>
          <w:lang w:val="en-GB"/>
        </w:rPr>
        <w:t>The r</w:t>
      </w:r>
      <w:r w:rsidRPr="000B5A5D">
        <w:rPr>
          <w:rFonts w:ascii="Arial" w:hAnsi="Arial" w:cs="Arial"/>
          <w:sz w:val="20"/>
          <w:szCs w:val="20"/>
          <w:lang w:val="en-GB"/>
        </w:rPr>
        <w:t xml:space="preserve">ules of procedures and </w:t>
      </w:r>
      <w:r>
        <w:rPr>
          <w:rFonts w:ascii="Arial" w:hAnsi="Arial" w:cs="Arial"/>
          <w:sz w:val="20"/>
          <w:szCs w:val="20"/>
          <w:lang w:val="en-GB"/>
        </w:rPr>
        <w:t xml:space="preserve">the </w:t>
      </w:r>
      <w:r w:rsidRPr="000B5A5D">
        <w:rPr>
          <w:rFonts w:ascii="Arial" w:hAnsi="Arial" w:cs="Arial"/>
          <w:sz w:val="20"/>
          <w:szCs w:val="20"/>
          <w:lang w:val="en-GB"/>
        </w:rPr>
        <w:t xml:space="preserve">time limits for inquiries and investigations to ascertain the facts and rights of the involved parties to be heard are also defined. The sanctions depend on the seriousness of </w:t>
      </w:r>
      <w:r>
        <w:rPr>
          <w:rFonts w:ascii="Arial" w:hAnsi="Arial" w:cs="Arial"/>
          <w:sz w:val="20"/>
          <w:szCs w:val="20"/>
          <w:lang w:val="en-GB"/>
        </w:rPr>
        <w:t xml:space="preserve">the </w:t>
      </w:r>
      <w:r w:rsidRPr="000B5A5D">
        <w:rPr>
          <w:rFonts w:ascii="Arial" w:hAnsi="Arial" w:cs="Arial"/>
          <w:sz w:val="20"/>
          <w:szCs w:val="20"/>
          <w:lang w:val="en-GB"/>
        </w:rPr>
        <w:t xml:space="preserve">proven misconduct and include consequences for employment, </w:t>
      </w:r>
      <w:r w:rsidRPr="000B5A5D">
        <w:rPr>
          <w:rStyle w:val="shorttext"/>
          <w:rFonts w:ascii="Arial" w:hAnsi="Arial" w:cs="Arial"/>
          <w:sz w:val="20"/>
          <w:szCs w:val="20"/>
          <w:lang w:val="en-GB"/>
        </w:rPr>
        <w:t>civil implications or</w:t>
      </w:r>
      <w:r w:rsidRPr="000B5A5D">
        <w:rPr>
          <w:rFonts w:ascii="Arial" w:hAnsi="Arial" w:cs="Arial"/>
          <w:sz w:val="20"/>
          <w:szCs w:val="20"/>
          <w:lang w:val="en-GB"/>
        </w:rPr>
        <w:t xml:space="preserve"> penal consequences of the misconducting scientist(s). </w:t>
      </w:r>
    </w:p>
    <w:p w:rsidR="004B1E9B" w:rsidRDefault="005978A2" w:rsidP="004B1E9B">
      <w:pPr>
        <w:pStyle w:val="Listenabsatz"/>
        <w:spacing w:after="0"/>
        <w:ind w:left="708"/>
        <w:jc w:val="both"/>
        <w:rPr>
          <w:rFonts w:ascii="Arial" w:hAnsi="Arial" w:cs="Arial"/>
          <w:sz w:val="20"/>
          <w:szCs w:val="20"/>
          <w:lang w:val="en-GB"/>
        </w:rPr>
      </w:pPr>
      <w:r w:rsidRPr="000B5A5D">
        <w:rPr>
          <w:rFonts w:ascii="Arial" w:hAnsi="Arial" w:cs="Arial"/>
          <w:sz w:val="20"/>
          <w:szCs w:val="20"/>
          <w:lang w:val="en-GB"/>
        </w:rPr>
        <w:t xml:space="preserve">The Carl von Ossietzky University of Oldenburg has defined proceedings in the case of suspicion of scientific misconduct:  </w:t>
      </w:r>
    </w:p>
    <w:p w:rsidR="005978A2" w:rsidRDefault="004B1E9B" w:rsidP="004B1E9B">
      <w:pPr>
        <w:pStyle w:val="Listenabsatz"/>
        <w:spacing w:after="0"/>
        <w:ind w:left="708"/>
        <w:jc w:val="both"/>
        <w:rPr>
          <w:rStyle w:val="Hyperlink"/>
          <w:rFonts w:ascii="Arial" w:hAnsi="Arial" w:cs="Arial"/>
          <w:color w:val="auto"/>
          <w:sz w:val="20"/>
          <w:szCs w:val="20"/>
          <w:lang w:val="en-GB"/>
        </w:rPr>
      </w:pPr>
      <w:hyperlink r:id="rId7" w:history="1">
        <w:r w:rsidRPr="004B1E9B">
          <w:rPr>
            <w:rStyle w:val="Hyperlink"/>
            <w:rFonts w:ascii="Arial" w:hAnsi="Arial" w:cs="Arial"/>
            <w:color w:val="auto"/>
            <w:sz w:val="20"/>
            <w:szCs w:val="20"/>
            <w:lang w:val="en-GB"/>
          </w:rPr>
          <w:t>http://www.uni-oldenburg.de/uni/amtliche_mitteilungen/dateien/AM2000-01_Ordwissf.pdf</w:t>
        </w:r>
      </w:hyperlink>
      <w:r w:rsidR="00723500">
        <w:rPr>
          <w:rStyle w:val="Hyperlink"/>
          <w:rFonts w:ascii="Arial" w:hAnsi="Arial" w:cs="Arial"/>
          <w:color w:val="auto"/>
          <w:sz w:val="20"/>
          <w:szCs w:val="20"/>
          <w:lang w:val="en-GB"/>
        </w:rPr>
        <w:br/>
      </w:r>
    </w:p>
    <w:p w:rsidR="005978A2" w:rsidRPr="0087015C" w:rsidRDefault="00D56D7F" w:rsidP="004B1E9B">
      <w:pPr>
        <w:pStyle w:val="Listenabsatz"/>
        <w:numPr>
          <w:ilvl w:val="1"/>
          <w:numId w:val="12"/>
        </w:numPr>
        <w:spacing w:after="0"/>
        <w:ind w:left="714" w:hanging="357"/>
        <w:jc w:val="both"/>
        <w:rPr>
          <w:rStyle w:val="Hyperlink"/>
          <w:rFonts w:ascii="Arial" w:hAnsi="Arial" w:cs="Arial"/>
          <w:color w:val="auto"/>
          <w:sz w:val="18"/>
          <w:szCs w:val="20"/>
          <w:lang w:val="en-GB"/>
        </w:rPr>
      </w:pPr>
      <w:r w:rsidRPr="0087015C">
        <w:rPr>
          <w:b/>
          <w:bCs/>
          <w:lang w:val="en-GB"/>
        </w:rPr>
        <w:t>Documenting results</w:t>
      </w:r>
      <w:r w:rsidR="0087015C" w:rsidRPr="0087015C">
        <w:rPr>
          <w:b/>
          <w:bCs/>
          <w:lang w:val="en-GB"/>
        </w:rPr>
        <w:t>:</w:t>
      </w:r>
      <w:r w:rsidR="0087015C">
        <w:rPr>
          <w:b/>
          <w:bCs/>
          <w:lang w:val="en-GB"/>
        </w:rPr>
        <w:t xml:space="preserve"> </w:t>
      </w:r>
      <w:r w:rsidRPr="0087015C">
        <w:rPr>
          <w:rFonts w:ascii="Arial" w:hAnsi="Arial" w:cs="Arial"/>
          <w:sz w:val="20"/>
          <w:lang w:val="en-GB"/>
        </w:rPr>
        <w:t>Experiments and numerical calculations can only be repeated if all important steps are reproducible. For this purpose, they must be recorded in a clear and comprehensive manner. Therefore, the PhD students should securely store methods and primary data as the basis for publications for at least ten years in a durable form in the institution of origin</w:t>
      </w:r>
      <w:r w:rsidR="00723500" w:rsidRPr="0087015C">
        <w:rPr>
          <w:rFonts w:ascii="Arial" w:hAnsi="Arial" w:cs="Arial"/>
          <w:sz w:val="20"/>
          <w:lang w:val="en-GB"/>
        </w:rPr>
        <w:t>.</w:t>
      </w:r>
      <w:r w:rsidR="00723500" w:rsidRPr="0087015C">
        <w:rPr>
          <w:rFonts w:ascii="Arial" w:hAnsi="Arial" w:cs="Arial"/>
          <w:sz w:val="20"/>
          <w:lang w:val="en-GB"/>
        </w:rPr>
        <w:br/>
      </w:r>
    </w:p>
    <w:p w:rsidR="008F2BBF" w:rsidRPr="008F2BBF" w:rsidRDefault="00723500" w:rsidP="004B1E9B">
      <w:pPr>
        <w:pStyle w:val="Listenabsatz"/>
        <w:numPr>
          <w:ilvl w:val="0"/>
          <w:numId w:val="12"/>
        </w:numPr>
        <w:spacing w:after="0" w:line="23" w:lineRule="atLeast"/>
        <w:jc w:val="both"/>
        <w:rPr>
          <w:rFonts w:ascii="Arial" w:hAnsi="Arial" w:cs="Arial"/>
          <w:sz w:val="20"/>
          <w:lang w:val="en-GB"/>
        </w:rPr>
      </w:pPr>
      <w:r w:rsidRPr="0014717A">
        <w:rPr>
          <w:b/>
          <w:bCs/>
          <w:lang w:val="en-GB"/>
        </w:rPr>
        <w:t>Mentorship for young scientists and scholars</w:t>
      </w:r>
    </w:p>
    <w:p w:rsidR="00723500" w:rsidRPr="0014717A" w:rsidRDefault="00723500" w:rsidP="004B1E9B">
      <w:pPr>
        <w:pStyle w:val="Listenabsatz"/>
        <w:spacing w:after="0" w:line="23" w:lineRule="atLeast"/>
        <w:ind w:left="360"/>
        <w:jc w:val="both"/>
        <w:rPr>
          <w:rFonts w:ascii="Arial" w:hAnsi="Arial" w:cs="Arial"/>
          <w:sz w:val="20"/>
          <w:lang w:val="en-GB"/>
        </w:rPr>
      </w:pPr>
      <w:r w:rsidRPr="0014717A">
        <w:rPr>
          <w:rFonts w:ascii="Arial" w:hAnsi="Arial" w:cs="Arial"/>
          <w:sz w:val="20"/>
          <w:lang w:val="en-GB"/>
        </w:rPr>
        <w:t>Working groups usually consist of older and younger, experienc</w:t>
      </w:r>
      <w:r w:rsidR="0014717A" w:rsidRPr="0014717A">
        <w:rPr>
          <w:rFonts w:ascii="Arial" w:hAnsi="Arial" w:cs="Arial"/>
          <w:sz w:val="20"/>
          <w:lang w:val="en-GB"/>
        </w:rPr>
        <w:t xml:space="preserve">ed and less experienced </w:t>
      </w:r>
      <w:r w:rsidRPr="0014717A">
        <w:rPr>
          <w:rFonts w:ascii="Arial" w:hAnsi="Arial" w:cs="Arial"/>
          <w:sz w:val="20"/>
          <w:lang w:val="en-GB"/>
        </w:rPr>
        <w:t xml:space="preserve">scientists. Younger members or less experienced members of the group should receive adequate mentorship of the senior scientist(s). In conflict situations the confident committee as well as the coordinator should mediate between both parties. </w:t>
      </w:r>
    </w:p>
    <w:p w:rsidR="00723500" w:rsidRPr="00723500" w:rsidRDefault="00723500" w:rsidP="0014717A">
      <w:pPr>
        <w:pStyle w:val="Listenabsatz"/>
        <w:spacing w:after="0" w:line="23" w:lineRule="atLeast"/>
        <w:ind w:left="360"/>
        <w:rPr>
          <w:rFonts w:ascii="Arial" w:hAnsi="Arial" w:cs="Arial"/>
          <w:sz w:val="20"/>
          <w:szCs w:val="20"/>
          <w:lang w:val="en-GB"/>
        </w:rPr>
      </w:pPr>
    </w:p>
    <w:p w:rsidR="008F2BBF" w:rsidRPr="008F2BBF" w:rsidRDefault="005978A2" w:rsidP="0014717A">
      <w:pPr>
        <w:pStyle w:val="Listenabsatz"/>
        <w:numPr>
          <w:ilvl w:val="0"/>
          <w:numId w:val="12"/>
        </w:numPr>
        <w:spacing w:after="0" w:line="23" w:lineRule="atLeast"/>
        <w:rPr>
          <w:rFonts w:ascii="Arial" w:hAnsi="Arial" w:cs="Arial"/>
          <w:sz w:val="20"/>
          <w:szCs w:val="20"/>
          <w:lang w:val="en-GB"/>
        </w:rPr>
      </w:pPr>
      <w:r w:rsidRPr="000B5A5D">
        <w:rPr>
          <w:rFonts w:ascii="Arial" w:hAnsi="Arial" w:cs="Arial"/>
          <w:b/>
          <w:sz w:val="20"/>
          <w:szCs w:val="20"/>
          <w:lang w:val="en-GB"/>
        </w:rPr>
        <w:t>Gender Equality and Family Friendliness</w:t>
      </w:r>
      <w:r w:rsidR="0014717A">
        <w:rPr>
          <w:rFonts w:ascii="Arial" w:hAnsi="Arial" w:cs="Arial"/>
          <w:b/>
          <w:sz w:val="20"/>
          <w:szCs w:val="20"/>
          <w:lang w:val="en-GB"/>
        </w:rPr>
        <w:t xml:space="preserve"> </w:t>
      </w:r>
    </w:p>
    <w:p w:rsidR="005978A2" w:rsidRPr="004B1E9B" w:rsidRDefault="005978A2" w:rsidP="004B1E9B">
      <w:pPr>
        <w:pStyle w:val="Listenabsatz"/>
        <w:spacing w:after="0" w:line="23" w:lineRule="atLeast"/>
        <w:ind w:left="360"/>
        <w:jc w:val="both"/>
        <w:rPr>
          <w:rFonts w:ascii="Arial" w:hAnsi="Arial" w:cs="Arial"/>
          <w:sz w:val="20"/>
          <w:szCs w:val="20"/>
          <w:lang w:val="en-GB"/>
        </w:rPr>
      </w:pPr>
      <w:r w:rsidRPr="004B1E9B">
        <w:rPr>
          <w:rFonts w:ascii="Arial" w:hAnsi="Arial" w:cs="Arial"/>
          <w:sz w:val="20"/>
          <w:szCs w:val="20"/>
          <w:lang w:val="en-GB"/>
        </w:rPr>
        <w:t xml:space="preserve">Gender equality is an important aim of this university and is pursued by a special support program of the </w:t>
      </w:r>
      <w:hyperlink r:id="rId8" w:history="1">
        <w:r w:rsidRPr="004B1E9B">
          <w:rPr>
            <w:rStyle w:val="Hyperlink"/>
            <w:rFonts w:ascii="Arial" w:hAnsi="Arial" w:cs="Arial"/>
            <w:color w:val="auto"/>
            <w:sz w:val="20"/>
            <w:szCs w:val="20"/>
            <w:lang w:val="en-GB"/>
          </w:rPr>
          <w:t>graduate academy</w:t>
        </w:r>
      </w:hyperlink>
      <w:r w:rsidRPr="004B1E9B">
        <w:rPr>
          <w:rFonts w:ascii="Arial" w:hAnsi="Arial" w:cs="Arial"/>
          <w:sz w:val="20"/>
          <w:szCs w:val="20"/>
          <w:lang w:val="en-GB"/>
        </w:rPr>
        <w:t>. The University of Oldenburg is certified with the (</w:t>
      </w:r>
      <w:hyperlink r:id="rId9" w:tgtFrame="_self" w:history="1">
        <w:r w:rsidRPr="004B1E9B">
          <w:rPr>
            <w:rStyle w:val="Hyperlink"/>
            <w:rFonts w:ascii="Arial" w:hAnsi="Arial" w:cs="Arial"/>
            <w:color w:val="auto"/>
            <w:sz w:val="20"/>
            <w:szCs w:val="20"/>
            <w:lang w:val="en-GB"/>
          </w:rPr>
          <w:t xml:space="preserve">audit </w:t>
        </w:r>
        <w:proofErr w:type="spellStart"/>
        <w:r w:rsidRPr="004B1E9B">
          <w:rPr>
            <w:rStyle w:val="Hyperlink"/>
            <w:rFonts w:ascii="Arial" w:hAnsi="Arial" w:cs="Arial"/>
            <w:color w:val="auto"/>
            <w:sz w:val="20"/>
            <w:szCs w:val="20"/>
            <w:lang w:val="en-GB"/>
          </w:rPr>
          <w:t>familiengerechte</w:t>
        </w:r>
        <w:proofErr w:type="spellEnd"/>
        <w:r w:rsidRPr="004B1E9B">
          <w:rPr>
            <w:rStyle w:val="Hyperlink"/>
            <w:rFonts w:ascii="Arial" w:hAnsi="Arial" w:cs="Arial"/>
            <w:color w:val="auto"/>
            <w:sz w:val="20"/>
            <w:szCs w:val="20"/>
            <w:lang w:val="en-GB"/>
          </w:rPr>
          <w:t xml:space="preserve"> </w:t>
        </w:r>
        <w:proofErr w:type="spellStart"/>
        <w:r w:rsidRPr="004B1E9B">
          <w:rPr>
            <w:rStyle w:val="Hyperlink"/>
            <w:rFonts w:ascii="Arial" w:hAnsi="Arial" w:cs="Arial"/>
            <w:color w:val="auto"/>
            <w:sz w:val="20"/>
            <w:szCs w:val="20"/>
            <w:lang w:val="en-GB"/>
          </w:rPr>
          <w:t>hochschule</w:t>
        </w:r>
        <w:proofErr w:type="spellEnd"/>
      </w:hyperlink>
      <w:r w:rsidRPr="004B1E9B">
        <w:rPr>
          <w:rStyle w:val="Hyperlink"/>
          <w:rFonts w:ascii="Arial" w:hAnsi="Arial" w:cs="Arial"/>
          <w:color w:val="auto"/>
          <w:sz w:val="20"/>
          <w:szCs w:val="20"/>
          <w:lang w:val="en-GB"/>
        </w:rPr>
        <w:t>) Certified Family-Friendly University</w:t>
      </w:r>
      <w:r w:rsidRPr="004B1E9B">
        <w:rPr>
          <w:rFonts w:ascii="Arial" w:hAnsi="Arial" w:cs="Arial"/>
          <w:sz w:val="20"/>
          <w:szCs w:val="20"/>
          <w:lang w:val="en-GB"/>
        </w:rPr>
        <w:t>. The University of Oldenburg runs child care facilities for children aged of 1-6 years and holiday child care facilities for children aged 3-12 years.</w:t>
      </w:r>
    </w:p>
    <w:p w:rsidR="005978A2" w:rsidRPr="000B5A5D" w:rsidRDefault="005978A2" w:rsidP="0014717A">
      <w:pPr>
        <w:pStyle w:val="Listenabsatz"/>
        <w:spacing w:after="0" w:line="23" w:lineRule="atLeast"/>
        <w:ind w:left="708"/>
        <w:rPr>
          <w:rFonts w:ascii="Arial" w:hAnsi="Arial" w:cs="Arial"/>
          <w:sz w:val="20"/>
          <w:szCs w:val="20"/>
          <w:lang w:val="en-GB"/>
        </w:rPr>
      </w:pPr>
    </w:p>
    <w:p w:rsidR="008F2BBF" w:rsidRPr="008F2BBF" w:rsidRDefault="005978A2" w:rsidP="0014717A">
      <w:pPr>
        <w:pStyle w:val="Listenabsatz"/>
        <w:numPr>
          <w:ilvl w:val="0"/>
          <w:numId w:val="12"/>
        </w:numPr>
        <w:spacing w:after="0"/>
        <w:ind w:left="357" w:hanging="357"/>
        <w:rPr>
          <w:rFonts w:ascii="Arial" w:hAnsi="Arial" w:cs="Arial"/>
          <w:sz w:val="20"/>
          <w:szCs w:val="20"/>
          <w:lang w:val="en-GB"/>
        </w:rPr>
      </w:pPr>
      <w:r w:rsidRPr="000B5A5D">
        <w:rPr>
          <w:rFonts w:ascii="Arial" w:hAnsi="Arial" w:cs="Arial"/>
          <w:b/>
          <w:sz w:val="20"/>
          <w:szCs w:val="20"/>
          <w:lang w:val="en-GB"/>
        </w:rPr>
        <w:t>Conflict resolving arrangements</w:t>
      </w:r>
    </w:p>
    <w:p w:rsidR="005978A2" w:rsidRPr="004B1E9B" w:rsidRDefault="005978A2" w:rsidP="004B1E9B">
      <w:pPr>
        <w:pStyle w:val="Listenabsatz"/>
        <w:spacing w:after="0"/>
        <w:ind w:left="357"/>
        <w:jc w:val="both"/>
        <w:rPr>
          <w:rFonts w:ascii="Arial" w:hAnsi="Arial" w:cs="Arial"/>
          <w:sz w:val="20"/>
          <w:szCs w:val="20"/>
          <w:lang w:val="en-GB"/>
        </w:rPr>
      </w:pPr>
      <w:r w:rsidRPr="000B5A5D">
        <w:rPr>
          <w:rFonts w:ascii="Arial" w:hAnsi="Arial" w:cs="Arial"/>
          <w:sz w:val="20"/>
          <w:szCs w:val="20"/>
          <w:lang w:val="en-GB"/>
        </w:rPr>
        <w:t xml:space="preserve">In case of conflicts, the PhD </w:t>
      </w:r>
      <w:r>
        <w:rPr>
          <w:rFonts w:ascii="Arial" w:hAnsi="Arial" w:cs="Arial"/>
          <w:sz w:val="20"/>
          <w:szCs w:val="20"/>
          <w:lang w:val="en-GB"/>
        </w:rPr>
        <w:t>s</w:t>
      </w:r>
      <w:r w:rsidRPr="000B5A5D">
        <w:rPr>
          <w:rFonts w:ascii="Arial" w:hAnsi="Arial" w:cs="Arial"/>
          <w:sz w:val="20"/>
          <w:szCs w:val="20"/>
          <w:lang w:val="en-GB"/>
        </w:rPr>
        <w:t xml:space="preserve">tudent or the supervisor may contact the coordinator </w:t>
      </w:r>
      <w:r w:rsidR="0014717A">
        <w:rPr>
          <w:rFonts w:ascii="Arial" w:hAnsi="Arial" w:cs="Arial"/>
          <w:sz w:val="20"/>
          <w:szCs w:val="20"/>
          <w:lang w:val="en-GB"/>
        </w:rPr>
        <w:t>or the confident committee</w:t>
      </w:r>
      <w:r w:rsidRPr="000B5A5D">
        <w:rPr>
          <w:rFonts w:ascii="Arial" w:hAnsi="Arial" w:cs="Arial"/>
          <w:sz w:val="20"/>
          <w:szCs w:val="20"/>
          <w:lang w:val="en-GB"/>
        </w:rPr>
        <w:t xml:space="preserve"> </w:t>
      </w:r>
      <w:r w:rsidR="0014717A" w:rsidRPr="000B5A5D">
        <w:rPr>
          <w:rFonts w:ascii="Arial" w:hAnsi="Arial" w:cs="Arial"/>
          <w:sz w:val="20"/>
          <w:szCs w:val="20"/>
          <w:lang w:val="en-GB"/>
        </w:rPr>
        <w:t xml:space="preserve">of the </w:t>
      </w:r>
      <w:r w:rsidR="004D6E1D">
        <w:rPr>
          <w:rFonts w:ascii="Arial" w:hAnsi="Arial" w:cs="Arial"/>
          <w:sz w:val="20"/>
          <w:szCs w:val="20"/>
          <w:lang w:val="en-GB"/>
        </w:rPr>
        <w:t>RTG</w:t>
      </w:r>
      <w:r w:rsidR="0014717A">
        <w:rPr>
          <w:rFonts w:ascii="Arial" w:hAnsi="Arial" w:cs="Arial"/>
          <w:sz w:val="20"/>
          <w:szCs w:val="20"/>
          <w:lang w:val="en-GB"/>
        </w:rPr>
        <w:t xml:space="preserve"> </w:t>
      </w:r>
      <w:r w:rsidRPr="000B5A5D">
        <w:rPr>
          <w:rFonts w:ascii="Arial" w:hAnsi="Arial" w:cs="Arial"/>
          <w:sz w:val="20"/>
          <w:szCs w:val="20"/>
          <w:lang w:val="en-GB"/>
        </w:rPr>
        <w:t xml:space="preserve">for mediation. A procedure concerning the handling of possible conflicts between </w:t>
      </w:r>
      <w:r>
        <w:rPr>
          <w:rFonts w:ascii="Arial" w:hAnsi="Arial" w:cs="Arial"/>
          <w:sz w:val="20"/>
          <w:szCs w:val="20"/>
          <w:lang w:val="en-GB"/>
        </w:rPr>
        <w:t xml:space="preserve">the </w:t>
      </w:r>
      <w:r w:rsidRPr="000B5A5D">
        <w:rPr>
          <w:rFonts w:ascii="Arial" w:hAnsi="Arial" w:cs="Arial"/>
          <w:sz w:val="20"/>
          <w:szCs w:val="20"/>
          <w:lang w:val="en-GB"/>
        </w:rPr>
        <w:t xml:space="preserve">PhD student and </w:t>
      </w:r>
      <w:r>
        <w:rPr>
          <w:rFonts w:ascii="Arial" w:hAnsi="Arial" w:cs="Arial"/>
          <w:sz w:val="20"/>
          <w:szCs w:val="20"/>
          <w:lang w:val="en-GB"/>
        </w:rPr>
        <w:t xml:space="preserve">the </w:t>
      </w:r>
      <w:r w:rsidRPr="000B5A5D">
        <w:rPr>
          <w:rFonts w:ascii="Arial" w:hAnsi="Arial" w:cs="Arial"/>
          <w:sz w:val="20"/>
          <w:szCs w:val="20"/>
          <w:lang w:val="en-GB"/>
        </w:rPr>
        <w:t>supervisor, e.g. change of supervisor, abnormal termination of the doctorate/PhD work/</w:t>
      </w:r>
      <w:r>
        <w:rPr>
          <w:rFonts w:ascii="Arial" w:hAnsi="Arial" w:cs="Arial"/>
          <w:sz w:val="20"/>
          <w:szCs w:val="20"/>
          <w:lang w:val="en-GB"/>
        </w:rPr>
        <w:t>thesis</w:t>
      </w:r>
      <w:r w:rsidRPr="000B5A5D">
        <w:rPr>
          <w:rFonts w:ascii="Arial" w:hAnsi="Arial" w:cs="Arial"/>
          <w:sz w:val="20"/>
          <w:szCs w:val="20"/>
          <w:lang w:val="en-GB"/>
        </w:rPr>
        <w:t xml:space="preserve">, </w:t>
      </w:r>
      <w:r w:rsidR="00835BC0">
        <w:rPr>
          <w:rFonts w:ascii="Arial" w:hAnsi="Arial" w:cs="Arial"/>
          <w:sz w:val="20"/>
          <w:szCs w:val="20"/>
          <w:lang w:val="en-GB"/>
        </w:rPr>
        <w:t>is</w:t>
      </w:r>
      <w:r w:rsidRPr="000B5A5D">
        <w:rPr>
          <w:rFonts w:ascii="Arial" w:hAnsi="Arial" w:cs="Arial"/>
          <w:sz w:val="20"/>
          <w:szCs w:val="20"/>
          <w:lang w:val="en-GB"/>
        </w:rPr>
        <w:t xml:space="preserve"> defined </w:t>
      </w:r>
      <w:r w:rsidR="004D6E1D">
        <w:rPr>
          <w:rFonts w:ascii="Arial" w:hAnsi="Arial" w:cs="Arial"/>
          <w:sz w:val="20"/>
          <w:szCs w:val="20"/>
          <w:lang w:val="en-GB"/>
        </w:rPr>
        <w:t>in the RTG</w:t>
      </w:r>
      <w:r w:rsidR="00835BC0">
        <w:rPr>
          <w:rFonts w:ascii="Arial" w:hAnsi="Arial" w:cs="Arial"/>
          <w:sz w:val="20"/>
          <w:szCs w:val="20"/>
          <w:lang w:val="en-GB"/>
        </w:rPr>
        <w:t xml:space="preserve"> application</w:t>
      </w:r>
      <w:r w:rsidRPr="000B5A5D">
        <w:rPr>
          <w:rFonts w:ascii="Arial" w:hAnsi="Arial" w:cs="Arial"/>
          <w:sz w:val="20"/>
          <w:szCs w:val="20"/>
          <w:lang w:val="en-GB"/>
        </w:rPr>
        <w:t>.</w:t>
      </w:r>
    </w:p>
    <w:p w:rsidR="00723500" w:rsidRPr="0014717A" w:rsidRDefault="00723500" w:rsidP="00723500">
      <w:pPr>
        <w:pStyle w:val="Listenabsatz"/>
        <w:numPr>
          <w:ilvl w:val="0"/>
          <w:numId w:val="12"/>
        </w:numPr>
        <w:spacing w:after="0"/>
        <w:jc w:val="both"/>
        <w:rPr>
          <w:rFonts w:ascii="Arial" w:hAnsi="Arial" w:cs="Arial"/>
          <w:sz w:val="20"/>
          <w:szCs w:val="20"/>
          <w:lang w:val="en-GB"/>
        </w:rPr>
      </w:pPr>
      <w:r w:rsidRPr="0014717A">
        <w:rPr>
          <w:rFonts w:ascii="Arial" w:hAnsi="Arial" w:cs="Arial"/>
          <w:b/>
          <w:sz w:val="20"/>
          <w:szCs w:val="20"/>
          <w:lang w:val="en-GB"/>
        </w:rPr>
        <w:lastRenderedPageBreak/>
        <w:t>Publication of results from collaborative projects</w:t>
      </w:r>
    </w:p>
    <w:p w:rsidR="00723500" w:rsidRPr="000B5A5D" w:rsidRDefault="00723500" w:rsidP="004B1E9B">
      <w:pPr>
        <w:pStyle w:val="Listenabsatz"/>
        <w:ind w:left="360"/>
        <w:jc w:val="both"/>
        <w:rPr>
          <w:rFonts w:ascii="Arial" w:hAnsi="Arial" w:cs="Arial"/>
          <w:sz w:val="20"/>
          <w:szCs w:val="20"/>
          <w:lang w:val="en-GB"/>
        </w:rPr>
      </w:pPr>
      <w:r>
        <w:rPr>
          <w:rFonts w:ascii="Arial" w:hAnsi="Arial" w:cs="Arial"/>
          <w:sz w:val="20"/>
          <w:szCs w:val="20"/>
          <w:lang w:val="en-GB"/>
        </w:rPr>
        <w:t>In many projects, several members of a lab and/or members of several labs might contribute to projects, which benefit from the input from several parties. In such cases, potential conflicts about authorship (e.g. author order) can ari</w:t>
      </w:r>
      <w:bookmarkStart w:id="0" w:name="_GoBack"/>
      <w:bookmarkEnd w:id="0"/>
      <w:r>
        <w:rPr>
          <w:rFonts w:ascii="Arial" w:hAnsi="Arial" w:cs="Arial"/>
          <w:sz w:val="20"/>
          <w:szCs w:val="20"/>
          <w:lang w:val="en-GB"/>
        </w:rPr>
        <w:t xml:space="preserve">se. In such cases, the senior scientist on the project (the group/project leader) will invite all involved parties to a round table discussion of the disputed authorship issues. Here, all involved parties get a chance to voice their opinions. The goal of the round table discussion is to come to a mutual agreement between all authors about any disputed authorship issues. If the round table does not lead to a mutual agreement between all involved parties, it is the right and duty of the group leader(s) to make a final decision on all disputed authorship issues. </w:t>
      </w:r>
    </w:p>
    <w:p w:rsidR="005978A2" w:rsidRPr="000B5A5D" w:rsidRDefault="005978A2" w:rsidP="004B1E9B">
      <w:pPr>
        <w:jc w:val="both"/>
        <w:rPr>
          <w:rFonts w:ascii="Arial" w:hAnsi="Arial" w:cs="Arial"/>
          <w:sz w:val="20"/>
          <w:szCs w:val="20"/>
        </w:rPr>
      </w:pPr>
    </w:p>
    <w:p w:rsidR="005978A2" w:rsidRPr="00453AA5" w:rsidRDefault="005978A2" w:rsidP="004B1E9B">
      <w:pPr>
        <w:ind w:left="360"/>
        <w:jc w:val="both"/>
        <w:rPr>
          <w:rFonts w:ascii="Arial" w:hAnsi="Arial" w:cs="Arial"/>
          <w:sz w:val="20"/>
          <w:szCs w:val="20"/>
        </w:rPr>
      </w:pPr>
      <w:r w:rsidRPr="000B5A5D">
        <w:rPr>
          <w:rFonts w:ascii="Arial" w:hAnsi="Arial" w:cs="Arial"/>
          <w:sz w:val="20"/>
          <w:szCs w:val="20"/>
        </w:rPr>
        <w:t xml:space="preserve">This agreement is valid after, the primary supervisor and the </w:t>
      </w:r>
      <w:r>
        <w:rPr>
          <w:rFonts w:ascii="Arial" w:hAnsi="Arial" w:cs="Arial"/>
          <w:sz w:val="20"/>
          <w:szCs w:val="20"/>
        </w:rPr>
        <w:t>PhD student</w:t>
      </w:r>
      <w:r w:rsidRPr="000B5A5D">
        <w:rPr>
          <w:rFonts w:ascii="Arial" w:hAnsi="Arial" w:cs="Arial"/>
          <w:sz w:val="20"/>
          <w:szCs w:val="20"/>
        </w:rPr>
        <w:t xml:space="preserve"> </w:t>
      </w:r>
      <w:r>
        <w:rPr>
          <w:rFonts w:ascii="Arial" w:hAnsi="Arial" w:cs="Arial"/>
          <w:sz w:val="20"/>
          <w:szCs w:val="20"/>
        </w:rPr>
        <w:t xml:space="preserve">have </w:t>
      </w:r>
      <w:r w:rsidRPr="000B5A5D">
        <w:rPr>
          <w:rFonts w:ascii="Arial" w:hAnsi="Arial" w:cs="Arial"/>
          <w:sz w:val="20"/>
          <w:szCs w:val="20"/>
        </w:rPr>
        <w:t xml:space="preserve">provided their signatures. The primary supervisor and the PhD student commit to </w:t>
      </w:r>
      <w:r>
        <w:rPr>
          <w:rFonts w:ascii="Arial" w:hAnsi="Arial" w:cs="Arial"/>
          <w:sz w:val="20"/>
          <w:szCs w:val="20"/>
        </w:rPr>
        <w:t xml:space="preserve">abide by </w:t>
      </w:r>
      <w:r w:rsidRPr="000B5A5D">
        <w:rPr>
          <w:rFonts w:ascii="Arial" w:hAnsi="Arial" w:cs="Arial"/>
          <w:sz w:val="20"/>
          <w:szCs w:val="20"/>
        </w:rPr>
        <w:t xml:space="preserve">this </w:t>
      </w:r>
      <w:r>
        <w:rPr>
          <w:rFonts w:ascii="Arial" w:hAnsi="Arial" w:cs="Arial"/>
          <w:sz w:val="20"/>
          <w:szCs w:val="20"/>
        </w:rPr>
        <w:t>thesis</w:t>
      </w:r>
      <w:r w:rsidRPr="000B5A5D">
        <w:rPr>
          <w:rFonts w:ascii="Arial" w:hAnsi="Arial" w:cs="Arial"/>
          <w:sz w:val="20"/>
          <w:szCs w:val="20"/>
        </w:rPr>
        <w:t xml:space="preserve"> agreement</w:t>
      </w:r>
      <w:r>
        <w:rPr>
          <w:rFonts w:ascii="Arial" w:hAnsi="Arial" w:cs="Arial"/>
          <w:sz w:val="20"/>
          <w:szCs w:val="20"/>
        </w:rPr>
        <w:t xml:space="preserve">, in the knowledge </w:t>
      </w:r>
      <w:r w:rsidRPr="000B5A5D">
        <w:rPr>
          <w:rFonts w:ascii="Arial" w:hAnsi="Arial" w:cs="Arial"/>
          <w:sz w:val="20"/>
          <w:szCs w:val="20"/>
        </w:rPr>
        <w:t xml:space="preserve">that it is not an enforceable legal </w:t>
      </w:r>
      <w:r>
        <w:rPr>
          <w:rFonts w:ascii="Arial" w:hAnsi="Arial" w:cs="Arial"/>
          <w:sz w:val="20"/>
          <w:szCs w:val="20"/>
        </w:rPr>
        <w:t>document</w:t>
      </w:r>
      <w:r w:rsidRPr="000B5A5D">
        <w:rPr>
          <w:rFonts w:ascii="Arial" w:hAnsi="Arial" w:cs="Arial"/>
          <w:sz w:val="20"/>
          <w:szCs w:val="20"/>
        </w:rPr>
        <w:t>.</w:t>
      </w:r>
    </w:p>
    <w:p w:rsidR="005978A2" w:rsidRPr="000B5A5D" w:rsidRDefault="005978A2" w:rsidP="005978A2">
      <w:pPr>
        <w:spacing w:after="0"/>
        <w:ind w:left="708"/>
        <w:jc w:val="both"/>
        <w:rPr>
          <w:rFonts w:ascii="Arial" w:hAnsi="Arial" w:cs="Arial"/>
          <w:color w:val="FF0000"/>
          <w:sz w:val="20"/>
          <w:szCs w:val="20"/>
        </w:rPr>
      </w:pPr>
    </w:p>
    <w:p w:rsidR="005978A2" w:rsidRPr="000B5A5D" w:rsidRDefault="005978A2" w:rsidP="005978A2">
      <w:pPr>
        <w:pStyle w:val="Listenabsatz"/>
        <w:rPr>
          <w:rFonts w:ascii="Arial" w:hAnsi="Arial" w:cs="Arial"/>
          <w:sz w:val="20"/>
          <w:szCs w:val="20"/>
          <w:lang w:val="en-GB"/>
        </w:rPr>
      </w:pPr>
    </w:p>
    <w:p w:rsidR="005978A2" w:rsidRPr="000B5A5D" w:rsidRDefault="005978A2" w:rsidP="005978A2">
      <w:pPr>
        <w:pStyle w:val="Listenabsatz"/>
        <w:rPr>
          <w:rFonts w:ascii="Arial" w:hAnsi="Arial" w:cs="Arial"/>
          <w:sz w:val="20"/>
          <w:szCs w:val="20"/>
          <w:lang w:val="en-GB"/>
        </w:rPr>
      </w:pPr>
    </w:p>
    <w:p w:rsidR="005978A2" w:rsidRPr="000B5A5D" w:rsidRDefault="005978A2" w:rsidP="005978A2">
      <w:pPr>
        <w:spacing w:after="0"/>
        <w:ind w:left="708"/>
        <w:jc w:val="both"/>
        <w:rPr>
          <w:rFonts w:ascii="Arial" w:hAnsi="Arial" w:cs="Arial"/>
          <w:sz w:val="20"/>
          <w:szCs w:val="20"/>
        </w:rPr>
      </w:pPr>
    </w:p>
    <w:p w:rsidR="005978A2" w:rsidRPr="000B5A5D" w:rsidRDefault="005978A2" w:rsidP="005978A2">
      <w:pPr>
        <w:spacing w:after="0"/>
        <w:ind w:left="708"/>
        <w:jc w:val="both"/>
        <w:rPr>
          <w:rFonts w:ascii="Arial" w:hAnsi="Arial" w:cs="Arial"/>
          <w:sz w:val="20"/>
          <w:szCs w:val="20"/>
        </w:rPr>
      </w:pPr>
      <w:r w:rsidRPr="000B5A5D">
        <w:rPr>
          <w:rFonts w:ascii="Arial" w:hAnsi="Arial" w:cs="Arial"/>
          <w:b/>
          <w:noProof/>
          <w:sz w:val="24"/>
          <w:szCs w:val="24"/>
          <w:lang w:val="de-DE" w:eastAsia="de-DE"/>
        </w:rPr>
        <mc:AlternateContent>
          <mc:Choice Requires="wps">
            <w:drawing>
              <wp:anchor distT="4294967295" distB="4294967295" distL="114300" distR="114300" simplePos="0" relativeHeight="251665408" behindDoc="0" locked="0" layoutInCell="1" allowOverlap="1" wp14:anchorId="7E1241D6" wp14:editId="1D74A668">
                <wp:simplePos x="0" y="0"/>
                <wp:positionH relativeFrom="column">
                  <wp:posOffset>1734185</wp:posOffset>
                </wp:positionH>
                <wp:positionV relativeFrom="paragraph">
                  <wp:posOffset>135254</wp:posOffset>
                </wp:positionV>
                <wp:extent cx="3007360" cy="0"/>
                <wp:effectExtent l="0" t="0" r="21590" b="19050"/>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07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615801" id="Gerade Verbindung 2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55pt,10.65pt" to="373.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" strokecolor="black [3213]">
                <o:lock v:ext="edit" shapetype="f"/>
              </v:line>
            </w:pict>
          </mc:Fallback>
        </mc:AlternateContent>
      </w:r>
      <w:r w:rsidRPr="000B5A5D">
        <w:rPr>
          <w:rFonts w:ascii="Arial" w:hAnsi="Arial" w:cs="Arial"/>
          <w:sz w:val="20"/>
          <w:szCs w:val="20"/>
        </w:rPr>
        <w:t>Date, Place</w:t>
      </w:r>
    </w:p>
    <w:p w:rsidR="005978A2" w:rsidRPr="000B5A5D" w:rsidRDefault="005978A2" w:rsidP="005978A2">
      <w:pPr>
        <w:pStyle w:val="Listenabsatz"/>
        <w:rPr>
          <w:rFonts w:ascii="Arial" w:hAnsi="Arial" w:cs="Arial"/>
          <w:color w:val="FF0000"/>
          <w:sz w:val="20"/>
          <w:szCs w:val="20"/>
          <w:lang w:val="en-GB"/>
        </w:rPr>
      </w:pPr>
    </w:p>
    <w:p w:rsidR="005978A2" w:rsidRPr="000B5A5D" w:rsidRDefault="005978A2" w:rsidP="005978A2">
      <w:pPr>
        <w:pStyle w:val="Listenabsatz"/>
        <w:rPr>
          <w:rFonts w:ascii="Arial" w:hAnsi="Arial" w:cs="Arial"/>
          <w:sz w:val="20"/>
          <w:szCs w:val="20"/>
          <w:lang w:val="en-GB"/>
        </w:rPr>
      </w:pPr>
    </w:p>
    <w:p w:rsidR="005978A2" w:rsidRPr="00D56D7F" w:rsidRDefault="005978A2" w:rsidP="00E86003">
      <w:pPr>
        <w:pStyle w:val="Default"/>
        <w:spacing w:line="288" w:lineRule="auto"/>
        <w:rPr>
          <w:sz w:val="22"/>
          <w:szCs w:val="22"/>
        </w:rPr>
      </w:pPr>
    </w:p>
    <w:p w:rsidR="00D56D7F" w:rsidRPr="000B5A5D" w:rsidRDefault="00D56D7F" w:rsidP="00723500">
      <w:pPr>
        <w:spacing w:after="0"/>
        <w:ind w:left="708" w:hanging="708"/>
        <w:jc w:val="both"/>
        <w:rPr>
          <w:rFonts w:ascii="Arial" w:hAnsi="Arial" w:cs="Arial"/>
          <w:sz w:val="20"/>
          <w:szCs w:val="20"/>
        </w:rPr>
      </w:pPr>
      <w:r>
        <w:rPr>
          <w:rFonts w:ascii="Arial" w:hAnsi="Arial" w:cs="Arial"/>
          <w:sz w:val="20"/>
          <w:szCs w:val="20"/>
        </w:rPr>
        <w:t xml:space="preserve"> </w:t>
      </w:r>
    </w:p>
    <w:p w:rsidR="00D56D7F" w:rsidRPr="000B5A5D" w:rsidRDefault="00D56D7F" w:rsidP="00D56D7F">
      <w:pPr>
        <w:spacing w:after="0"/>
        <w:ind w:left="708"/>
        <w:jc w:val="both"/>
        <w:rPr>
          <w:rFonts w:ascii="Arial" w:hAnsi="Arial" w:cs="Arial"/>
          <w:sz w:val="20"/>
          <w:szCs w:val="20"/>
        </w:rPr>
      </w:pPr>
    </w:p>
    <w:p w:rsidR="00D56D7F" w:rsidRPr="000B5A5D" w:rsidRDefault="00D56D7F" w:rsidP="00D56D7F">
      <w:pPr>
        <w:spacing w:after="0"/>
        <w:ind w:left="708"/>
        <w:jc w:val="both"/>
        <w:rPr>
          <w:rFonts w:ascii="Arial" w:hAnsi="Arial" w:cs="Arial"/>
          <w:sz w:val="20"/>
          <w:szCs w:val="20"/>
        </w:rPr>
      </w:pPr>
      <w:r>
        <w:rPr>
          <w:rFonts w:ascii="Arial" w:hAnsi="Arial" w:cs="Arial"/>
          <w:b/>
          <w:noProof/>
          <w:sz w:val="24"/>
          <w:szCs w:val="24"/>
          <w:lang w:val="de-DE" w:eastAsia="de-DE"/>
        </w:rPr>
        <mc:AlternateContent>
          <mc:Choice Requires="wps">
            <w:drawing>
              <wp:anchor distT="4294967294" distB="4294967294" distL="114300" distR="114300" simplePos="0" relativeHeight="251667456" behindDoc="0" locked="0" layoutInCell="1" allowOverlap="1" wp14:anchorId="74D2CB83" wp14:editId="55D64870">
                <wp:simplePos x="0" y="0"/>
                <wp:positionH relativeFrom="column">
                  <wp:posOffset>1734185</wp:posOffset>
                </wp:positionH>
                <wp:positionV relativeFrom="paragraph">
                  <wp:posOffset>135254</wp:posOffset>
                </wp:positionV>
                <wp:extent cx="3007360" cy="0"/>
                <wp:effectExtent l="0" t="0" r="21590" b="190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07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479E2F" id="Gerade Verbindung 5"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6.55pt,10.65pt" to="373.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" strokecolor="black [3213]">
                <o:lock v:ext="edit" shapetype="f"/>
              </v:line>
            </w:pict>
          </mc:Fallback>
        </mc:AlternateContent>
      </w:r>
      <w:r w:rsidRPr="000B5A5D">
        <w:rPr>
          <w:rFonts w:ascii="Arial" w:hAnsi="Arial" w:cs="Arial"/>
          <w:sz w:val="20"/>
          <w:szCs w:val="20"/>
        </w:rPr>
        <w:t>Date, Place</w:t>
      </w:r>
    </w:p>
    <w:p w:rsidR="00D56D7F" w:rsidRPr="000B5A5D" w:rsidRDefault="00D56D7F" w:rsidP="00D56D7F">
      <w:pPr>
        <w:pStyle w:val="Listenabsatz"/>
        <w:rPr>
          <w:rFonts w:ascii="Arial" w:hAnsi="Arial" w:cs="Arial"/>
          <w:color w:val="FF0000"/>
          <w:sz w:val="20"/>
          <w:szCs w:val="20"/>
          <w:lang w:val="en-GB"/>
        </w:rPr>
      </w:pPr>
    </w:p>
    <w:p w:rsidR="004C7DCC" w:rsidRPr="00265879" w:rsidRDefault="004C7DCC" w:rsidP="00E86003">
      <w:pPr>
        <w:pStyle w:val="Default"/>
        <w:spacing w:line="288" w:lineRule="auto"/>
        <w:rPr>
          <w:sz w:val="22"/>
          <w:szCs w:val="22"/>
          <w:lang w:val="de-DE"/>
        </w:rPr>
      </w:pPr>
    </w:p>
    <w:sectPr w:rsidR="004C7DCC" w:rsidRPr="00265879" w:rsidSect="00B60F7F">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D00" w:rsidRDefault="00443D00" w:rsidP="00B4233A">
      <w:pPr>
        <w:spacing w:after="0" w:line="240" w:lineRule="auto"/>
      </w:pPr>
      <w:r>
        <w:separator/>
      </w:r>
    </w:p>
  </w:endnote>
  <w:endnote w:type="continuationSeparator" w:id="0">
    <w:p w:rsidR="00443D00" w:rsidRDefault="00443D00" w:rsidP="00B4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D00" w:rsidRDefault="00443D00" w:rsidP="00B4233A">
      <w:pPr>
        <w:spacing w:after="0" w:line="240" w:lineRule="auto"/>
      </w:pPr>
      <w:r>
        <w:separator/>
      </w:r>
    </w:p>
  </w:footnote>
  <w:footnote w:type="continuationSeparator" w:id="0">
    <w:p w:rsidR="00443D00" w:rsidRDefault="00443D00" w:rsidP="00B4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ACD" w:rsidRDefault="00593ACD">
    <w:pPr>
      <w:pStyle w:val="Kopfzeile"/>
    </w:pPr>
    <w:r>
      <w:t>RTG Molecular Basis of Sensory Biology</w:t>
    </w:r>
  </w:p>
  <w:p w:rsidR="00B74279" w:rsidRDefault="00161F09">
    <w:pPr>
      <w:pStyle w:val="Kopfzeile"/>
    </w:pPr>
    <w:r>
      <w:rPr>
        <w:noProof/>
      </w:rPr>
      <w:drawing>
        <wp:anchor distT="0" distB="0" distL="114300" distR="114300" simplePos="0" relativeHeight="251666944" behindDoc="1" locked="0" layoutInCell="1" allowOverlap="1">
          <wp:simplePos x="0" y="0"/>
          <wp:positionH relativeFrom="column">
            <wp:posOffset>3796208</wp:posOffset>
          </wp:positionH>
          <wp:positionV relativeFrom="paragraph">
            <wp:posOffset>154610</wp:posOffset>
          </wp:positionV>
          <wp:extent cx="2446088" cy="640103"/>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88" cy="6401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5680" behindDoc="0" locked="0" layoutInCell="1" allowOverlap="1" wp14:anchorId="03396127" wp14:editId="4B50BDB4">
          <wp:simplePos x="0" y="0"/>
          <wp:positionH relativeFrom="column">
            <wp:posOffset>2428520</wp:posOffset>
          </wp:positionH>
          <wp:positionV relativeFrom="paragraph">
            <wp:posOffset>60274</wp:posOffset>
          </wp:positionV>
          <wp:extent cx="1192377" cy="795561"/>
          <wp:effectExtent l="0" t="0" r="8255" b="5080"/>
          <wp:wrapNone/>
          <wp:docPr id="2" name="Grafik 2" descr="C:\GRK SensoryBio\Logo\MSB-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RK SensoryBio\Logo\MSB-JPG (3).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92377" cy="795561"/>
                  </a:xfrm>
                  <a:prstGeom prst="rect">
                    <a:avLst/>
                  </a:prstGeom>
                  <a:noFill/>
                  <a:ln>
                    <a:noFill/>
                  </a:ln>
                </pic:spPr>
              </pic:pic>
            </a:graphicData>
          </a:graphic>
          <wp14:sizeRelH relativeFrom="page">
            <wp14:pctWidth>0</wp14:pctWidth>
          </wp14:sizeRelH>
          <wp14:sizeRelV relativeFrom="page">
            <wp14:pctHeight>0</wp14:pctHeight>
          </wp14:sizeRelV>
        </wp:anchor>
      </w:drawing>
    </w:r>
    <w:r w:rsidR="00B74279">
      <w:t xml:space="preserve">SFB 1372 </w:t>
    </w:r>
    <w:r>
      <w:t>Animal Navigation</w:t>
    </w:r>
  </w:p>
  <w:p w:rsidR="00593ACD" w:rsidRDefault="00593ACD">
    <w:pPr>
      <w:pStyle w:val="Kopfzeile"/>
    </w:pPr>
    <w:proofErr w:type="spellStart"/>
    <w:r>
      <w:t>CvO</w:t>
    </w:r>
    <w:proofErr w:type="spellEnd"/>
    <w:r>
      <w:t xml:space="preserve"> University Oldenburg</w:t>
    </w:r>
  </w:p>
  <w:p w:rsidR="00723500" w:rsidRDefault="00723500">
    <w:pPr>
      <w:pStyle w:val="Kopfzeile"/>
    </w:pPr>
  </w:p>
  <w:p w:rsidR="00723500" w:rsidRDefault="00723500">
    <w:pPr>
      <w:pStyle w:val="Kopfzeile"/>
    </w:pPr>
  </w:p>
  <w:p w:rsidR="00723500" w:rsidRDefault="00723500">
    <w:pPr>
      <w:pStyle w:val="Kopfzeile"/>
    </w:pPr>
  </w:p>
  <w:p w:rsidR="00593ACD" w:rsidRDefault="00593ACD" w:rsidP="00B4233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5C8"/>
    <w:multiLevelType w:val="hybridMultilevel"/>
    <w:tmpl w:val="ABC6598E"/>
    <w:lvl w:ilvl="0" w:tplc="225CAB6C">
      <w:start w:val="1"/>
      <w:numFmt w:val="bullet"/>
      <w:lvlText w:val="•"/>
      <w:lvlJc w:val="left"/>
      <w:pPr>
        <w:tabs>
          <w:tab w:val="num" w:pos="720"/>
        </w:tabs>
        <w:ind w:left="720" w:hanging="360"/>
      </w:pPr>
      <w:rPr>
        <w:rFonts w:ascii="Arial" w:hAnsi="Arial" w:hint="default"/>
      </w:rPr>
    </w:lvl>
    <w:lvl w:ilvl="1" w:tplc="E006D7AC" w:tentative="1">
      <w:start w:val="1"/>
      <w:numFmt w:val="bullet"/>
      <w:lvlText w:val="•"/>
      <w:lvlJc w:val="left"/>
      <w:pPr>
        <w:tabs>
          <w:tab w:val="num" w:pos="1440"/>
        </w:tabs>
        <w:ind w:left="1440" w:hanging="360"/>
      </w:pPr>
      <w:rPr>
        <w:rFonts w:ascii="Arial" w:hAnsi="Arial" w:hint="default"/>
      </w:rPr>
    </w:lvl>
    <w:lvl w:ilvl="2" w:tplc="6FE0621C" w:tentative="1">
      <w:start w:val="1"/>
      <w:numFmt w:val="bullet"/>
      <w:lvlText w:val="•"/>
      <w:lvlJc w:val="left"/>
      <w:pPr>
        <w:tabs>
          <w:tab w:val="num" w:pos="2160"/>
        </w:tabs>
        <w:ind w:left="2160" w:hanging="360"/>
      </w:pPr>
      <w:rPr>
        <w:rFonts w:ascii="Arial" w:hAnsi="Arial" w:hint="default"/>
      </w:rPr>
    </w:lvl>
    <w:lvl w:ilvl="3" w:tplc="512EE2D8" w:tentative="1">
      <w:start w:val="1"/>
      <w:numFmt w:val="bullet"/>
      <w:lvlText w:val="•"/>
      <w:lvlJc w:val="left"/>
      <w:pPr>
        <w:tabs>
          <w:tab w:val="num" w:pos="2880"/>
        </w:tabs>
        <w:ind w:left="2880" w:hanging="360"/>
      </w:pPr>
      <w:rPr>
        <w:rFonts w:ascii="Arial" w:hAnsi="Arial" w:hint="default"/>
      </w:rPr>
    </w:lvl>
    <w:lvl w:ilvl="4" w:tplc="2C2E2934" w:tentative="1">
      <w:start w:val="1"/>
      <w:numFmt w:val="bullet"/>
      <w:lvlText w:val="•"/>
      <w:lvlJc w:val="left"/>
      <w:pPr>
        <w:tabs>
          <w:tab w:val="num" w:pos="3600"/>
        </w:tabs>
        <w:ind w:left="3600" w:hanging="360"/>
      </w:pPr>
      <w:rPr>
        <w:rFonts w:ascii="Arial" w:hAnsi="Arial" w:hint="default"/>
      </w:rPr>
    </w:lvl>
    <w:lvl w:ilvl="5" w:tplc="345AB230" w:tentative="1">
      <w:start w:val="1"/>
      <w:numFmt w:val="bullet"/>
      <w:lvlText w:val="•"/>
      <w:lvlJc w:val="left"/>
      <w:pPr>
        <w:tabs>
          <w:tab w:val="num" w:pos="4320"/>
        </w:tabs>
        <w:ind w:left="4320" w:hanging="360"/>
      </w:pPr>
      <w:rPr>
        <w:rFonts w:ascii="Arial" w:hAnsi="Arial" w:hint="default"/>
      </w:rPr>
    </w:lvl>
    <w:lvl w:ilvl="6" w:tplc="7C10FE5C" w:tentative="1">
      <w:start w:val="1"/>
      <w:numFmt w:val="bullet"/>
      <w:lvlText w:val="•"/>
      <w:lvlJc w:val="left"/>
      <w:pPr>
        <w:tabs>
          <w:tab w:val="num" w:pos="5040"/>
        </w:tabs>
        <w:ind w:left="5040" w:hanging="360"/>
      </w:pPr>
      <w:rPr>
        <w:rFonts w:ascii="Arial" w:hAnsi="Arial" w:hint="default"/>
      </w:rPr>
    </w:lvl>
    <w:lvl w:ilvl="7" w:tplc="C008ACDC" w:tentative="1">
      <w:start w:val="1"/>
      <w:numFmt w:val="bullet"/>
      <w:lvlText w:val="•"/>
      <w:lvlJc w:val="left"/>
      <w:pPr>
        <w:tabs>
          <w:tab w:val="num" w:pos="5760"/>
        </w:tabs>
        <w:ind w:left="5760" w:hanging="360"/>
      </w:pPr>
      <w:rPr>
        <w:rFonts w:ascii="Arial" w:hAnsi="Arial" w:hint="default"/>
      </w:rPr>
    </w:lvl>
    <w:lvl w:ilvl="8" w:tplc="F21228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9B7451"/>
    <w:multiLevelType w:val="hybridMultilevel"/>
    <w:tmpl w:val="4EDA6AC2"/>
    <w:lvl w:ilvl="0" w:tplc="23BC2ABE">
      <w:start w:val="1"/>
      <w:numFmt w:val="lowerLetter"/>
      <w:lvlText w:val="%1)"/>
      <w:lvlJc w:val="left"/>
      <w:pPr>
        <w:tabs>
          <w:tab w:val="num" w:pos="720"/>
        </w:tabs>
        <w:ind w:left="720" w:hanging="360"/>
      </w:pPr>
    </w:lvl>
    <w:lvl w:ilvl="1" w:tplc="1A7C616C" w:tentative="1">
      <w:start w:val="1"/>
      <w:numFmt w:val="lowerLetter"/>
      <w:lvlText w:val="%2)"/>
      <w:lvlJc w:val="left"/>
      <w:pPr>
        <w:tabs>
          <w:tab w:val="num" w:pos="1440"/>
        </w:tabs>
        <w:ind w:left="1440" w:hanging="360"/>
      </w:pPr>
    </w:lvl>
    <w:lvl w:ilvl="2" w:tplc="C8E464EE" w:tentative="1">
      <w:start w:val="1"/>
      <w:numFmt w:val="lowerLetter"/>
      <w:lvlText w:val="%3)"/>
      <w:lvlJc w:val="left"/>
      <w:pPr>
        <w:tabs>
          <w:tab w:val="num" w:pos="2160"/>
        </w:tabs>
        <w:ind w:left="2160" w:hanging="360"/>
      </w:pPr>
    </w:lvl>
    <w:lvl w:ilvl="3" w:tplc="64FEF69E" w:tentative="1">
      <w:start w:val="1"/>
      <w:numFmt w:val="lowerLetter"/>
      <w:lvlText w:val="%4)"/>
      <w:lvlJc w:val="left"/>
      <w:pPr>
        <w:tabs>
          <w:tab w:val="num" w:pos="2880"/>
        </w:tabs>
        <w:ind w:left="2880" w:hanging="360"/>
      </w:pPr>
    </w:lvl>
    <w:lvl w:ilvl="4" w:tplc="C546BD1C" w:tentative="1">
      <w:start w:val="1"/>
      <w:numFmt w:val="lowerLetter"/>
      <w:lvlText w:val="%5)"/>
      <w:lvlJc w:val="left"/>
      <w:pPr>
        <w:tabs>
          <w:tab w:val="num" w:pos="3600"/>
        </w:tabs>
        <w:ind w:left="3600" w:hanging="360"/>
      </w:pPr>
    </w:lvl>
    <w:lvl w:ilvl="5" w:tplc="57442A34" w:tentative="1">
      <w:start w:val="1"/>
      <w:numFmt w:val="lowerLetter"/>
      <w:lvlText w:val="%6)"/>
      <w:lvlJc w:val="left"/>
      <w:pPr>
        <w:tabs>
          <w:tab w:val="num" w:pos="4320"/>
        </w:tabs>
        <w:ind w:left="4320" w:hanging="360"/>
      </w:pPr>
    </w:lvl>
    <w:lvl w:ilvl="6" w:tplc="73DC2642" w:tentative="1">
      <w:start w:val="1"/>
      <w:numFmt w:val="lowerLetter"/>
      <w:lvlText w:val="%7)"/>
      <w:lvlJc w:val="left"/>
      <w:pPr>
        <w:tabs>
          <w:tab w:val="num" w:pos="5040"/>
        </w:tabs>
        <w:ind w:left="5040" w:hanging="360"/>
      </w:pPr>
    </w:lvl>
    <w:lvl w:ilvl="7" w:tplc="FD84796E" w:tentative="1">
      <w:start w:val="1"/>
      <w:numFmt w:val="lowerLetter"/>
      <w:lvlText w:val="%8)"/>
      <w:lvlJc w:val="left"/>
      <w:pPr>
        <w:tabs>
          <w:tab w:val="num" w:pos="5760"/>
        </w:tabs>
        <w:ind w:left="5760" w:hanging="360"/>
      </w:pPr>
    </w:lvl>
    <w:lvl w:ilvl="8" w:tplc="E57ECC16" w:tentative="1">
      <w:start w:val="1"/>
      <w:numFmt w:val="lowerLetter"/>
      <w:lvlText w:val="%9)"/>
      <w:lvlJc w:val="left"/>
      <w:pPr>
        <w:tabs>
          <w:tab w:val="num" w:pos="6480"/>
        </w:tabs>
        <w:ind w:left="6480" w:hanging="360"/>
      </w:pPr>
    </w:lvl>
  </w:abstractNum>
  <w:abstractNum w:abstractNumId="2" w15:restartNumberingAfterBreak="0">
    <w:nsid w:val="14DE4D72"/>
    <w:multiLevelType w:val="multilevel"/>
    <w:tmpl w:val="1BA6F12E"/>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DC1E7D"/>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FF28DC"/>
    <w:multiLevelType w:val="hybridMultilevel"/>
    <w:tmpl w:val="7182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522C3"/>
    <w:multiLevelType w:val="hybridMultilevel"/>
    <w:tmpl w:val="986A8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916A1"/>
    <w:multiLevelType w:val="hybridMultilevel"/>
    <w:tmpl w:val="BF34D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5750BF"/>
    <w:multiLevelType w:val="hybridMultilevel"/>
    <w:tmpl w:val="0A74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707BC"/>
    <w:multiLevelType w:val="hybridMultilevel"/>
    <w:tmpl w:val="DBDE5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6534BB"/>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78393B"/>
    <w:multiLevelType w:val="hybridMultilevel"/>
    <w:tmpl w:val="87EA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B1EF8"/>
    <w:multiLevelType w:val="hybridMultilevel"/>
    <w:tmpl w:val="89DEB4EC"/>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BE1E43"/>
    <w:multiLevelType w:val="hybridMultilevel"/>
    <w:tmpl w:val="35E2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73805"/>
    <w:multiLevelType w:val="hybridMultilevel"/>
    <w:tmpl w:val="ABC67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4"/>
  </w:num>
  <w:num w:numId="5">
    <w:abstractNumId w:val="10"/>
  </w:num>
  <w:num w:numId="6">
    <w:abstractNumId w:val="6"/>
  </w:num>
  <w:num w:numId="7">
    <w:abstractNumId w:val="13"/>
  </w:num>
  <w:num w:numId="8">
    <w:abstractNumId w:val="0"/>
  </w:num>
  <w:num w:numId="9">
    <w:abstractNumId w:val="1"/>
  </w:num>
  <w:num w:numId="10">
    <w:abstractNumId w:val="9"/>
  </w:num>
  <w:num w:numId="11">
    <w:abstractNumId w:val="3"/>
  </w:num>
  <w:num w:numId="12">
    <w:abstractNumId w:val="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2"/>
    <w:rsid w:val="00087F0A"/>
    <w:rsid w:val="0009045C"/>
    <w:rsid w:val="0009434A"/>
    <w:rsid w:val="000C3814"/>
    <w:rsid w:val="000C3D58"/>
    <w:rsid w:val="000F4CF7"/>
    <w:rsid w:val="0014717A"/>
    <w:rsid w:val="00161F09"/>
    <w:rsid w:val="001644C3"/>
    <w:rsid w:val="001A45F1"/>
    <w:rsid w:val="001A5E91"/>
    <w:rsid w:val="001D0969"/>
    <w:rsid w:val="001E2E3C"/>
    <w:rsid w:val="00217338"/>
    <w:rsid w:val="00265879"/>
    <w:rsid w:val="00281C42"/>
    <w:rsid w:val="002B0B6B"/>
    <w:rsid w:val="002F4E4B"/>
    <w:rsid w:val="00323CF4"/>
    <w:rsid w:val="00361039"/>
    <w:rsid w:val="003A0918"/>
    <w:rsid w:val="003C7721"/>
    <w:rsid w:val="003F1B42"/>
    <w:rsid w:val="00404068"/>
    <w:rsid w:val="0043026B"/>
    <w:rsid w:val="0043146A"/>
    <w:rsid w:val="00443D00"/>
    <w:rsid w:val="00457BC3"/>
    <w:rsid w:val="00483F5E"/>
    <w:rsid w:val="004B1E9B"/>
    <w:rsid w:val="004C7DCC"/>
    <w:rsid w:val="004D6E1D"/>
    <w:rsid w:val="004F4A69"/>
    <w:rsid w:val="00556DBE"/>
    <w:rsid w:val="00593ACD"/>
    <w:rsid w:val="005978A2"/>
    <w:rsid w:val="005F2556"/>
    <w:rsid w:val="006144E2"/>
    <w:rsid w:val="00680287"/>
    <w:rsid w:val="00685BE3"/>
    <w:rsid w:val="006E7903"/>
    <w:rsid w:val="00711861"/>
    <w:rsid w:val="00723500"/>
    <w:rsid w:val="00732962"/>
    <w:rsid w:val="007712FB"/>
    <w:rsid w:val="00774F76"/>
    <w:rsid w:val="007B179F"/>
    <w:rsid w:val="007D1602"/>
    <w:rsid w:val="00835BC0"/>
    <w:rsid w:val="00867819"/>
    <w:rsid w:val="0087015C"/>
    <w:rsid w:val="008B2B83"/>
    <w:rsid w:val="008C6400"/>
    <w:rsid w:val="008F2BBF"/>
    <w:rsid w:val="00925082"/>
    <w:rsid w:val="00946AD0"/>
    <w:rsid w:val="009770B4"/>
    <w:rsid w:val="009C0833"/>
    <w:rsid w:val="00A078F4"/>
    <w:rsid w:val="00A217FB"/>
    <w:rsid w:val="00A37349"/>
    <w:rsid w:val="00A76556"/>
    <w:rsid w:val="00B11272"/>
    <w:rsid w:val="00B4233A"/>
    <w:rsid w:val="00B60F7F"/>
    <w:rsid w:val="00B74279"/>
    <w:rsid w:val="00B804C9"/>
    <w:rsid w:val="00B87779"/>
    <w:rsid w:val="00BD6A88"/>
    <w:rsid w:val="00C55837"/>
    <w:rsid w:val="00CA589F"/>
    <w:rsid w:val="00D56D7F"/>
    <w:rsid w:val="00DE3553"/>
    <w:rsid w:val="00E16B32"/>
    <w:rsid w:val="00E22432"/>
    <w:rsid w:val="00E81BF5"/>
    <w:rsid w:val="00E86003"/>
    <w:rsid w:val="00F11768"/>
    <w:rsid w:val="00F5257B"/>
    <w:rsid w:val="00FC6D0F"/>
    <w:rsid w:val="00FE3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23D42"/>
  <w15:docId w15:val="{24C06A1E-5BD5-4EF3-BC38-C57DDEF1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14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338"/>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B423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233A"/>
  </w:style>
  <w:style w:type="paragraph" w:styleId="Fuzeile">
    <w:name w:val="footer"/>
    <w:basedOn w:val="Standard"/>
    <w:link w:val="FuzeileZchn"/>
    <w:uiPriority w:val="99"/>
    <w:unhideWhenUsed/>
    <w:rsid w:val="00B423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233A"/>
  </w:style>
  <w:style w:type="paragraph" w:styleId="Sprechblasentext">
    <w:name w:val="Balloon Text"/>
    <w:basedOn w:val="Standard"/>
    <w:link w:val="SprechblasentextZchn"/>
    <w:uiPriority w:val="99"/>
    <w:semiHidden/>
    <w:unhideWhenUsed/>
    <w:rsid w:val="00B423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233A"/>
    <w:rPr>
      <w:rFonts w:ascii="Tahoma" w:hAnsi="Tahoma" w:cs="Tahoma"/>
      <w:sz w:val="16"/>
      <w:szCs w:val="16"/>
    </w:rPr>
  </w:style>
  <w:style w:type="paragraph" w:styleId="Listenabsatz">
    <w:name w:val="List Paragraph"/>
    <w:basedOn w:val="Standard"/>
    <w:uiPriority w:val="34"/>
    <w:qFormat/>
    <w:rsid w:val="005F2556"/>
    <w:pPr>
      <w:ind w:left="720"/>
      <w:contextualSpacing/>
    </w:pPr>
    <w:rPr>
      <w:rFonts w:eastAsiaTheme="minorHAnsi"/>
      <w:lang w:val="de-DE" w:eastAsia="en-US"/>
    </w:rPr>
  </w:style>
  <w:style w:type="paragraph" w:styleId="StandardWeb">
    <w:name w:val="Normal (Web)"/>
    <w:basedOn w:val="Standard"/>
    <w:uiPriority w:val="99"/>
    <w:semiHidden/>
    <w:unhideWhenUsed/>
    <w:rsid w:val="00265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5978A2"/>
    <w:rPr>
      <w:color w:val="0000FF"/>
      <w:u w:val="single"/>
    </w:rPr>
  </w:style>
  <w:style w:type="character" w:styleId="Fett">
    <w:name w:val="Strong"/>
    <w:basedOn w:val="Absatz-Standardschriftart"/>
    <w:uiPriority w:val="22"/>
    <w:qFormat/>
    <w:rsid w:val="005978A2"/>
    <w:rPr>
      <w:b/>
      <w:bCs/>
      <w:color w:val="2B4B6F"/>
    </w:rPr>
  </w:style>
  <w:style w:type="character" w:customStyle="1" w:styleId="shorttext">
    <w:name w:val="short_text"/>
    <w:basedOn w:val="Absatz-Standardschriftart"/>
    <w:rsid w:val="005978A2"/>
  </w:style>
  <w:style w:type="character" w:styleId="Kommentarzeichen">
    <w:name w:val="annotation reference"/>
    <w:basedOn w:val="Absatz-Standardschriftart"/>
    <w:uiPriority w:val="99"/>
    <w:semiHidden/>
    <w:unhideWhenUsed/>
    <w:rsid w:val="00593ACD"/>
    <w:rPr>
      <w:sz w:val="16"/>
      <w:szCs w:val="16"/>
    </w:rPr>
  </w:style>
  <w:style w:type="paragraph" w:styleId="Kommentartext">
    <w:name w:val="annotation text"/>
    <w:basedOn w:val="Standard"/>
    <w:link w:val="KommentartextZchn"/>
    <w:uiPriority w:val="99"/>
    <w:semiHidden/>
    <w:unhideWhenUsed/>
    <w:rsid w:val="00593A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3ACD"/>
    <w:rPr>
      <w:sz w:val="20"/>
      <w:szCs w:val="20"/>
    </w:rPr>
  </w:style>
  <w:style w:type="paragraph" w:styleId="Kommentarthema">
    <w:name w:val="annotation subject"/>
    <w:basedOn w:val="Kommentartext"/>
    <w:next w:val="Kommentartext"/>
    <w:link w:val="KommentarthemaZchn"/>
    <w:uiPriority w:val="99"/>
    <w:semiHidden/>
    <w:unhideWhenUsed/>
    <w:rsid w:val="00593ACD"/>
    <w:rPr>
      <w:b/>
      <w:bCs/>
    </w:rPr>
  </w:style>
  <w:style w:type="character" w:customStyle="1" w:styleId="KommentarthemaZchn">
    <w:name w:val="Kommentarthema Zchn"/>
    <w:basedOn w:val="KommentartextZchn"/>
    <w:link w:val="Kommentarthema"/>
    <w:uiPriority w:val="99"/>
    <w:semiHidden/>
    <w:rsid w:val="00593ACD"/>
    <w:rPr>
      <w:b/>
      <w:bCs/>
      <w:sz w:val="20"/>
      <w:szCs w:val="20"/>
    </w:rPr>
  </w:style>
  <w:style w:type="character" w:styleId="NichtaufgelsteErwhnung">
    <w:name w:val="Unresolved Mention"/>
    <w:basedOn w:val="Absatz-Standardschriftart"/>
    <w:uiPriority w:val="99"/>
    <w:semiHidden/>
    <w:unhideWhenUsed/>
    <w:rsid w:val="004B1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00812">
      <w:bodyDiv w:val="1"/>
      <w:marLeft w:val="0"/>
      <w:marRight w:val="0"/>
      <w:marTop w:val="0"/>
      <w:marBottom w:val="0"/>
      <w:divBdr>
        <w:top w:val="none" w:sz="0" w:space="0" w:color="auto"/>
        <w:left w:val="none" w:sz="0" w:space="0" w:color="auto"/>
        <w:bottom w:val="none" w:sz="0" w:space="0" w:color="auto"/>
        <w:right w:val="none" w:sz="0" w:space="0" w:color="auto"/>
      </w:divBdr>
    </w:div>
    <w:div w:id="882324962">
      <w:bodyDiv w:val="1"/>
      <w:marLeft w:val="0"/>
      <w:marRight w:val="0"/>
      <w:marTop w:val="0"/>
      <w:marBottom w:val="0"/>
      <w:divBdr>
        <w:top w:val="none" w:sz="0" w:space="0" w:color="auto"/>
        <w:left w:val="none" w:sz="0" w:space="0" w:color="auto"/>
        <w:bottom w:val="none" w:sz="0" w:space="0" w:color="auto"/>
        <w:right w:val="none" w:sz="0" w:space="0" w:color="auto"/>
      </w:divBdr>
    </w:div>
    <w:div w:id="927885785">
      <w:bodyDiv w:val="1"/>
      <w:marLeft w:val="0"/>
      <w:marRight w:val="0"/>
      <w:marTop w:val="0"/>
      <w:marBottom w:val="0"/>
      <w:divBdr>
        <w:top w:val="none" w:sz="0" w:space="0" w:color="auto"/>
        <w:left w:val="none" w:sz="0" w:space="0" w:color="auto"/>
        <w:bottom w:val="none" w:sz="0" w:space="0" w:color="auto"/>
        <w:right w:val="none" w:sz="0" w:space="0" w:color="auto"/>
      </w:divBdr>
    </w:div>
    <w:div w:id="932787120">
      <w:bodyDiv w:val="1"/>
      <w:marLeft w:val="0"/>
      <w:marRight w:val="0"/>
      <w:marTop w:val="0"/>
      <w:marBottom w:val="0"/>
      <w:divBdr>
        <w:top w:val="none" w:sz="0" w:space="0" w:color="auto"/>
        <w:left w:val="none" w:sz="0" w:space="0" w:color="auto"/>
        <w:bottom w:val="none" w:sz="0" w:space="0" w:color="auto"/>
        <w:right w:val="none" w:sz="0" w:space="0" w:color="auto"/>
      </w:divBdr>
    </w:div>
    <w:div w:id="980497004">
      <w:bodyDiv w:val="1"/>
      <w:marLeft w:val="0"/>
      <w:marRight w:val="0"/>
      <w:marTop w:val="0"/>
      <w:marBottom w:val="0"/>
      <w:divBdr>
        <w:top w:val="none" w:sz="0" w:space="0" w:color="auto"/>
        <w:left w:val="none" w:sz="0" w:space="0" w:color="auto"/>
        <w:bottom w:val="none" w:sz="0" w:space="0" w:color="auto"/>
        <w:right w:val="none" w:sz="0" w:space="0" w:color="auto"/>
      </w:divBdr>
    </w:div>
    <w:div w:id="1268538392">
      <w:bodyDiv w:val="1"/>
      <w:marLeft w:val="0"/>
      <w:marRight w:val="0"/>
      <w:marTop w:val="0"/>
      <w:marBottom w:val="0"/>
      <w:divBdr>
        <w:top w:val="none" w:sz="0" w:space="0" w:color="auto"/>
        <w:left w:val="none" w:sz="0" w:space="0" w:color="auto"/>
        <w:bottom w:val="none" w:sz="0" w:space="0" w:color="auto"/>
        <w:right w:val="none" w:sz="0" w:space="0" w:color="auto"/>
      </w:divBdr>
    </w:div>
    <w:div w:id="1290546845">
      <w:bodyDiv w:val="1"/>
      <w:marLeft w:val="0"/>
      <w:marRight w:val="0"/>
      <w:marTop w:val="0"/>
      <w:marBottom w:val="0"/>
      <w:divBdr>
        <w:top w:val="none" w:sz="0" w:space="0" w:color="auto"/>
        <w:left w:val="none" w:sz="0" w:space="0" w:color="auto"/>
        <w:bottom w:val="none" w:sz="0" w:space="0" w:color="auto"/>
        <w:right w:val="none" w:sz="0" w:space="0" w:color="auto"/>
      </w:divBdr>
    </w:div>
    <w:div w:id="1939366309">
      <w:bodyDiv w:val="1"/>
      <w:marLeft w:val="0"/>
      <w:marRight w:val="0"/>
      <w:marTop w:val="0"/>
      <w:marBottom w:val="0"/>
      <w:divBdr>
        <w:top w:val="none" w:sz="0" w:space="0" w:color="auto"/>
        <w:left w:val="none" w:sz="0" w:space="0" w:color="auto"/>
        <w:bottom w:val="none" w:sz="0" w:space="0" w:color="auto"/>
        <w:right w:val="none" w:sz="0" w:space="0" w:color="auto"/>
      </w:divBdr>
      <w:divsChild>
        <w:div w:id="1773472374">
          <w:marLeft w:val="720"/>
          <w:marRight w:val="0"/>
          <w:marTop w:val="0"/>
          <w:marBottom w:val="0"/>
          <w:divBdr>
            <w:top w:val="none" w:sz="0" w:space="0" w:color="auto"/>
            <w:left w:val="none" w:sz="0" w:space="0" w:color="auto"/>
            <w:bottom w:val="none" w:sz="0" w:space="0" w:color="auto"/>
            <w:right w:val="none" w:sz="0" w:space="0" w:color="auto"/>
          </w:divBdr>
        </w:div>
        <w:div w:id="1351446206">
          <w:marLeft w:val="720"/>
          <w:marRight w:val="0"/>
          <w:marTop w:val="0"/>
          <w:marBottom w:val="0"/>
          <w:divBdr>
            <w:top w:val="none" w:sz="0" w:space="0" w:color="auto"/>
            <w:left w:val="none" w:sz="0" w:space="0" w:color="auto"/>
            <w:bottom w:val="none" w:sz="0" w:space="0" w:color="auto"/>
            <w:right w:val="none" w:sz="0" w:space="0" w:color="auto"/>
          </w:divBdr>
        </w:div>
        <w:div w:id="1794246154">
          <w:marLeft w:val="720"/>
          <w:marRight w:val="0"/>
          <w:marTop w:val="0"/>
          <w:marBottom w:val="0"/>
          <w:divBdr>
            <w:top w:val="none" w:sz="0" w:space="0" w:color="auto"/>
            <w:left w:val="none" w:sz="0" w:space="0" w:color="auto"/>
            <w:bottom w:val="none" w:sz="0" w:space="0" w:color="auto"/>
            <w:right w:val="none" w:sz="0" w:space="0" w:color="auto"/>
          </w:divBdr>
        </w:div>
        <w:div w:id="163710711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ldenburg.de/praesidium/55852.html" TargetMode="External"/><Relationship Id="rId3" Type="http://schemas.openxmlformats.org/officeDocument/2006/relationships/settings" Target="settings.xml"/><Relationship Id="rId7" Type="http://schemas.openxmlformats.org/officeDocument/2006/relationships/hyperlink" Target="http://www.uni-oldenburg.de/uni/amtliche_mitteilungen/dateien/AM2000-01_Ordwiss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oldenburg.de/verwaltung/dezernat1/familiengerechtehochschule/konzept/aud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7770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Universität Oldenburg</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Kristin Tietje</cp:lastModifiedBy>
  <cp:revision>4</cp:revision>
  <cp:lastPrinted>2013-11-04T11:21:00Z</cp:lastPrinted>
  <dcterms:created xsi:type="dcterms:W3CDTF">2019-04-29T13:01:00Z</dcterms:created>
  <dcterms:modified xsi:type="dcterms:W3CDTF">2019-04-29T13:05:00Z</dcterms:modified>
</cp:coreProperties>
</file>