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8B" w:rsidRPr="00C762BF" w:rsidRDefault="00AE358B" w:rsidP="00AE358B">
      <w:pPr>
        <w:pStyle w:val="Textkrper"/>
        <w:spacing w:line="360" w:lineRule="auto"/>
        <w:jc w:val="center"/>
        <w:rPr>
          <w:rFonts w:ascii="Nunito Sans" w:hAnsi="Nunito Sans" w:cs="Calibri"/>
          <w:b/>
          <w:caps/>
          <w:sz w:val="30"/>
          <w:szCs w:val="30"/>
          <w:lang w:val="en-US"/>
        </w:rPr>
      </w:pPr>
      <w:r w:rsidRPr="00C762BF">
        <w:rPr>
          <w:rFonts w:ascii="Nunito Sans" w:hAnsi="Nunito Sans" w:cs="Calibri"/>
          <w:b/>
          <w:caps/>
          <w:sz w:val="30"/>
          <w:szCs w:val="30"/>
          <w:lang w:val="en-US"/>
        </w:rPr>
        <w:t>Student Exchange Agreement</w:t>
      </w:r>
    </w:p>
    <w:p w:rsidR="00C762BF" w:rsidRPr="000A2433" w:rsidRDefault="00C762BF" w:rsidP="00C762BF">
      <w:pPr>
        <w:pStyle w:val="Textkrper"/>
        <w:spacing w:line="360" w:lineRule="auto"/>
        <w:jc w:val="center"/>
        <w:rPr>
          <w:rFonts w:ascii="Nunito Sans" w:hAnsi="Nunito Sans" w:cs="Calibri"/>
          <w:sz w:val="24"/>
          <w:lang w:val="en-GB"/>
        </w:rPr>
      </w:pPr>
      <w:r w:rsidRPr="000A2433">
        <w:rPr>
          <w:rFonts w:ascii="Nunito Sans" w:hAnsi="Nunito Sans" w:cs="Calibri"/>
          <w:sz w:val="20"/>
          <w:lang w:val="en-US"/>
        </w:rPr>
        <w:t>between</w:t>
      </w:r>
      <w:r w:rsidRPr="000A2433">
        <w:rPr>
          <w:rFonts w:ascii="Nunito Sans" w:hAnsi="Nunito Sans" w:cs="Calibri"/>
          <w:sz w:val="24"/>
          <w:lang w:val="en-US"/>
        </w:rPr>
        <w:br/>
      </w:r>
      <w:r w:rsidRPr="00C762BF">
        <w:rPr>
          <w:rFonts w:ascii="Nunito Sans" w:hAnsi="Nunito Sans" w:cs="Calibri"/>
          <w:caps/>
          <w:szCs w:val="22"/>
          <w:lang w:val="en-US"/>
        </w:rPr>
        <w:t xml:space="preserve">the </w:t>
      </w:r>
      <w:r w:rsidRPr="00C762BF">
        <w:rPr>
          <w:rFonts w:ascii="Nunito Sans" w:hAnsi="Nunito Sans" w:cs="Calibri"/>
          <w:caps/>
          <w:szCs w:val="22"/>
          <w:highlight w:val="yellow"/>
          <w:lang w:val="en-US"/>
        </w:rPr>
        <w:t>XXX</w:t>
      </w:r>
      <w:r w:rsidRPr="00C762BF">
        <w:rPr>
          <w:rFonts w:ascii="Nunito Sans" w:hAnsi="Nunito Sans" w:cs="Calibri"/>
          <w:caps/>
          <w:szCs w:val="22"/>
          <w:lang w:val="en-US"/>
        </w:rPr>
        <w:t xml:space="preserve"> University</w:t>
      </w:r>
    </w:p>
    <w:p w:rsidR="00C762BF" w:rsidRPr="000A2433" w:rsidRDefault="00C762BF" w:rsidP="00C762BF">
      <w:pPr>
        <w:pStyle w:val="Textkrper"/>
        <w:spacing w:line="360" w:lineRule="auto"/>
        <w:jc w:val="center"/>
        <w:rPr>
          <w:rFonts w:ascii="Nunito Sans" w:hAnsi="Nunito Sans" w:cs="Calibri"/>
          <w:sz w:val="20"/>
          <w:lang w:val="en-US"/>
        </w:rPr>
      </w:pPr>
      <w:r w:rsidRPr="000A2433">
        <w:rPr>
          <w:rFonts w:ascii="Nunito Sans" w:hAnsi="Nunito Sans" w:cs="Calibri"/>
          <w:sz w:val="20"/>
          <w:lang w:val="en-US"/>
        </w:rPr>
        <w:t xml:space="preserve">and </w:t>
      </w:r>
    </w:p>
    <w:p w:rsidR="00C762BF" w:rsidRPr="00C762BF" w:rsidRDefault="00C762BF" w:rsidP="00C762BF">
      <w:pPr>
        <w:pStyle w:val="Textkrper"/>
        <w:spacing w:line="360" w:lineRule="auto"/>
        <w:jc w:val="center"/>
        <w:rPr>
          <w:rFonts w:ascii="Nunito Sans" w:hAnsi="Nunito Sans" w:cs="Calibri"/>
          <w:caps/>
          <w:szCs w:val="22"/>
          <w:lang w:val="en-US"/>
        </w:rPr>
      </w:pPr>
      <w:r w:rsidRPr="00C762BF">
        <w:rPr>
          <w:rFonts w:ascii="Nunito Sans" w:hAnsi="Nunito Sans" w:cs="Calibri"/>
          <w:caps/>
          <w:szCs w:val="22"/>
          <w:lang w:val="en-US"/>
        </w:rPr>
        <w:t>The University of Oldenburg</w:t>
      </w:r>
    </w:p>
    <w:p w:rsidR="00AE358B" w:rsidRDefault="00AE358B" w:rsidP="00AE358B">
      <w:pPr>
        <w:pStyle w:val="Textkrper"/>
        <w:spacing w:line="360" w:lineRule="auto"/>
        <w:jc w:val="center"/>
        <w:rPr>
          <w:rFonts w:ascii="Times New Roman" w:eastAsiaTheme="minorEastAsia" w:hAnsi="Times New Roman"/>
          <w:b/>
          <w:sz w:val="28"/>
          <w:lang w:val="en-GB" w:eastAsia="zh-CN"/>
        </w:rPr>
      </w:pPr>
    </w:p>
    <w:p w:rsidR="00B4747D" w:rsidRPr="00B4747D" w:rsidRDefault="00B4747D" w:rsidP="00AE358B">
      <w:pPr>
        <w:pStyle w:val="Textkrper"/>
        <w:spacing w:line="360" w:lineRule="auto"/>
        <w:jc w:val="center"/>
        <w:rPr>
          <w:rFonts w:ascii="Times New Roman" w:eastAsiaTheme="minorEastAsia" w:hAnsi="Times New Roman"/>
          <w:b/>
          <w:sz w:val="28"/>
          <w:lang w:val="en-GB" w:eastAsia="zh-CN"/>
        </w:rPr>
      </w:pPr>
    </w:p>
    <w:p w:rsidR="00AE358B" w:rsidRPr="00C762BF" w:rsidRDefault="00AE358B" w:rsidP="00AE358B">
      <w:pPr>
        <w:pStyle w:val="Textkrper"/>
        <w:spacing w:line="360" w:lineRule="auto"/>
        <w:rPr>
          <w:rFonts w:ascii="Nunito Sans" w:eastAsiaTheme="minorEastAsia" w:hAnsi="Nunito Sans" w:cstheme="minorHAnsi"/>
          <w:sz w:val="20"/>
          <w:lang w:val="en-US" w:eastAsia="zh-CN"/>
        </w:rPr>
      </w:pPr>
      <w:r w:rsidRPr="00C762BF">
        <w:rPr>
          <w:rFonts w:ascii="Nunito Sans" w:hAnsi="Nunito Sans" w:cstheme="minorHAnsi"/>
          <w:sz w:val="20"/>
          <w:lang w:val="en-US"/>
        </w:rPr>
        <w:t xml:space="preserve">This agreement serves as an addendum to the </w:t>
      </w:r>
      <w:r w:rsidR="00154839" w:rsidRPr="00C762BF">
        <w:rPr>
          <w:rFonts w:ascii="Nunito Sans" w:hAnsi="Nunito Sans" w:cstheme="minorHAnsi"/>
          <w:sz w:val="20"/>
          <w:lang w:val="en-US"/>
        </w:rPr>
        <w:t xml:space="preserve">existing </w:t>
      </w:r>
      <w:r w:rsidR="00C762BF">
        <w:rPr>
          <w:rFonts w:ascii="Nunito Sans" w:hAnsi="Nunito Sans" w:cstheme="minorHAnsi"/>
          <w:sz w:val="20"/>
          <w:lang w:val="en-US"/>
        </w:rPr>
        <w:t>Memorandum of Understanding</w:t>
      </w:r>
      <w:bookmarkStart w:id="0" w:name="_GoBack"/>
      <w:bookmarkEnd w:id="0"/>
      <w:r w:rsidR="00F5641B" w:rsidRPr="00C762BF">
        <w:rPr>
          <w:rFonts w:ascii="Nunito Sans" w:hAnsi="Nunito Sans" w:cstheme="minorHAnsi"/>
          <w:sz w:val="20"/>
          <w:lang w:val="en-US"/>
        </w:rPr>
        <w:t xml:space="preserve"> between </w:t>
      </w:r>
      <w:r w:rsidR="00B21820" w:rsidRPr="00C762BF">
        <w:rPr>
          <w:rFonts w:ascii="Nunito Sans" w:hAnsi="Nunito Sans" w:cstheme="minorHAnsi"/>
          <w:sz w:val="20"/>
          <w:lang w:val="en-US"/>
        </w:rPr>
        <w:t>the</w:t>
      </w:r>
      <w:r w:rsidRPr="00C762BF">
        <w:rPr>
          <w:rFonts w:ascii="Nunito Sans" w:hAnsi="Nunito Sans" w:cstheme="minorHAnsi"/>
          <w:sz w:val="20"/>
          <w:lang w:val="en-US"/>
        </w:rPr>
        <w:t xml:space="preserve"> Unive</w:t>
      </w:r>
      <w:r w:rsidR="00EC250D" w:rsidRPr="00C762BF">
        <w:rPr>
          <w:rFonts w:ascii="Nunito Sans" w:hAnsi="Nunito Sans" w:cstheme="minorHAnsi"/>
          <w:sz w:val="20"/>
          <w:lang w:val="en-US"/>
        </w:rPr>
        <w:t>rsity of Oldenburg (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hereinafter referred to as </w:t>
      </w:r>
      <w:r w:rsidR="00EC250D" w:rsidRPr="00C762BF">
        <w:rPr>
          <w:rFonts w:ascii="Nunito Sans" w:hAnsi="Nunito Sans" w:cstheme="minorHAnsi"/>
          <w:sz w:val="20"/>
          <w:lang w:val="en-US"/>
        </w:rPr>
        <w:t xml:space="preserve">UO) and </w:t>
      </w:r>
      <w:r w:rsidR="0007086F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07086F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Pr="00C762BF">
        <w:rPr>
          <w:rFonts w:ascii="Nunito Sans" w:hAnsi="Nunito Sans" w:cstheme="minorHAnsi"/>
          <w:sz w:val="20"/>
          <w:lang w:val="en-US"/>
        </w:rPr>
        <w:t>(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hereinafter referred to as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Pr="00C762BF">
        <w:rPr>
          <w:rFonts w:ascii="Nunito Sans" w:hAnsi="Nunito Sans" w:cstheme="minorHAnsi"/>
          <w:sz w:val="20"/>
          <w:lang w:val="en-US"/>
        </w:rPr>
        <w:t xml:space="preserve">). 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The purpose of the agreement </w:t>
      </w:r>
      <w:r w:rsidRPr="00C762BF">
        <w:rPr>
          <w:rFonts w:ascii="Nunito Sans" w:hAnsi="Nunito Sans" w:cstheme="minorHAnsi"/>
          <w:sz w:val="20"/>
          <w:lang w:val="en-US"/>
        </w:rPr>
        <w:t>is to establish a student exchange program</w:t>
      </w:r>
      <w:r w:rsidR="00F5641B" w:rsidRPr="00C762BF">
        <w:rPr>
          <w:rFonts w:ascii="Nunito Sans" w:hAnsi="Nunito Sans" w:cstheme="minorHAnsi"/>
          <w:sz w:val="20"/>
          <w:lang w:val="en-US"/>
        </w:rPr>
        <w:t>me between the two universities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, which will be carried out between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, UO and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,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F5641B" w:rsidRPr="00C762BF">
        <w:rPr>
          <w:rFonts w:ascii="Nunito Sans" w:eastAsiaTheme="minorEastAsia" w:hAnsi="Nunito Sans" w:cstheme="minorHAnsi"/>
          <w:sz w:val="20"/>
          <w:lang w:val="en-US" w:eastAsia="zh-CN"/>
        </w:rPr>
        <w:t>.</w:t>
      </w:r>
    </w:p>
    <w:p w:rsidR="00EA7066" w:rsidRPr="002543F8" w:rsidRDefault="00EA7066" w:rsidP="00F5641B">
      <w:pPr>
        <w:pStyle w:val="Textkrper"/>
        <w:spacing w:line="360" w:lineRule="auto"/>
        <w:rPr>
          <w:rFonts w:asciiTheme="minorHAnsi" w:eastAsiaTheme="minorEastAsia" w:hAnsiTheme="minorHAnsi" w:cstheme="minorHAnsi"/>
          <w:sz w:val="20"/>
          <w:lang w:val="en-GB" w:eastAsia="zh-CN"/>
        </w:rPr>
      </w:pPr>
    </w:p>
    <w:p w:rsidR="00B4747D" w:rsidRPr="002543F8" w:rsidRDefault="00B4747D" w:rsidP="00F5641B">
      <w:pPr>
        <w:pStyle w:val="Textkrper"/>
        <w:spacing w:line="360" w:lineRule="auto"/>
        <w:rPr>
          <w:rFonts w:asciiTheme="minorHAnsi" w:eastAsiaTheme="minorEastAsia" w:hAnsiTheme="minorHAnsi" w:cstheme="minorHAnsi"/>
          <w:sz w:val="20"/>
          <w:lang w:val="en-GB" w:eastAsia="zh-CN"/>
        </w:rPr>
      </w:pPr>
    </w:p>
    <w:p w:rsidR="00EA7066" w:rsidRPr="00C762BF" w:rsidRDefault="00AE358B" w:rsidP="00EA7066">
      <w:pPr>
        <w:pStyle w:val="Textkrper"/>
        <w:spacing w:line="360" w:lineRule="auto"/>
        <w:jc w:val="center"/>
        <w:rPr>
          <w:rFonts w:ascii="Nunito Sans" w:hAnsi="Nunito Sans" w:cstheme="minorHAnsi"/>
          <w:b/>
          <w:szCs w:val="22"/>
          <w:lang w:val="en-GB"/>
        </w:rPr>
      </w:pPr>
      <w:r w:rsidRPr="00C762BF">
        <w:rPr>
          <w:rFonts w:ascii="Nunito Sans" w:hAnsi="Nunito Sans" w:cstheme="minorHAnsi"/>
          <w:b/>
          <w:szCs w:val="22"/>
          <w:lang w:val="en-GB"/>
        </w:rPr>
        <w:t>§</w:t>
      </w:r>
      <w:r w:rsidR="00564E3A" w:rsidRPr="00C762BF">
        <w:rPr>
          <w:rFonts w:ascii="Nunito Sans" w:hAnsi="Nunito Sans" w:cstheme="minorHAnsi"/>
          <w:b/>
          <w:szCs w:val="22"/>
          <w:lang w:val="en-GB"/>
        </w:rPr>
        <w:t>1</w:t>
      </w:r>
      <w:r w:rsidRPr="00C762BF">
        <w:rPr>
          <w:rFonts w:ascii="Nunito Sans" w:hAnsi="Nunito Sans" w:cstheme="minorHAnsi"/>
          <w:b/>
          <w:szCs w:val="22"/>
          <w:lang w:val="en-GB"/>
        </w:rPr>
        <w:t xml:space="preserve"> Student Exchange</w:t>
      </w:r>
    </w:p>
    <w:p w:rsidR="00AE358B" w:rsidRPr="00C762BF" w:rsidRDefault="00F5641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hAnsi="Nunito Sans" w:cstheme="minorHAnsi"/>
          <w:sz w:val="20"/>
          <w:lang w:val="en-GB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Students participating in the exchange program shall be</w:t>
      </w:r>
      <w:r w:rsidR="00AE358B" w:rsidRPr="00C762BF">
        <w:rPr>
          <w:rFonts w:ascii="Nunito Sans" w:hAnsi="Nunito Sans" w:cstheme="minorHAnsi"/>
          <w:sz w:val="20"/>
          <w:lang w:val="en-GB"/>
        </w:rPr>
        <w:t xml:space="preserve"> enrolled as regular s</w:t>
      </w:r>
      <w:r w:rsidRPr="00C762BF">
        <w:rPr>
          <w:rFonts w:ascii="Nunito Sans" w:hAnsi="Nunito Sans" w:cstheme="minorHAnsi"/>
          <w:sz w:val="20"/>
          <w:lang w:val="en-GB"/>
        </w:rPr>
        <w:t xml:space="preserve">tudents at their home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institution</w:t>
      </w:r>
      <w:r w:rsidR="00AE358B" w:rsidRPr="00C762BF">
        <w:rPr>
          <w:rFonts w:ascii="Nunito Sans" w:hAnsi="Nunito Sans" w:cstheme="minorHAnsi"/>
          <w:sz w:val="20"/>
          <w:lang w:val="en-GB"/>
        </w:rPr>
        <w:t xml:space="preserve">. 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The home institution will nominate suitable candidates for the exchange programme. A nominated student must have completed at least one year of study and be </w:t>
      </w:r>
      <w:r w:rsidR="00F5641B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in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good</w:t>
      </w:r>
      <w:r w:rsidR="00EC250D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academic standing at the home i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nstitution. If the host institution rejects any proposed candidate, the home institution may nominate additional candidates for consideration.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UO agrees to accept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971312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exchange </w:t>
      </w:r>
      <w:r w:rsidR="00EC250D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students per year from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971312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="0007086F" w:rsidRPr="00C762BF">
        <w:rPr>
          <w:rFonts w:ascii="Nunito Sans" w:eastAsiaTheme="minorEastAsia" w:hAnsi="Nunito Sans" w:cstheme="minorHAnsi"/>
          <w:sz w:val="20"/>
          <w:lang w:val="en-GB" w:eastAsia="zh-CN"/>
        </w:rPr>
        <w:t>(</w:t>
      </w:r>
      <w:r w:rsidR="00CB2D88" w:rsidRPr="00C762BF">
        <w:rPr>
          <w:rFonts w:ascii="Nunito Sans" w:eastAsiaTheme="minorEastAsia" w:hAnsi="Nunito Sans" w:cstheme="minorHAnsi"/>
          <w:sz w:val="20"/>
          <w:highlight w:val="yellow"/>
          <w:lang w:val="en-GB" w:eastAsia="zh-CN"/>
        </w:rPr>
        <w:t>under</w:t>
      </w:r>
      <w:r w:rsidR="0007086F" w:rsidRPr="00C762BF">
        <w:rPr>
          <w:rFonts w:ascii="Nunito Sans" w:eastAsiaTheme="minorEastAsia" w:hAnsi="Nunito Sans" w:cstheme="minorHAnsi"/>
          <w:sz w:val="20"/>
          <w:highlight w:val="yellow"/>
          <w:lang w:val="en-GB" w:eastAsia="zh-CN"/>
        </w:rPr>
        <w:t xml:space="preserve">graduate / </w:t>
      </w:r>
      <w:r w:rsidR="00CB2D88" w:rsidRPr="00C762BF">
        <w:rPr>
          <w:rFonts w:ascii="Nunito Sans" w:eastAsiaTheme="minorEastAsia" w:hAnsi="Nunito Sans" w:cstheme="minorHAnsi"/>
          <w:sz w:val="20"/>
          <w:highlight w:val="yellow"/>
          <w:lang w:val="en-GB" w:eastAsia="zh-CN"/>
        </w:rPr>
        <w:t>g</w:t>
      </w:r>
      <w:r w:rsidR="0007086F" w:rsidRPr="00C762BF">
        <w:rPr>
          <w:rFonts w:ascii="Nunito Sans" w:eastAsiaTheme="minorEastAsia" w:hAnsi="Nunito Sans" w:cstheme="minorHAnsi"/>
          <w:sz w:val="20"/>
          <w:highlight w:val="yellow"/>
          <w:lang w:val="en-GB" w:eastAsia="zh-CN"/>
        </w:rPr>
        <w:t>raduate</w:t>
      </w:r>
      <w:r w:rsidR="0007086F" w:rsidRPr="00C762BF">
        <w:rPr>
          <w:rFonts w:ascii="Nunito Sans" w:eastAsiaTheme="minorEastAsia" w:hAnsi="Nunito Sans" w:cstheme="minorHAnsi"/>
          <w:sz w:val="20"/>
          <w:lang w:val="en-GB" w:eastAsia="zh-CN"/>
        </w:rPr>
        <w:t>)</w:t>
      </w:r>
      <w:r w:rsidR="00EC250D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.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971312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agrees to accept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971312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exchange students per year from the UO to study in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.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The maximum exchange period at the host institution for each individual student shall be one academic year.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Admission of additional exchange students may be considered on an individual basis.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Both institutions shall try to achieve balance of exchange within the duration of the agreement.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The host institution retains an absolute discretion in accepting any nominated student based on its normal admission procedures.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564E3A" w:rsidRPr="00C762BF" w:rsidRDefault="00564E3A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The host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>institution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will not charge any application or tuition fees,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>but exchange students shall pay these fees to his/her home institution. O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ther costs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incurred by the exchange,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such as administration fee, cost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>s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for travel and living (including acco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mmodation) as well as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for acquiring a visa shall be covered by exchange students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>themselves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.</w:t>
      </w:r>
    </w:p>
    <w:p w:rsidR="002543F8" w:rsidRPr="00C762BF" w:rsidRDefault="002543F8" w:rsidP="002543F8">
      <w:pPr>
        <w:pStyle w:val="Textkrper"/>
        <w:spacing w:line="360" w:lineRule="auto"/>
        <w:ind w:left="709"/>
        <w:rPr>
          <w:rFonts w:ascii="Nunito Sans" w:eastAsiaTheme="minorEastAsia" w:hAnsi="Nunito Sans" w:cstheme="minorHAnsi"/>
          <w:sz w:val="20"/>
          <w:lang w:val="en-GB" w:eastAsia="zh-CN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The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>home institution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will only select students who pos</w:t>
      </w:r>
      <w:r w:rsidR="00EC250D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sess requisite language skills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for the classes they will be undertaking at the host institution.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All students must purchase adequate medical health insurance that is valid </w:t>
      </w:r>
      <w:r w:rsidR="004A2CAE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during his/her exchange </w:t>
      </w: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in the host country.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Both institutions will provide students with an orientation and advise them on immigration and academic issues. Both universities will assist students in finding appropriate housing, either in dormitories or off-campus accommodation.</w:t>
      </w:r>
    </w:p>
    <w:p w:rsidR="00AE358B" w:rsidRPr="00C762BF" w:rsidRDefault="00AE358B" w:rsidP="002543F8">
      <w:pPr>
        <w:pStyle w:val="Textkrper"/>
        <w:spacing w:line="360" w:lineRule="auto"/>
        <w:ind w:left="709"/>
        <w:rPr>
          <w:rFonts w:ascii="Nunito Sans" w:eastAsiaTheme="minorEastAsia" w:hAnsi="Nunito Sans" w:cstheme="minorHAnsi"/>
          <w:sz w:val="20"/>
          <w:lang w:val="en-GB" w:eastAsia="zh-CN"/>
        </w:rPr>
      </w:pPr>
    </w:p>
    <w:p w:rsidR="00AE358B" w:rsidRPr="00C762BF" w:rsidRDefault="00AE358B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eastAsiaTheme="minorEastAsia" w:hAnsi="Nunito Sans" w:cstheme="minorHAnsi"/>
          <w:sz w:val="20"/>
          <w:lang w:val="en-GB" w:eastAsia="zh-CN"/>
        </w:rPr>
      </w:pPr>
      <w:r w:rsidRPr="00C762BF">
        <w:rPr>
          <w:rFonts w:ascii="Nunito Sans" w:eastAsiaTheme="minorEastAsia" w:hAnsi="Nunito Sans" w:cstheme="minorHAnsi"/>
          <w:sz w:val="20"/>
          <w:lang w:val="en-GB" w:eastAsia="zh-CN"/>
        </w:rPr>
        <w:t>Nominated exchange students shall have the same rights and responsibilities at the host institution as regular fulltime students of the host institution.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564E3A" w:rsidRPr="00C762BF" w:rsidRDefault="00564E3A" w:rsidP="002543F8">
      <w:pPr>
        <w:pStyle w:val="Textkrper"/>
        <w:numPr>
          <w:ilvl w:val="0"/>
          <w:numId w:val="4"/>
        </w:numPr>
        <w:spacing w:line="360" w:lineRule="auto"/>
        <w:ind w:left="709" w:hanging="709"/>
        <w:rPr>
          <w:rFonts w:ascii="Nunito Sans" w:hAnsi="Nunito Sans" w:cstheme="minorHAnsi"/>
          <w:sz w:val="20"/>
          <w:lang w:val="en-US"/>
        </w:rPr>
      </w:pPr>
      <w:r w:rsidRPr="00C762BF">
        <w:rPr>
          <w:rFonts w:ascii="Nunito Sans" w:hAnsi="Nunito Sans" w:cstheme="minorHAnsi"/>
          <w:sz w:val="20"/>
          <w:lang w:val="en-US"/>
        </w:rPr>
        <w:t xml:space="preserve">Exchange students will be permitted to choose courses at the host institution which correspond to courses (in type and level) that they are required </w:t>
      </w:r>
      <w:r w:rsidR="004A2CAE" w:rsidRPr="00C762BF">
        <w:rPr>
          <w:rFonts w:ascii="Nunito Sans" w:hAnsi="Nunito Sans" w:cstheme="minorHAnsi"/>
          <w:sz w:val="20"/>
          <w:lang w:val="en-US"/>
        </w:rPr>
        <w:t>to take at their home</w:t>
      </w:r>
      <w:r w:rsidR="004A2CAE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 institution</w:t>
      </w:r>
      <w:r w:rsidRPr="00C762BF">
        <w:rPr>
          <w:rFonts w:ascii="Nunito Sans" w:hAnsi="Nunito Sans" w:cstheme="minorHAnsi"/>
          <w:sz w:val="20"/>
          <w:lang w:val="en-US"/>
        </w:rPr>
        <w:t xml:space="preserve">. Credits gained by exchange students from the host </w:t>
      </w:r>
      <w:r w:rsidR="004A2CAE" w:rsidRPr="00C762BF">
        <w:rPr>
          <w:rFonts w:ascii="Nunito Sans" w:eastAsiaTheme="minorEastAsia" w:hAnsi="Nunito Sans" w:cstheme="minorHAnsi"/>
          <w:sz w:val="20"/>
          <w:lang w:val="en-US" w:eastAsia="zh-CN"/>
        </w:rPr>
        <w:t>institution</w:t>
      </w:r>
      <w:r w:rsidRPr="00C762BF">
        <w:rPr>
          <w:rFonts w:ascii="Nunito Sans" w:hAnsi="Nunito Sans" w:cstheme="minorHAnsi"/>
          <w:sz w:val="20"/>
          <w:lang w:val="en-US"/>
        </w:rPr>
        <w:t xml:space="preserve"> will be </w:t>
      </w:r>
      <w:r w:rsidR="004A2CAE" w:rsidRPr="00C762BF">
        <w:rPr>
          <w:rFonts w:ascii="Nunito Sans" w:eastAsiaTheme="minorEastAsia" w:hAnsi="Nunito Sans" w:cstheme="minorHAnsi"/>
          <w:sz w:val="20"/>
          <w:lang w:val="en-US" w:eastAsia="zh-CN"/>
        </w:rPr>
        <w:t xml:space="preserve">transferred back to </w:t>
      </w:r>
      <w:r w:rsidR="00B4747D" w:rsidRPr="00C762BF">
        <w:rPr>
          <w:rFonts w:ascii="Nunito Sans" w:eastAsiaTheme="minorEastAsia" w:hAnsi="Nunito Sans" w:cstheme="minorHAnsi"/>
          <w:sz w:val="20"/>
          <w:lang w:val="en-US" w:eastAsia="zh-CN"/>
        </w:rPr>
        <w:t>the home institution in accordance with its relevant regulations.</w:t>
      </w:r>
    </w:p>
    <w:p w:rsidR="00EA7066" w:rsidRPr="002543F8" w:rsidRDefault="00EA7066" w:rsidP="00EA7066">
      <w:pPr>
        <w:pStyle w:val="Textkrper"/>
        <w:spacing w:line="360" w:lineRule="auto"/>
        <w:rPr>
          <w:rFonts w:asciiTheme="minorHAnsi" w:eastAsiaTheme="minorEastAsia" w:hAnsiTheme="minorHAnsi" w:cstheme="minorHAnsi"/>
          <w:sz w:val="20"/>
          <w:lang w:val="en-US" w:eastAsia="zh-CN"/>
        </w:rPr>
      </w:pPr>
    </w:p>
    <w:p w:rsidR="00B4747D" w:rsidRPr="002543F8" w:rsidRDefault="00B4747D" w:rsidP="00EA7066">
      <w:pPr>
        <w:pStyle w:val="Textkrper"/>
        <w:spacing w:line="360" w:lineRule="auto"/>
        <w:rPr>
          <w:rFonts w:asciiTheme="minorHAnsi" w:eastAsiaTheme="minorEastAsia" w:hAnsiTheme="minorHAnsi" w:cstheme="minorHAnsi"/>
          <w:sz w:val="20"/>
          <w:lang w:val="en-US" w:eastAsia="zh-CN"/>
        </w:rPr>
      </w:pPr>
    </w:p>
    <w:p w:rsidR="00EA7066" w:rsidRPr="00C762BF" w:rsidRDefault="00AE358B" w:rsidP="00EA7066">
      <w:pPr>
        <w:pStyle w:val="Textkrper"/>
        <w:spacing w:line="360" w:lineRule="auto"/>
        <w:jc w:val="center"/>
        <w:rPr>
          <w:rFonts w:ascii="Nunito Sans" w:hAnsi="Nunito Sans" w:cstheme="minorHAnsi"/>
          <w:b/>
          <w:szCs w:val="22"/>
          <w:lang w:val="en-GB"/>
        </w:rPr>
      </w:pPr>
      <w:r w:rsidRPr="00C762BF">
        <w:rPr>
          <w:rFonts w:ascii="Nunito Sans" w:hAnsi="Nunito Sans" w:cstheme="minorHAnsi"/>
          <w:b/>
          <w:szCs w:val="22"/>
          <w:lang w:val="en-GB"/>
        </w:rPr>
        <w:t>§2 Duration of the Agreement</w:t>
      </w:r>
    </w:p>
    <w:p w:rsidR="00564E3A" w:rsidRPr="00C762BF" w:rsidRDefault="00564E3A" w:rsidP="00564E3A">
      <w:pPr>
        <w:pStyle w:val="Textkrper"/>
        <w:spacing w:line="360" w:lineRule="auto"/>
        <w:rPr>
          <w:rFonts w:ascii="Nunito Sans" w:hAnsi="Nunito Sans" w:cstheme="minorHAnsi"/>
          <w:sz w:val="20"/>
          <w:lang w:val="en-US"/>
        </w:rPr>
      </w:pPr>
      <w:r w:rsidRPr="00C762BF">
        <w:rPr>
          <w:rFonts w:ascii="Nunito Sans" w:hAnsi="Nunito Sans" w:cstheme="minorHAnsi"/>
          <w:sz w:val="20"/>
          <w:lang w:val="en-US"/>
        </w:rPr>
        <w:t xml:space="preserve">The agreement will come into effect from the date signed below and will remain in force as long as the </w:t>
      </w:r>
      <w:r w:rsidR="0007086F" w:rsidRPr="00C762BF">
        <w:rPr>
          <w:rFonts w:ascii="Nunito Sans" w:hAnsi="Nunito Sans" w:cstheme="minorHAnsi"/>
          <w:sz w:val="20"/>
          <w:lang w:val="en-US"/>
        </w:rPr>
        <w:t>Memorandum of Understanding</w:t>
      </w:r>
      <w:r w:rsidR="00B4747D" w:rsidRPr="00C762BF">
        <w:rPr>
          <w:rFonts w:ascii="Nunito Sans" w:hAnsi="Nunito Sans" w:cstheme="minorHAnsi"/>
          <w:sz w:val="20"/>
          <w:lang w:val="en-US"/>
        </w:rPr>
        <w:t xml:space="preserve"> between </w:t>
      </w:r>
      <w:r w:rsidR="00B21820" w:rsidRPr="00C762BF">
        <w:rPr>
          <w:rFonts w:ascii="Nunito Sans" w:hAnsi="Nunito Sans" w:cstheme="minorHAnsi"/>
          <w:sz w:val="20"/>
          <w:lang w:val="en-US"/>
        </w:rPr>
        <w:t xml:space="preserve">the </w:t>
      </w:r>
      <w:r w:rsidRPr="00C762BF">
        <w:rPr>
          <w:rFonts w:ascii="Nunito Sans" w:hAnsi="Nunito Sans" w:cstheme="minorHAnsi"/>
          <w:sz w:val="20"/>
          <w:lang w:val="en-US"/>
        </w:rPr>
        <w:t xml:space="preserve">University of Oldenburg and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r w:rsidR="00971312" w:rsidRPr="00C762BF">
        <w:rPr>
          <w:rFonts w:ascii="Nunito Sans" w:hAnsi="Nunito Sans" w:cstheme="minorHAnsi"/>
          <w:sz w:val="20"/>
          <w:lang w:val="en-US"/>
        </w:rPr>
        <w:t xml:space="preserve"> </w:t>
      </w:r>
      <w:r w:rsidRPr="00C762BF">
        <w:rPr>
          <w:rFonts w:ascii="Nunito Sans" w:hAnsi="Nunito Sans" w:cstheme="minorHAnsi"/>
          <w:sz w:val="20"/>
          <w:lang w:val="en-US"/>
        </w:rPr>
        <w:t>is valid.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/>
          <w:sz w:val="24"/>
          <w:lang w:val="en-US"/>
        </w:rPr>
      </w:pP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p w:rsidR="00AE358B" w:rsidRPr="00C762BF" w:rsidRDefault="00AE358B" w:rsidP="00AE358B">
      <w:pPr>
        <w:pStyle w:val="Textkrper"/>
        <w:tabs>
          <w:tab w:val="left" w:pos="4536"/>
        </w:tabs>
        <w:spacing w:line="360" w:lineRule="auto"/>
        <w:jc w:val="left"/>
        <w:rPr>
          <w:rFonts w:ascii="Nunito Sans" w:hAnsi="Nunito Sans" w:cstheme="minorHAnsi"/>
          <w:sz w:val="20"/>
          <w:lang w:val="en-GB"/>
        </w:rPr>
      </w:pPr>
      <w:r w:rsidRPr="00C762BF">
        <w:rPr>
          <w:rFonts w:ascii="Nunito Sans" w:hAnsi="Nunito Sans" w:cstheme="minorHAnsi"/>
          <w:sz w:val="20"/>
          <w:lang w:val="en-GB"/>
        </w:rPr>
        <w:t>Oldenburg</w:t>
      </w:r>
      <w:proofErr w:type="gramStart"/>
      <w:r w:rsidRPr="00C762BF">
        <w:rPr>
          <w:rFonts w:ascii="Nunito Sans" w:hAnsi="Nunito Sans" w:cstheme="minorHAnsi"/>
          <w:sz w:val="20"/>
          <w:lang w:val="en-GB"/>
        </w:rPr>
        <w:t>,</w:t>
      </w:r>
      <w:r w:rsidR="002543F8" w:rsidRPr="00C762BF">
        <w:rPr>
          <w:rFonts w:ascii="Nunito Sans" w:hAnsi="Nunito Sans" w:cstheme="minorHAnsi"/>
          <w:sz w:val="20"/>
          <w:lang w:val="en-GB"/>
        </w:rPr>
        <w:t xml:space="preserve"> </w:t>
      </w:r>
      <w:r w:rsidRPr="00C762BF">
        <w:rPr>
          <w:rFonts w:ascii="Nunito Sans" w:hAnsi="Nunito Sans" w:cstheme="minorHAnsi"/>
          <w:sz w:val="20"/>
          <w:lang w:val="en-GB"/>
        </w:rPr>
        <w:t xml:space="preserve"> ....................................</w:t>
      </w:r>
      <w:proofErr w:type="gramEnd"/>
      <w:r w:rsidRPr="00C762BF">
        <w:rPr>
          <w:rFonts w:ascii="Nunito Sans" w:hAnsi="Nunito Sans" w:cstheme="minorHAnsi"/>
          <w:sz w:val="20"/>
          <w:lang w:val="en-GB"/>
        </w:rPr>
        <w:tab/>
      </w:r>
      <w:r w:rsidR="00564E3A" w:rsidRPr="00C762BF">
        <w:rPr>
          <w:rFonts w:ascii="Nunito Sans" w:hAnsi="Nunito Sans" w:cstheme="minorHAnsi"/>
          <w:sz w:val="20"/>
          <w:lang w:val="en-GB"/>
        </w:rPr>
        <w:t xml:space="preserve">           </w:t>
      </w:r>
      <w:r w:rsidR="00B4747D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      </w:t>
      </w:r>
      <w:r w:rsidR="0007086F" w:rsidRPr="00C762BF">
        <w:rPr>
          <w:rFonts w:ascii="Nunito Sans" w:eastAsiaTheme="minorEastAsia" w:hAnsi="Nunito Sans" w:cstheme="minorHAnsi"/>
          <w:sz w:val="20"/>
          <w:lang w:val="en-GB" w:eastAsia="zh-CN"/>
        </w:rPr>
        <w:t xml:space="preserve"> </w:t>
      </w:r>
      <w:r w:rsidR="00971312" w:rsidRPr="00C762BF">
        <w:rPr>
          <w:rFonts w:ascii="Nunito Sans" w:hAnsi="Nunito Sans" w:cstheme="minorHAnsi"/>
          <w:i/>
          <w:sz w:val="20"/>
          <w:highlight w:val="yellow"/>
          <w:lang w:val="en-US"/>
        </w:rPr>
        <w:t>XXX</w:t>
      </w:r>
      <w:proofErr w:type="gramStart"/>
      <w:r w:rsidRPr="00C762BF">
        <w:rPr>
          <w:rFonts w:ascii="Nunito Sans" w:hAnsi="Nunito Sans" w:cstheme="minorHAnsi"/>
          <w:sz w:val="20"/>
          <w:lang w:val="en-GB"/>
        </w:rPr>
        <w:t xml:space="preserve">, </w:t>
      </w:r>
      <w:r w:rsidR="002543F8" w:rsidRPr="00C762BF">
        <w:rPr>
          <w:rFonts w:ascii="Nunito Sans" w:hAnsi="Nunito Sans" w:cstheme="minorHAnsi"/>
          <w:sz w:val="20"/>
          <w:lang w:val="en-GB"/>
        </w:rPr>
        <w:t xml:space="preserve"> </w:t>
      </w:r>
      <w:r w:rsidRPr="00C762BF">
        <w:rPr>
          <w:rFonts w:ascii="Nunito Sans" w:hAnsi="Nunito Sans" w:cstheme="minorHAnsi"/>
          <w:sz w:val="20"/>
          <w:lang w:val="en-GB"/>
        </w:rPr>
        <w:t>....................................</w:t>
      </w:r>
      <w:proofErr w:type="gramEnd"/>
      <w:r w:rsidR="00EC250D" w:rsidRPr="00C762BF">
        <w:rPr>
          <w:rFonts w:ascii="Nunito Sans" w:hAnsi="Nunito Sans" w:cstheme="minorHAnsi"/>
          <w:sz w:val="20"/>
          <w:lang w:val="en-GB"/>
        </w:rPr>
        <w:t xml:space="preserve">  </w:t>
      </w:r>
    </w:p>
    <w:p w:rsidR="00AE358B" w:rsidRPr="00C762BF" w:rsidRDefault="00AE358B" w:rsidP="00AE358B">
      <w:pPr>
        <w:pStyle w:val="Textkrper"/>
        <w:spacing w:line="360" w:lineRule="auto"/>
        <w:rPr>
          <w:rFonts w:ascii="Nunito Sans" w:hAnsi="Nunito Sans" w:cstheme="minorHAnsi"/>
          <w:sz w:val="20"/>
          <w:lang w:val="en-GB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6"/>
      </w:tblGrid>
      <w:tr w:rsidR="00AE358B" w:rsidRPr="00C762BF" w:rsidTr="00F52A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AE358B" w:rsidRPr="00C762BF" w:rsidRDefault="00AE358B" w:rsidP="00154839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US"/>
              </w:rPr>
              <w:t>University of Oldenburg</w:t>
            </w:r>
          </w:p>
          <w:p w:rsidR="00AE358B" w:rsidRPr="00C762BF" w:rsidRDefault="00AE358B" w:rsidP="00154839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</w:p>
          <w:p w:rsidR="002543F8" w:rsidRPr="00C762BF" w:rsidRDefault="002543F8" w:rsidP="00154839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</w:p>
          <w:p w:rsidR="002543F8" w:rsidRPr="00C762BF" w:rsidRDefault="002543F8" w:rsidP="00154839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GB"/>
              </w:rPr>
              <w:t>....................................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358B" w:rsidRPr="00C762BF" w:rsidRDefault="00564E3A" w:rsidP="00154839">
            <w:pPr>
              <w:pStyle w:val="Textkrper"/>
              <w:spacing w:line="360" w:lineRule="auto"/>
              <w:jc w:val="left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US"/>
              </w:rPr>
              <w:t xml:space="preserve"> </w:t>
            </w:r>
            <w:r w:rsidR="00B4747D" w:rsidRPr="00C762BF">
              <w:rPr>
                <w:rFonts w:ascii="Nunito Sans" w:eastAsiaTheme="minorEastAsia" w:hAnsi="Nunito Sans" w:cstheme="minorHAnsi"/>
                <w:sz w:val="20"/>
                <w:lang w:val="en-US" w:eastAsia="zh-CN"/>
              </w:rPr>
              <w:t xml:space="preserve">      </w:t>
            </w:r>
            <w:r w:rsidR="00971312" w:rsidRPr="00C762BF">
              <w:rPr>
                <w:rFonts w:ascii="Nunito Sans" w:hAnsi="Nunito Sans" w:cstheme="minorHAnsi"/>
                <w:i/>
                <w:sz w:val="20"/>
                <w:highlight w:val="yellow"/>
                <w:lang w:val="en-US"/>
              </w:rPr>
              <w:t>XXX</w:t>
            </w:r>
          </w:p>
          <w:p w:rsidR="00AE358B" w:rsidRPr="00C762BF" w:rsidRDefault="00AE358B" w:rsidP="00154839">
            <w:pPr>
              <w:pStyle w:val="Textkrper"/>
              <w:spacing w:line="360" w:lineRule="auto"/>
              <w:jc w:val="left"/>
              <w:rPr>
                <w:rFonts w:ascii="Nunito Sans" w:hAnsi="Nunito Sans" w:cstheme="minorHAnsi"/>
                <w:sz w:val="20"/>
                <w:lang w:val="en-US"/>
              </w:rPr>
            </w:pPr>
          </w:p>
          <w:p w:rsidR="00AE358B" w:rsidRPr="00C762BF" w:rsidRDefault="002543F8" w:rsidP="00154839">
            <w:pPr>
              <w:pStyle w:val="Textkrper"/>
              <w:spacing w:line="360" w:lineRule="auto"/>
              <w:jc w:val="left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GB"/>
              </w:rPr>
              <w:br/>
              <w:t xml:space="preserve">       ....................................</w:t>
            </w:r>
          </w:p>
        </w:tc>
      </w:tr>
      <w:tr w:rsidR="00AE358B" w:rsidRPr="00C762BF" w:rsidTr="00F52A89">
        <w:trPr>
          <w:trHeight w:val="9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1042" w:rsidRPr="00C762BF" w:rsidRDefault="00BE1042" w:rsidP="00BE1042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US"/>
              </w:rPr>
              <w:t>Prof. Dr. Dr. Hans Michael Piper</w:t>
            </w:r>
          </w:p>
          <w:p w:rsidR="00B4747D" w:rsidRPr="00C762BF" w:rsidRDefault="00BE1042" w:rsidP="00EF7B41">
            <w:pPr>
              <w:pStyle w:val="Textkrper"/>
              <w:spacing w:line="360" w:lineRule="auto"/>
              <w:rPr>
                <w:rFonts w:ascii="Nunito Sans" w:hAnsi="Nunito Sans" w:cstheme="minorHAnsi"/>
                <w:sz w:val="20"/>
                <w:lang w:val="en-US"/>
              </w:rPr>
            </w:pPr>
            <w:r w:rsidRPr="00C762BF">
              <w:rPr>
                <w:rFonts w:ascii="Nunito Sans" w:hAnsi="Nunito Sans" w:cstheme="minorHAnsi"/>
                <w:sz w:val="20"/>
                <w:lang w:val="en-US"/>
              </w:rPr>
              <w:t xml:space="preserve">President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E358B" w:rsidRPr="00C762BF" w:rsidRDefault="00F52A89" w:rsidP="00154839">
            <w:pPr>
              <w:pStyle w:val="Textkrper"/>
              <w:spacing w:line="360" w:lineRule="auto"/>
              <w:jc w:val="left"/>
              <w:rPr>
                <w:rFonts w:ascii="Nunito Sans" w:hAnsi="Nunito Sans" w:cstheme="minorHAnsi"/>
                <w:sz w:val="20"/>
                <w:lang w:val="en-GB"/>
              </w:rPr>
            </w:pPr>
            <w:r w:rsidRPr="00C762BF">
              <w:rPr>
                <w:rFonts w:ascii="Nunito Sans" w:hAnsi="Nunito Sans" w:cstheme="minorHAnsi"/>
                <w:sz w:val="20"/>
                <w:lang w:val="en-GB"/>
              </w:rPr>
              <w:t xml:space="preserve"> </w:t>
            </w:r>
            <w:r w:rsidR="00B4747D" w:rsidRPr="00C762BF"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  <w:t xml:space="preserve">      </w:t>
            </w:r>
            <w:r w:rsidR="00971312" w:rsidRPr="00C762BF">
              <w:rPr>
                <w:rFonts w:ascii="Nunito Sans" w:hAnsi="Nunito Sans" w:cstheme="minorHAnsi"/>
                <w:i/>
                <w:sz w:val="20"/>
                <w:highlight w:val="yellow"/>
                <w:lang w:val="en-US"/>
              </w:rPr>
              <w:t>XXX</w:t>
            </w:r>
          </w:p>
          <w:p w:rsidR="002543F8" w:rsidRPr="00C762BF" w:rsidRDefault="00F52A89" w:rsidP="00154839">
            <w:pPr>
              <w:pStyle w:val="Textkrper"/>
              <w:spacing w:line="360" w:lineRule="auto"/>
              <w:jc w:val="left"/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</w:pPr>
            <w:r w:rsidRPr="00C762BF">
              <w:rPr>
                <w:rFonts w:ascii="Nunito Sans" w:hAnsi="Nunito Sans" w:cstheme="minorHAnsi"/>
                <w:sz w:val="20"/>
                <w:lang w:val="en-GB"/>
              </w:rPr>
              <w:t xml:space="preserve"> </w:t>
            </w:r>
            <w:r w:rsidR="00B4747D" w:rsidRPr="00C762BF"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  <w:t xml:space="preserve">      </w:t>
            </w:r>
            <w:r w:rsidR="00971312" w:rsidRPr="00C762BF">
              <w:rPr>
                <w:rFonts w:ascii="Nunito Sans" w:hAnsi="Nunito Sans" w:cstheme="minorHAnsi"/>
                <w:i/>
                <w:sz w:val="20"/>
                <w:highlight w:val="yellow"/>
                <w:lang w:val="en-US"/>
              </w:rPr>
              <w:t>XXX</w:t>
            </w:r>
            <w:r w:rsidR="002543F8" w:rsidRPr="00C762BF">
              <w:rPr>
                <w:rFonts w:ascii="Nunito Sans" w:hAnsi="Nunito Sans" w:cstheme="minorHAnsi"/>
                <w:sz w:val="20"/>
                <w:lang w:val="en-GB"/>
              </w:rPr>
              <w:t xml:space="preserve">      </w:t>
            </w:r>
          </w:p>
          <w:p w:rsidR="00B4747D" w:rsidRPr="00C762BF" w:rsidRDefault="00B4747D" w:rsidP="00154839">
            <w:pPr>
              <w:pStyle w:val="Textkrper"/>
              <w:spacing w:line="360" w:lineRule="auto"/>
              <w:jc w:val="left"/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</w:pPr>
            <w:r w:rsidRPr="00C762BF"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  <w:t xml:space="preserve">      </w:t>
            </w:r>
          </w:p>
          <w:p w:rsidR="00B4747D" w:rsidRPr="00C762BF" w:rsidRDefault="00EF7B41" w:rsidP="00EF7B41">
            <w:pPr>
              <w:pStyle w:val="Textkrper"/>
              <w:spacing w:line="360" w:lineRule="auto"/>
              <w:jc w:val="left"/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</w:pPr>
            <w:r w:rsidRPr="00C762BF">
              <w:rPr>
                <w:rFonts w:ascii="Nunito Sans" w:eastAsiaTheme="minorEastAsia" w:hAnsi="Nunito Sans" w:cstheme="minorHAnsi"/>
                <w:sz w:val="20"/>
                <w:lang w:val="en-GB" w:eastAsia="zh-CN"/>
              </w:rPr>
              <w:t xml:space="preserve">    </w:t>
            </w:r>
          </w:p>
        </w:tc>
      </w:tr>
    </w:tbl>
    <w:p w:rsidR="00154839" w:rsidRPr="005867D5" w:rsidRDefault="00154839">
      <w:pPr>
        <w:rPr>
          <w:rFonts w:ascii="Times New Roman" w:hAnsi="Times New Roman" w:cs="Times New Roman"/>
          <w:lang w:val="en-GB"/>
        </w:rPr>
      </w:pPr>
    </w:p>
    <w:sectPr w:rsidR="00154839" w:rsidRPr="005867D5" w:rsidSect="00A4245A">
      <w:pgSz w:w="11906" w:h="16838"/>
      <w:pgMar w:top="851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F4D"/>
    <w:multiLevelType w:val="hybridMultilevel"/>
    <w:tmpl w:val="BF965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0E0"/>
    <w:multiLevelType w:val="hybridMultilevel"/>
    <w:tmpl w:val="E4E82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E3B"/>
    <w:multiLevelType w:val="hybridMultilevel"/>
    <w:tmpl w:val="C204A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B347F"/>
    <w:multiLevelType w:val="multilevel"/>
    <w:tmpl w:val="3FE213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8B"/>
    <w:rsid w:val="0007086F"/>
    <w:rsid w:val="00154839"/>
    <w:rsid w:val="002543F8"/>
    <w:rsid w:val="002F1D19"/>
    <w:rsid w:val="00362FBE"/>
    <w:rsid w:val="00414372"/>
    <w:rsid w:val="00451BF3"/>
    <w:rsid w:val="004A2CAE"/>
    <w:rsid w:val="00564E3A"/>
    <w:rsid w:val="005867D5"/>
    <w:rsid w:val="00620E27"/>
    <w:rsid w:val="00971312"/>
    <w:rsid w:val="00A04D00"/>
    <w:rsid w:val="00A4245A"/>
    <w:rsid w:val="00AE358B"/>
    <w:rsid w:val="00B21820"/>
    <w:rsid w:val="00B4747D"/>
    <w:rsid w:val="00B81085"/>
    <w:rsid w:val="00BB09E9"/>
    <w:rsid w:val="00BE1042"/>
    <w:rsid w:val="00C762BF"/>
    <w:rsid w:val="00CB2D88"/>
    <w:rsid w:val="00D36F63"/>
    <w:rsid w:val="00E22194"/>
    <w:rsid w:val="00EA7066"/>
    <w:rsid w:val="00EC250D"/>
    <w:rsid w:val="00EF7B41"/>
    <w:rsid w:val="00F52A89"/>
    <w:rsid w:val="00F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9F64"/>
  <w15:docId w15:val="{E13B8734-300B-4BC0-8849-FDECEA3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358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E358B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Behrens</dc:creator>
  <cp:lastModifiedBy>Roman Behrens</cp:lastModifiedBy>
  <cp:revision>2</cp:revision>
  <dcterms:created xsi:type="dcterms:W3CDTF">2020-11-19T08:08:00Z</dcterms:created>
  <dcterms:modified xsi:type="dcterms:W3CDTF">2020-11-19T08:08:00Z</dcterms:modified>
</cp:coreProperties>
</file>