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/>
        <w:spacing w:after="140"/>
        <w:rPr>
          <w:rFonts w:ascii="Nunito Sans Light" w:hAnsi="Nunito Sans Light"/>
          <w:b/>
          <w:sz w:val="24"/>
          <w:szCs w:val="26"/>
        </w:rPr>
      </w:pPr>
      <w:r>
        <w:rPr>
          <w:rFonts w:ascii="Nunito Sans Light" w:hAnsi="Nunito Sans Ligh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6300" cy="566270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78304" cy="56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.0pt;height:44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Nunito Sans Light" w:hAnsi="Nunito Sans Light"/>
          <w:b/>
          <w:sz w:val="24"/>
          <w:szCs w:val="26"/>
        </w:rPr>
        <w:t xml:space="preserve">         </w:t>
      </w:r>
      <w:r>
        <w:rPr>
          <w:rFonts w:ascii="Nunito Sans Light" w:hAnsi="Nunito Sans Light"/>
          <w:b/>
          <w:sz w:val="24"/>
          <w:szCs w:val="26"/>
        </w:rPr>
        <w:t xml:space="preserve">    </w:t>
      </w:r>
      <w:r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>
        <w:rPr>
          <w:rFonts w:ascii="Nunito Sans Light" w:hAnsi="Nunito Sans Light"/>
          <w:b/>
          <w:sz w:val="24"/>
          <w:szCs w:val="26"/>
        </w:rPr>
        <w:t xml:space="preserve">                           </w:t>
      </w:r>
      <w:r>
        <w:rPr>
          <w:rFonts w:ascii="Nunito Sans Light" w:hAnsi="Nunito Sans Light"/>
          <w:b/>
          <w:sz w:val="24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72895" cy="23749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72895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3.8pt;height:18.7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spacing w:after="140"/>
        <w:rPr>
          <w:rFonts w:ascii="Nunito Sans Light" w:hAnsi="Nunito Sans Light"/>
          <w:b/>
          <w:sz w:val="24"/>
          <w:szCs w:val="26"/>
        </w:rPr>
      </w:pPr>
      <w:r>
        <w:rPr>
          <w:rFonts w:ascii="Nunito Sans Light" w:hAnsi="Nunito Sans Light"/>
          <w:b/>
          <w:sz w:val="24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33210" cy="19494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633210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22.3pt;height:15.3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left="-709"/>
        <w:jc w:val="center"/>
        <w:spacing w:after="140"/>
        <w:rPr>
          <w:rFonts w:ascii="Nunito Sans Light" w:hAnsi="Nunito Sans Light"/>
          <w:b/>
          <w:sz w:val="26"/>
          <w:szCs w:val="26"/>
        </w:rPr>
      </w:pPr>
      <w:r>
        <w:rPr>
          <w:rFonts w:ascii="Nunito Sans Light" w:hAnsi="Nunito Sans Light"/>
          <w:b/>
          <w:sz w:val="26"/>
          <w:szCs w:val="26"/>
        </w:rPr>
        <w:br/>
      </w:r>
      <w:r>
        <w:rPr>
          <w:rFonts w:ascii="Nunito Sans Light" w:hAnsi="Nunito Sans Light"/>
          <w:b/>
          <w:sz w:val="26"/>
          <w:szCs w:val="26"/>
        </w:rPr>
        <w:t xml:space="preserve">Antragsformular zur </w:t>
      </w:r>
      <w:r>
        <w:rPr>
          <w:rFonts w:ascii="Nunito Sans Light" w:hAnsi="Nunito Sans Light"/>
          <w:b/>
          <w:sz w:val="26"/>
          <w:szCs w:val="26"/>
        </w:rPr>
        <w:t xml:space="preserve">Förderung von Lehrprojekten „Forschendes Lernen“ im</w:t>
      </w:r>
      <w:r>
        <w:rPr>
          <w:rFonts w:ascii="Nunito Sans Light" w:hAnsi="Nunito Sans Light"/>
          <w:b/>
          <w:sz w:val="26"/>
          <w:szCs w:val="26"/>
        </w:rPr>
        <w:t xml:space="preserve"> Winter</w:t>
      </w:r>
      <w:r>
        <w:rPr>
          <w:rFonts w:ascii="Nunito Sans Light" w:hAnsi="Nunito Sans Light"/>
          <w:b/>
          <w:sz w:val="26"/>
          <w:szCs w:val="26"/>
        </w:rPr>
        <w:t xml:space="preserve">semester 2023</w:t>
      </w:r>
      <w:r>
        <w:rPr>
          <w:rFonts w:ascii="Nunito Sans Light" w:hAnsi="Nunito Sans Light"/>
          <w:b/>
          <w:sz w:val="26"/>
          <w:szCs w:val="26"/>
        </w:rPr>
        <w:t xml:space="preserve">/24</w:t>
      </w:r>
      <w:r>
        <w:rPr>
          <w:rFonts w:ascii="Nunito Sans Light" w:hAnsi="Nunito Sans Light"/>
          <w:b/>
          <w:sz w:val="26"/>
          <w:szCs w:val="26"/>
        </w:rPr>
        <w:t xml:space="preserve"> </w:t>
      </w:r>
      <w:r>
        <w:rPr>
          <w:rFonts w:ascii="Nunito Sans Light" w:hAnsi="Nunito Sans Light"/>
          <w:b/>
          <w:sz w:val="26"/>
          <w:szCs w:val="26"/>
        </w:rPr>
        <w:t xml:space="preserve">oder im Sommersemester 2024</w:t>
      </w:r>
      <w:r/>
    </w:p>
    <w:p>
      <w:pPr>
        <w:ind w:left="-567"/>
        <w:spacing w:after="140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pStyle w:val="843"/>
        <w:numPr>
          <w:ilvl w:val="0"/>
          <w:numId w:val="3"/>
        </w:numPr>
        <w:ind w:left="284"/>
        <w:spacing w:line="240" w:lineRule="auto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Beantragt wird die Förderung für</w:t>
      </w:r>
      <w:r>
        <w:rPr>
          <w:rFonts w:ascii="Nunito Sans Light" w:hAnsi="Nunito Sans Light"/>
          <w:b/>
          <w:sz w:val="20"/>
          <w:szCs w:val="20"/>
        </w:rPr>
        <w:t xml:space="preserve"> </w:t>
      </w:r>
      <w:r>
        <w:rPr>
          <w:rFonts w:ascii="Nunito Sans Light" w:hAnsi="Nunito Sans Light"/>
          <w:b/>
          <w:sz w:val="20"/>
          <w:szCs w:val="20"/>
        </w:rPr>
        <w:br/>
      </w:r>
      <w:r/>
    </w:p>
    <w:p>
      <w:pPr>
        <w:pStyle w:val="843"/>
        <w:ind w:left="284"/>
        <w:spacing w:line="360" w:lineRule="auto"/>
        <w:rPr>
          <w:rFonts w:ascii="Nunito Sans Light" w:hAnsi="Nunito Sans Light"/>
          <w:sz w:val="20"/>
          <w:szCs w:val="20"/>
        </w:rPr>
      </w:pPr>
      <w:r/>
      <w:sdt>
        <w:sdtPr>
          <w15:appearance w15:val="boundingBox"/>
          <w:id w:val="231977113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Nunito Sans Light" w:hAnsi="Nunito Sans Light"/>
            <w:sz w:val="20"/>
            <w:szCs w:val="20"/>
          </w:rPr>
        </w:sdtPr>
        <w:sdtContent>
          <w:r>
            <w:rPr>
              <w:rFonts w:ascii="Segoe UI Symbol" w:hAnsi="Segoe UI Symbol" w:eastAsia="MS Gothic" w:cs="Segoe UI Symbol"/>
              <w:sz w:val="20"/>
              <w:szCs w:val="20"/>
            </w:rPr>
            <w:t xml:space="preserve">☐</w:t>
          </w:r>
        </w:sdtContent>
      </w:sdt>
      <w:r>
        <w:rPr>
          <w:rFonts w:ascii="Nunito Sans Light" w:hAnsi="Nunito Sans Light"/>
          <w:sz w:val="20"/>
          <w:szCs w:val="20"/>
        </w:rPr>
        <w:t xml:space="preserve"> das </w:t>
      </w:r>
      <w:r>
        <w:rPr>
          <w:rFonts w:ascii="Nunito Sans Light" w:hAnsi="Nunito Sans Light"/>
          <w:sz w:val="20"/>
          <w:szCs w:val="20"/>
        </w:rPr>
        <w:t xml:space="preserve">Winte</w:t>
      </w:r>
      <w:r>
        <w:rPr>
          <w:rFonts w:ascii="Nunito Sans Light" w:hAnsi="Nunito Sans Light"/>
          <w:sz w:val="20"/>
          <w:szCs w:val="20"/>
        </w:rPr>
        <w:t xml:space="preserve">r</w:t>
      </w:r>
      <w:r>
        <w:rPr>
          <w:rFonts w:ascii="Nunito Sans Light" w:hAnsi="Nunito Sans Light"/>
          <w:sz w:val="20"/>
          <w:szCs w:val="20"/>
        </w:rPr>
        <w:t xml:space="preserve">semester 202</w:t>
      </w:r>
      <w:r>
        <w:rPr>
          <w:rFonts w:ascii="Nunito Sans Light" w:hAnsi="Nunito Sans Light"/>
          <w:sz w:val="20"/>
          <w:szCs w:val="20"/>
        </w:rPr>
        <w:t xml:space="preserve">3/24</w:t>
      </w:r>
      <w:r/>
    </w:p>
    <w:p>
      <w:pPr>
        <w:pStyle w:val="843"/>
        <w:ind w:left="284"/>
        <w:spacing w:line="360" w:lineRule="auto"/>
        <w:rPr>
          <w:rFonts w:ascii="Nunito Sans Light" w:hAnsi="Nunito Sans Light"/>
          <w:sz w:val="20"/>
          <w:szCs w:val="20"/>
        </w:rPr>
      </w:pPr>
      <w:r/>
      <w:sdt>
        <w:sdtPr>
          <w15:appearance w15:val="boundingBox"/>
          <w:id w:val="347224721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Nunito Sans Light" w:hAnsi="Nunito Sans Light"/>
            <w:sz w:val="20"/>
            <w:szCs w:val="20"/>
          </w:rPr>
        </w:sdtPr>
        <w:sdtContent>
          <w:r>
            <w:rPr>
              <w:rFonts w:ascii="Segoe UI Symbol" w:hAnsi="Segoe UI Symbol" w:eastAsia="MS Gothic" w:cs="Segoe UI Symbol"/>
              <w:sz w:val="20"/>
              <w:szCs w:val="20"/>
            </w:rPr>
            <w:t xml:space="preserve">☐</w:t>
          </w:r>
        </w:sdtContent>
      </w:sdt>
      <w:r>
        <w:rPr>
          <w:rFonts w:ascii="Nunito Sans Light" w:hAnsi="Nunito Sans Light"/>
          <w:b/>
          <w:sz w:val="20"/>
          <w:szCs w:val="20"/>
        </w:rPr>
        <w:t xml:space="preserve"> </w:t>
      </w:r>
      <w:r>
        <w:rPr>
          <w:rFonts w:ascii="Nunito Sans Light" w:hAnsi="Nunito Sans Light"/>
          <w:sz w:val="20"/>
          <w:szCs w:val="20"/>
        </w:rPr>
        <w:t xml:space="preserve">das </w:t>
      </w:r>
      <w:r>
        <w:rPr>
          <w:rFonts w:ascii="Nunito Sans Light" w:hAnsi="Nunito Sans Light"/>
          <w:sz w:val="20"/>
          <w:szCs w:val="20"/>
        </w:rPr>
        <w:t xml:space="preserve">Sommer</w:t>
      </w:r>
      <w:r>
        <w:rPr>
          <w:rFonts w:ascii="Nunito Sans Light" w:hAnsi="Nunito Sans Light"/>
          <w:sz w:val="20"/>
          <w:szCs w:val="20"/>
        </w:rPr>
        <w:t xml:space="preserve">semester 202</w:t>
      </w:r>
      <w:r>
        <w:rPr>
          <w:rFonts w:ascii="Nunito Sans Light" w:hAnsi="Nunito Sans Light"/>
          <w:sz w:val="20"/>
          <w:szCs w:val="20"/>
        </w:rPr>
        <w:t xml:space="preserve">4</w:t>
      </w:r>
      <w:r>
        <w:rPr>
          <w:rFonts w:ascii="Nunito Sans Light" w:hAnsi="Nunito Sans Light"/>
          <w:sz w:val="20"/>
          <w:szCs w:val="20"/>
        </w:rPr>
        <w:t xml:space="preserve"> </w:t>
      </w:r>
      <w:r/>
    </w:p>
    <w:tbl>
      <w:tblPr>
        <w:tblStyle w:val="84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Veranstaltungsnummer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</w:tbl>
    <w:p>
      <w:pPr>
        <w:pStyle w:val="843"/>
        <w:ind w:left="284"/>
        <w:spacing w:line="360" w:lineRule="auto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pStyle w:val="843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Personalien Antragsteller</w:t>
      </w:r>
      <w:r>
        <w:rPr>
          <w:rFonts w:ascii="Nunito Sans Light" w:hAnsi="Nunito Sans Light"/>
          <w:b/>
          <w:sz w:val="20"/>
          <w:szCs w:val="20"/>
        </w:rPr>
        <w:t xml:space="preserve">*i</w:t>
      </w:r>
      <w:r>
        <w:rPr>
          <w:rFonts w:ascii="Nunito Sans Light" w:hAnsi="Nunito Sans Light"/>
          <w:b/>
          <w:sz w:val="20"/>
          <w:szCs w:val="20"/>
        </w:rPr>
        <w:t xml:space="preserve">n</w:t>
      </w:r>
      <w:r/>
    </w:p>
    <w:tbl>
      <w:tblPr>
        <w:tblStyle w:val="841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Vor- und Nachname</w:t>
            </w:r>
            <w:r>
              <w:rPr>
                <w:rFonts w:ascii="Nunito Sans Light" w:hAnsi="Nunito Sans Light"/>
                <w:sz w:val="20"/>
                <w:szCs w:val="20"/>
              </w:rPr>
              <w:t xml:space="preserve"> (ggf. Titel)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E-Mail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Institut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3539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Fakultät</w:t>
            </w:r>
            <w:r/>
          </w:p>
        </w:tc>
        <w:tc>
          <w:tcPr>
            <w:tcW w:w="5523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</w:tbl>
    <w:p>
      <w:pPr>
        <w:pStyle w:val="843"/>
        <w:ind w:left="0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br/>
      </w:r>
      <w:r/>
    </w:p>
    <w:p>
      <w:pPr>
        <w:pStyle w:val="843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K</w:t>
      </w:r>
      <w:r>
        <w:rPr>
          <w:rFonts w:ascii="Nunito Sans Light" w:hAnsi="Nunito Sans Light"/>
          <w:b/>
          <w:sz w:val="20"/>
          <w:szCs w:val="20"/>
        </w:rPr>
        <w:t xml:space="preserve">ostenkalkulation</w:t>
      </w:r>
      <w:r/>
    </w:p>
    <w:p>
      <w:pPr>
        <w:ind w:left="-76"/>
        <w:rPr>
          <w:rFonts w:ascii="Nunito Sans Light" w:hAnsi="Nunito Sans Light"/>
          <w:b/>
          <w:i/>
          <w:sz w:val="20"/>
          <w:szCs w:val="20"/>
        </w:rPr>
      </w:pPr>
      <w:r>
        <w:rPr>
          <w:rFonts w:ascii="Nunito Sans Light" w:hAnsi="Nunito Sans Light"/>
          <w:i/>
          <w:sz w:val="20"/>
          <w:szCs w:val="20"/>
        </w:rPr>
        <w:t xml:space="preserve">Für die Kalkulation</w:t>
      </w:r>
      <w:r>
        <w:rPr>
          <w:rFonts w:ascii="Nunito Sans Light" w:hAnsi="Nunito Sans Light"/>
          <w:i/>
          <w:sz w:val="20"/>
          <w:szCs w:val="20"/>
        </w:rPr>
        <w:t xml:space="preserve"> </w:t>
      </w:r>
      <w:r>
        <w:rPr>
          <w:rFonts w:ascii="Nunito Sans Light" w:hAnsi="Nunito Sans Light"/>
          <w:i/>
          <w:sz w:val="20"/>
          <w:szCs w:val="20"/>
        </w:rPr>
        <w:t xml:space="preserve">der </w:t>
      </w:r>
      <w:r>
        <w:rPr>
          <w:rFonts w:ascii="Nunito Sans Light" w:hAnsi="Nunito Sans Light"/>
          <w:i/>
          <w:sz w:val="20"/>
          <w:szCs w:val="20"/>
        </w:rPr>
        <w:t xml:space="preserve">Hilfskraftmittel</w:t>
      </w:r>
      <w:r>
        <w:rPr>
          <w:rFonts w:ascii="Nunito Sans Light" w:hAnsi="Nunito Sans Light"/>
          <w:i/>
          <w:sz w:val="20"/>
          <w:szCs w:val="20"/>
        </w:rPr>
        <w:t xml:space="preserve"> nutzen Sie </w:t>
      </w:r>
      <w:r>
        <w:rPr>
          <w:rFonts w:ascii="Nunito Sans Light" w:hAnsi="Nunito Sans Light"/>
          <w:i/>
          <w:sz w:val="20"/>
          <w:szCs w:val="20"/>
        </w:rPr>
        <w:t xml:space="preserve">bitte </w:t>
      </w:r>
      <w:r>
        <w:rPr>
          <w:rFonts w:ascii="Nunito Sans Light" w:hAnsi="Nunito Sans Light"/>
          <w:i/>
          <w:sz w:val="20"/>
          <w:szCs w:val="20"/>
        </w:rPr>
        <w:t xml:space="preserve">das sog. Haushalts-Brutto</w:t>
      </w:r>
      <w:r>
        <w:rPr>
          <w:rFonts w:ascii="Nunito Sans Light" w:hAnsi="Nunito Sans Light"/>
          <w:i/>
          <w:sz w:val="20"/>
          <w:szCs w:val="20"/>
        </w:rPr>
        <w:t xml:space="preserve">: </w:t>
      </w:r>
      <w:r>
        <w:rPr>
          <w:rFonts w:ascii="Nunito Sans Light" w:hAnsi="Nunito Sans Light"/>
          <w:bCs/>
          <w:i/>
          <w:sz w:val="20"/>
          <w:szCs w:val="20"/>
        </w:rPr>
        <w:t xml:space="preserve">1</w:t>
      </w:r>
      <w:r>
        <w:rPr>
          <w:rFonts w:ascii="Nunito Sans Light" w:hAnsi="Nunito Sans Light"/>
          <w:bCs/>
          <w:i/>
          <w:sz w:val="20"/>
          <w:szCs w:val="20"/>
        </w:rPr>
        <w:t xml:space="preserve">5</w:t>
      </w:r>
      <w:r>
        <w:rPr>
          <w:rFonts w:ascii="Nunito Sans Light" w:hAnsi="Nunito Sans Light"/>
          <w:bCs/>
          <w:i/>
          <w:sz w:val="20"/>
          <w:szCs w:val="20"/>
        </w:rPr>
        <w:t xml:space="preserve">,</w:t>
      </w:r>
      <w:r>
        <w:rPr>
          <w:rFonts w:ascii="Nunito Sans Light" w:hAnsi="Nunito Sans Light"/>
          <w:bCs/>
          <w:i/>
          <w:sz w:val="20"/>
          <w:szCs w:val="20"/>
        </w:rPr>
        <w:t xml:space="preserve">36 €</w:t>
      </w:r>
      <w:r>
        <w:rPr>
          <w:rFonts w:ascii="Nunito Sans Light" w:hAnsi="Nunito Sans Light"/>
          <w:bCs/>
          <w:i/>
          <w:sz w:val="20"/>
          <w:szCs w:val="20"/>
        </w:rPr>
        <w:t xml:space="preserve"> für</w:t>
      </w:r>
      <w:r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>
        <w:rPr>
          <w:rFonts w:ascii="Nunito Sans Light" w:hAnsi="Nunito Sans Light"/>
          <w:bCs/>
          <w:i/>
          <w:sz w:val="20"/>
          <w:szCs w:val="20"/>
        </w:rPr>
        <w:t xml:space="preserve">16,</w:t>
      </w:r>
      <w:r>
        <w:rPr>
          <w:rFonts w:ascii="Nunito Sans Light" w:hAnsi="Nunito Sans Light"/>
          <w:bCs/>
          <w:i/>
          <w:sz w:val="20"/>
          <w:szCs w:val="20"/>
        </w:rPr>
        <w:t xml:space="preserve">41 €</w:t>
      </w:r>
      <w:r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>
        <w:rPr>
          <w:rFonts w:ascii="Nunito Sans Light" w:hAnsi="Nunito Sans Light"/>
          <w:i/>
          <w:sz w:val="20"/>
          <w:szCs w:val="20"/>
        </w:rPr>
        <w:t xml:space="preserve"> Die Fördersumme pro</w:t>
      </w:r>
      <w:r>
        <w:rPr>
          <w:rFonts w:ascii="Nunito Sans Light" w:hAnsi="Nunito Sans Light"/>
          <w:i/>
          <w:sz w:val="20"/>
          <w:szCs w:val="20"/>
        </w:rPr>
        <w:t xml:space="preserve"> Projekt</w:t>
      </w:r>
      <w:r>
        <w:rPr>
          <w:rFonts w:ascii="Nunito Sans Light" w:hAnsi="Nunito Sans Light"/>
          <w:i/>
          <w:sz w:val="20"/>
          <w:szCs w:val="20"/>
        </w:rPr>
        <w:t xml:space="preserve"> liegt bei </w:t>
      </w:r>
      <w:r>
        <w:rPr>
          <w:rFonts w:ascii="Nunito Sans Light" w:hAnsi="Nunito Sans Light"/>
          <w:bCs/>
          <w:i/>
          <w:sz w:val="20"/>
          <w:szCs w:val="20"/>
        </w:rPr>
        <w:t xml:space="preserve">maximal </w:t>
      </w:r>
      <w:r>
        <w:rPr>
          <w:rFonts w:ascii="Nunito Sans Light" w:hAnsi="Nunito Sans Light"/>
          <w:bCs/>
          <w:i/>
          <w:sz w:val="20"/>
          <w:szCs w:val="20"/>
        </w:rPr>
        <w:t xml:space="preserve">3</w:t>
      </w:r>
      <w:r>
        <w:rPr>
          <w:rFonts w:ascii="Nunito Sans Light" w:hAnsi="Nunito Sans Light"/>
          <w:bCs/>
          <w:i/>
          <w:sz w:val="20"/>
          <w:szCs w:val="20"/>
        </w:rPr>
        <w:t xml:space="preserve">.000 Euro</w:t>
      </w:r>
      <w:r>
        <w:rPr>
          <w:rFonts w:ascii="Nunito Sans Light" w:hAnsi="Nunito Sans Light"/>
          <w:bCs/>
          <w:i/>
          <w:sz w:val="20"/>
          <w:szCs w:val="20"/>
        </w:rPr>
        <w:t xml:space="preserve">.</w:t>
      </w:r>
      <w:r/>
    </w:p>
    <w:p>
      <w:pPr>
        <w:pStyle w:val="843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Personalmittel</w:t>
      </w:r>
      <w:r/>
    </w:p>
    <w:tbl>
      <w:tblPr>
        <w:tblStyle w:val="841"/>
        <w:tblW w:w="9067" w:type="dxa"/>
        <w:tblLook w:val="04A0" w:firstRow="1" w:lastRow="0" w:firstColumn="1" w:lastColumn="0" w:noHBand="0" w:noVBand="1"/>
      </w:tblPr>
      <w:tblGrid>
        <w:gridCol w:w="2095"/>
        <w:gridCol w:w="1356"/>
        <w:gridCol w:w="1324"/>
        <w:gridCol w:w="1321"/>
        <w:gridCol w:w="1407"/>
        <w:gridCol w:w="1564"/>
      </w:tblGrid>
      <w:tr>
        <w:trPr>
          <w:trHeight w:val="827"/>
        </w:trPr>
        <w:tc>
          <w:tcPr>
            <w:shd w:val="clear" w:color="auto" w:fill="f2f2f2" w:themeFill="background1" w:themeFillShade="F2"/>
            <w:tcW w:w="2095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/>
            <w:bookmarkStart w:id="0" w:name="_Hlk58600995"/>
            <w:r>
              <w:rPr>
                <w:rFonts w:ascii="Nunito Sans Light" w:hAnsi="Nunito Sans Light"/>
                <w:sz w:val="20"/>
                <w:szCs w:val="20"/>
              </w:rPr>
              <w:t xml:space="preserve">Studierende</w:t>
            </w:r>
            <w:r>
              <w:rPr>
                <w:rFonts w:ascii="Nunito Sans Light" w:hAnsi="Nunito Sans Light"/>
                <w:sz w:val="20"/>
                <w:szCs w:val="20"/>
              </w:rPr>
              <w:t xml:space="preserve">*</w:t>
            </w:r>
            <w:r>
              <w:rPr>
                <w:rFonts w:ascii="Nunito Sans Light" w:hAnsi="Nunito Sans Light"/>
                <w:sz w:val="20"/>
                <w:szCs w:val="20"/>
              </w:rPr>
              <w:t xml:space="preserve">r mit/ohne Abschluss </w:t>
            </w:r>
            <w:r/>
          </w:p>
        </w:tc>
        <w:tc>
          <w:tcPr>
            <w:shd w:val="clear" w:color="auto" w:fill="f2f2f2" w:themeFill="background1" w:themeFillShade="F2"/>
            <w:tcW w:w="1356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Anzahl Std./Monat</w:t>
            </w:r>
            <w:r/>
          </w:p>
        </w:tc>
        <w:tc>
          <w:tcPr>
            <w:shd w:val="clear" w:color="auto" w:fill="f2f2f2" w:themeFill="background1" w:themeFillShade="F2"/>
            <w:tcW w:w="132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Stundensatz</w:t>
            </w:r>
            <w:r/>
          </w:p>
        </w:tc>
        <w:tc>
          <w:tcPr>
            <w:shd w:val="clear" w:color="auto" w:fill="f2f2f2" w:themeFill="background1" w:themeFillShade="F2"/>
            <w:tcW w:w="1321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Anzahl </w:t>
            </w:r>
            <w:r>
              <w:rPr>
                <w:rFonts w:ascii="Nunito Sans Light" w:hAnsi="Nunito Sans Light"/>
                <w:sz w:val="20"/>
                <w:szCs w:val="20"/>
              </w:rPr>
              <w:br/>
            </w:r>
            <w:r>
              <w:rPr>
                <w:rFonts w:ascii="Nunito Sans Light" w:hAnsi="Nunito Sans Light"/>
                <w:sz w:val="20"/>
                <w:szCs w:val="20"/>
              </w:rPr>
              <w:t xml:space="preserve">Monate</w:t>
            </w:r>
            <w:r/>
          </w:p>
        </w:tc>
        <w:tc>
          <w:tcPr>
            <w:shd w:val="clear" w:color="auto" w:fill="f2f2f2" w:themeFill="background1" w:themeFillShade="F2"/>
            <w:tcW w:w="1407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/>
            <w:bookmarkStart w:id="1" w:name="_Hlk67413019"/>
            <w:r>
              <w:rPr>
                <w:rFonts w:ascii="Nunito Sans Light" w:hAnsi="Nunito Sans Light"/>
                <w:sz w:val="20"/>
                <w:szCs w:val="20"/>
              </w:rPr>
              <w:t xml:space="preserve">Geplanter Einstellungs-beginn</w:t>
            </w:r>
            <w:bookmarkEnd w:id="1"/>
            <w:r/>
            <w:r/>
          </w:p>
        </w:tc>
        <w:tc>
          <w:tcPr>
            <w:shd w:val="clear" w:color="auto" w:fill="f2f2f2" w:themeFill="background1" w:themeFillShade="F2"/>
            <w:tcW w:w="156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Betrag</w:t>
            </w:r>
            <w:r/>
          </w:p>
        </w:tc>
      </w:tr>
      <w:tr>
        <w:trPr>
          <w:trHeight w:val="521"/>
        </w:trPr>
        <w:tc>
          <w:tcPr>
            <w:tcW w:w="2095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56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2095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56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21"/>
        </w:trPr>
        <w:tc>
          <w:tcPr>
            <w:tcW w:w="2095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56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gridSpan w:val="5"/>
            <w:shd w:val="clear" w:color="auto" w:fill="f2f2f2" w:themeFill="background1" w:themeFillShade="F2"/>
            <w:tcW w:w="7503" w:type="dxa"/>
            <w:textDirection w:val="lrTb"/>
            <w:noWrap w:val="false"/>
          </w:tcPr>
          <w:p>
            <w:pPr>
              <w:jc w:val="right"/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  <w:t xml:space="preserve">Summe Personalmittel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  <w:bookmarkEnd w:id="0"/>
            <w:r/>
            <w:r/>
          </w:p>
        </w:tc>
      </w:tr>
    </w:tbl>
    <w:p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</w:r>
      <w:r/>
    </w:p>
    <w:p>
      <w:pPr>
        <w:rPr>
          <w:rFonts w:ascii="Nunito Sans Light" w:hAnsi="Nunito Sans Light"/>
          <w:sz w:val="20"/>
          <w:szCs w:val="20"/>
        </w:rPr>
      </w:pPr>
      <w:r/>
      <w:bookmarkStart w:id="2" w:name="_Hlk118806641"/>
      <w:r>
        <w:rPr>
          <w:rFonts w:ascii="Nunito Sans Light" w:hAnsi="Nunito Sans Light"/>
          <w:sz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43575" cy="1019175"/>
                <wp:effectExtent l="0" t="0" r="28575" b="28575"/>
                <wp:wrapSquare wrapText="bothSides"/>
                <wp:docPr id="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margin;mso-position-horizontal:left;mso-position-vertical-relative:text;margin-top:21.4pt;mso-position-vertical:absolute;width:452.2pt;height:80.2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Nunito Sans Light" w:hAnsi="Nunito Sans Light"/>
          <w:sz w:val="20"/>
          <w:szCs w:val="20"/>
        </w:rPr>
        <w:t xml:space="preserve">Stichpunktartige Beschreibung der Hilfskrafttätigkeit:</w:t>
      </w:r>
      <w:r/>
    </w:p>
    <w:p>
      <w:pPr>
        <w:rPr>
          <w:rFonts w:ascii="Nunito Sans Light" w:hAnsi="Nunito Sans Light"/>
          <w:sz w:val="20"/>
        </w:rPr>
      </w:pPr>
      <w:r/>
      <w:bookmarkStart w:id="3" w:name="_Hlk69221524"/>
      <w:r/>
      <w:bookmarkEnd w:id="2"/>
      <w:r/>
      <w:r/>
    </w:p>
    <w:p>
      <w:pPr>
        <w:rPr>
          <w:rFonts w:ascii="Nunito Sans Light" w:hAnsi="Nunito Sans Light"/>
          <w:sz w:val="20"/>
        </w:rPr>
      </w:pPr>
      <w:r>
        <w:rPr>
          <w:rFonts w:ascii="Nunito Sans Light" w:hAnsi="Nunito Sans Light"/>
          <w:sz w:val="20"/>
        </w:rPr>
      </w:r>
      <w:r/>
    </w:p>
    <w:p>
      <w:pPr>
        <w:rPr>
          <w:rFonts w:ascii="Nunito Sans Light" w:hAnsi="Nunito Sans Light"/>
          <w:sz w:val="20"/>
        </w:rPr>
      </w:pPr>
      <w:r>
        <w:rPr>
          <w:rFonts w:ascii="Nunito Sans Light" w:hAnsi="Nunito Sans Light"/>
          <w:sz w:val="20"/>
        </w:rPr>
      </w:r>
      <w:r/>
    </w:p>
    <w:p>
      <w:pPr>
        <w:rPr>
          <w:rFonts w:ascii="Nunito Sans Light" w:hAnsi="Nunito Sans Light"/>
          <w:sz w:val="20"/>
        </w:rPr>
      </w:pPr>
      <w:r>
        <w:rPr>
          <w:rFonts w:ascii="Nunito Sans Light" w:hAnsi="Nunito Sans Light"/>
          <w:sz w:val="20"/>
        </w:rPr>
      </w:r>
      <w:r/>
    </w:p>
    <w:p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</w:rPr>
        <w:t xml:space="preserve">B</w:t>
      </w:r>
      <w:r>
        <w:rPr>
          <w:rFonts w:ascii="Nunito Sans Light" w:hAnsi="Nunito Sans Light"/>
          <w:sz w:val="20"/>
        </w:rPr>
        <w:t xml:space="preserve">itte reichen Sie b</w:t>
      </w:r>
      <w:r>
        <w:rPr>
          <w:rFonts w:ascii="Nunito Sans Light" w:hAnsi="Nunito Sans Light"/>
          <w:sz w:val="20"/>
        </w:rPr>
        <w:t xml:space="preserve">ei Anschaffungen über 500 € ein aktuelles Angebot mit ein.</w:t>
      </w:r>
      <w:bookmarkEnd w:id="3"/>
      <w:r/>
      <w:r/>
    </w:p>
    <w:p>
      <w:pPr>
        <w:pStyle w:val="843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Sachmittel</w:t>
      </w:r>
      <w:r/>
    </w:p>
    <w:tbl>
      <w:tblPr>
        <w:tblStyle w:val="841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>
        <w:trPr>
          <w:trHeight w:val="827"/>
        </w:trPr>
        <w:tc>
          <w:tcPr>
            <w:shd w:val="clear" w:color="auto" w:fill="f2f2f2" w:themeFill="background1" w:themeFillShade="F2"/>
            <w:tcW w:w="750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Verwendung</w:t>
            </w:r>
            <w:r/>
          </w:p>
        </w:tc>
        <w:tc>
          <w:tcPr>
            <w:shd w:val="clear" w:color="auto" w:fill="f2f2f2" w:themeFill="background1" w:themeFillShade="F2"/>
            <w:tcW w:w="141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 xml:space="preserve">Betrag</w:t>
            </w:r>
            <w:r/>
          </w:p>
        </w:tc>
      </w:tr>
      <w:tr>
        <w:trPr>
          <w:trHeight w:val="521"/>
        </w:trPr>
        <w:tc>
          <w:tcPr>
            <w:tcW w:w="750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05"/>
        </w:trPr>
        <w:tc>
          <w:tcPr>
            <w:tcW w:w="750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21"/>
        </w:trPr>
        <w:tc>
          <w:tcPr>
            <w:tcW w:w="750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  <w:tr>
        <w:trPr>
          <w:trHeight w:val="521"/>
        </w:trPr>
        <w:tc>
          <w:tcPr>
            <w:shd w:val="clear" w:color="auto" w:fill="f2f2f2" w:themeFill="background1" w:themeFillShade="F2"/>
            <w:tcW w:w="7508" w:type="dxa"/>
            <w:textDirection w:val="lrTb"/>
            <w:noWrap w:val="false"/>
          </w:tcPr>
          <w:p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  <w:t xml:space="preserve">Summe Sachmittel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</w:r>
            <w:r/>
          </w:p>
        </w:tc>
      </w:tr>
    </w:tbl>
    <w:p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pStyle w:val="843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Gesamtsumme für das Projekt</w:t>
      </w:r>
      <w:r/>
    </w:p>
    <w:tbl>
      <w:tblPr>
        <w:tblStyle w:val="841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>
        <w:trPr/>
        <w:tc>
          <w:tcPr>
            <w:shd w:val="clear" w:color="auto" w:fill="fbe4d5" w:themeFill="accent2" w:themeFillTint="33"/>
            <w:tcW w:w="7508" w:type="dxa"/>
            <w:textDirection w:val="lrTb"/>
            <w:noWrap w:val="false"/>
          </w:tcPr>
          <w:p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  <w:t xml:space="preserve">Gesamtsumme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>
              <w:rPr>
                <w:rFonts w:ascii="Nunito Sans Light" w:hAnsi="Nunito Sans Light"/>
                <w:b/>
                <w:sz w:val="20"/>
                <w:szCs w:val="20"/>
              </w:rPr>
            </w:r>
            <w:r/>
          </w:p>
        </w:tc>
      </w:tr>
    </w:tbl>
    <w:p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pStyle w:val="843"/>
        <w:ind w:left="284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pStyle w:val="843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Anlagen</w:t>
      </w:r>
      <w:r/>
    </w:p>
    <w:p>
      <w:pPr>
        <w:rPr>
          <w:rFonts w:ascii="Nunito Sans Light" w:hAnsi="Nunito Sans Light"/>
          <w:sz w:val="20"/>
          <w:szCs w:val="20"/>
        </w:rPr>
      </w:pPr>
      <w:r/>
      <w:sdt>
        <w:sdtPr>
          <w15:appearance w15:val="boundingBox"/>
          <w:id w:val="19027241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Nunito Sans Light" w:hAnsi="Nunito Sans Light"/>
            <w:b/>
            <w:sz w:val="20"/>
            <w:szCs w:val="20"/>
          </w:rPr>
        </w:sdtPr>
        <w:sdtContent>
          <w:r>
            <w:rPr>
              <w:rFonts w:ascii="Segoe UI Symbol" w:hAnsi="Segoe UI Symbol" w:eastAsia="MS Gothic" w:cs="Segoe UI Symbol"/>
              <w:b/>
              <w:sz w:val="20"/>
              <w:szCs w:val="20"/>
            </w:rPr>
            <w:t xml:space="preserve">☐</w:t>
          </w:r>
        </w:sdtContent>
      </w:sdt>
      <w:r>
        <w:rPr>
          <w:rFonts w:ascii="Nunito Sans Light" w:hAnsi="Nunito Sans Light"/>
          <w:b/>
          <w:sz w:val="20"/>
          <w:szCs w:val="20"/>
        </w:rPr>
        <w:t xml:space="preserve">  </w:t>
      </w:r>
      <w:r>
        <w:rPr>
          <w:rFonts w:ascii="Nunito Sans Light" w:hAnsi="Nunito Sans Light"/>
          <w:sz w:val="20"/>
          <w:szCs w:val="20"/>
        </w:rPr>
        <w:t xml:space="preserve">Beschreibu</w:t>
      </w:r>
      <w:r>
        <w:rPr>
          <w:rFonts w:ascii="Nunito Sans Light" w:hAnsi="Nunito Sans Light"/>
          <w:bCs/>
          <w:sz w:val="20"/>
          <w:szCs w:val="20"/>
        </w:rPr>
        <w:t xml:space="preserve">ng </w:t>
      </w:r>
      <w:r>
        <w:rPr>
          <w:rFonts w:ascii="Nunito Sans Light" w:hAnsi="Nunito Sans Light"/>
          <w:sz w:val="20"/>
          <w:szCs w:val="20"/>
        </w:rPr>
        <w:t xml:space="preserve">der Maßnahme und d</w:t>
      </w:r>
      <w:r>
        <w:rPr>
          <w:rFonts w:ascii="Nunito Sans Light" w:hAnsi="Nunito Sans Light"/>
          <w:sz w:val="20"/>
          <w:szCs w:val="20"/>
        </w:rPr>
        <w:t xml:space="preserve">er</w:t>
      </w:r>
      <w:r>
        <w:rPr>
          <w:rFonts w:ascii="Nunito Sans Light" w:hAnsi="Nunito Sans Light"/>
          <w:sz w:val="20"/>
          <w:szCs w:val="20"/>
        </w:rPr>
        <w:t xml:space="preserve"> Umsetzung Forschenden Lernens mit Bezug zum </w:t>
      </w:r>
      <w:hyperlink r:id="rId14" w:tooltip="https://uol.de/fileadmin/user_upload/lehre/flif/forschen-at-studium_Grundlagenpapier-2017_print.pdf" w:history="1">
        <w:r>
          <w:rPr>
            <w:rStyle w:val="844"/>
            <w:rFonts w:ascii="Nunito Sans Light" w:hAnsi="Nunito Sans Light"/>
            <w:sz w:val="20"/>
            <w:szCs w:val="20"/>
          </w:rPr>
          <w:t xml:space="preserve">Grundlagenpapier</w:t>
        </w:r>
      </w:hyperlink>
      <w:r>
        <w:rPr>
          <w:rFonts w:ascii="Nunito Sans Light" w:hAnsi="Nunito Sans Light"/>
          <w:sz w:val="20"/>
          <w:szCs w:val="20"/>
        </w:rPr>
        <w:t xml:space="preserve"> </w:t>
      </w:r>
      <w:r>
        <w:rPr>
          <w:rFonts w:ascii="Nunito Sans Light" w:hAnsi="Nunito Sans Light"/>
          <w:sz w:val="20"/>
          <w:szCs w:val="20"/>
        </w:rPr>
        <w:t xml:space="preserve">inkl.</w:t>
      </w:r>
      <w:r>
        <w:rPr>
          <w:rFonts w:ascii="Nunito Sans Light" w:hAnsi="Nunito Sans Light"/>
          <w:sz w:val="20"/>
          <w:szCs w:val="20"/>
        </w:rPr>
        <w:t xml:space="preserve"> Nennung der erwarteten Zahl von Studierenden</w:t>
      </w:r>
      <w:r>
        <w:rPr>
          <w:rFonts w:ascii="Nunito Sans Light" w:hAnsi="Nunito Sans Light"/>
          <w:sz w:val="20"/>
          <w:szCs w:val="20"/>
        </w:rPr>
        <w:t xml:space="preserve"> (</w:t>
      </w:r>
      <w:bookmarkStart w:id="4" w:name="_Hlk67411881"/>
      <w:r>
        <w:rPr>
          <w:rFonts w:ascii="Nunito Sans Light" w:hAnsi="Nunito Sans Light"/>
          <w:sz w:val="20"/>
          <w:szCs w:val="20"/>
        </w:rPr>
        <w:t xml:space="preserve">max. </w:t>
      </w:r>
      <w:r>
        <w:rPr>
          <w:rFonts w:ascii="Nunito Sans Light" w:hAnsi="Nunito Sans Light"/>
          <w:sz w:val="20"/>
          <w:szCs w:val="20"/>
        </w:rPr>
        <w:t xml:space="preserve">4</w:t>
      </w:r>
      <w:r>
        <w:rPr>
          <w:rFonts w:ascii="Nunito Sans Light" w:hAnsi="Nunito Sans Light"/>
          <w:sz w:val="20"/>
          <w:szCs w:val="20"/>
        </w:rPr>
        <w:t xml:space="preserve">.500 Zeichen </w:t>
      </w:r>
      <w:r>
        <w:rPr>
          <w:rFonts w:ascii="Nunito Sans Light" w:hAnsi="Nunito Sans Light"/>
          <w:sz w:val="20"/>
          <w:szCs w:val="20"/>
        </w:rPr>
        <w:t xml:space="preserve">inkl.</w:t>
      </w:r>
      <w:r>
        <w:rPr>
          <w:rFonts w:ascii="Nunito Sans Light" w:hAnsi="Nunito Sans Light"/>
          <w:sz w:val="20"/>
          <w:szCs w:val="20"/>
        </w:rPr>
        <w:t xml:space="preserve"> Leerzeichen</w:t>
      </w:r>
      <w:bookmarkEnd w:id="4"/>
      <w:r>
        <w:rPr>
          <w:rFonts w:ascii="Nunito Sans Light" w:hAnsi="Nunito Sans Light"/>
          <w:sz w:val="20"/>
          <w:szCs w:val="20"/>
        </w:rPr>
        <w:t xml:space="preserve">)</w:t>
      </w:r>
      <w:r>
        <w:rPr>
          <w:rFonts w:ascii="Nunito Sans Light" w:hAnsi="Nunito Sans Light"/>
          <w:sz w:val="20"/>
          <w:szCs w:val="20"/>
        </w:rPr>
        <w:t xml:space="preserve">.</w:t>
      </w:r>
      <w:r/>
    </w:p>
    <w:p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Bitte beachten Sie, dass Anträge, welche die maximale Zeichenzahl überschreiten bei der Auswahl nicht berücksichtigt werden können.</w:t>
      </w:r>
      <w:r/>
    </w:p>
    <w:p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p>
      <w:pPr>
        <w:jc w:val="center"/>
        <w:shd w:val="clear" w:color="auto" w:fill="f2f2f2" w:themeFill="background1" w:themeFillShade="F2"/>
        <w:rPr>
          <w:rStyle w:val="844"/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>
        <w:rPr>
          <w:rFonts w:ascii="Nunito Sans Light" w:hAnsi="Nunito Sans Light"/>
          <w:b/>
          <w:sz w:val="20"/>
          <w:szCs w:val="20"/>
        </w:rPr>
        <w:t xml:space="preserve">und </w:t>
      </w:r>
      <w:r>
        <w:rPr>
          <w:rFonts w:ascii="Nunito Sans Light" w:hAnsi="Nunito Sans Light"/>
          <w:b/>
          <w:sz w:val="20"/>
          <w:szCs w:val="20"/>
        </w:rPr>
        <w:t xml:space="preserve">bis zum </w:t>
      </w:r>
      <w:r>
        <w:rPr>
          <w:rFonts w:ascii="Nunito Sans Light" w:hAnsi="Nunito Sans Light"/>
          <w:b/>
          <w:sz w:val="20"/>
          <w:szCs w:val="20"/>
        </w:rPr>
        <w:t xml:space="preserve">04</w:t>
      </w:r>
      <w:r>
        <w:rPr>
          <w:rFonts w:ascii="Nunito Sans Light" w:hAnsi="Nunito Sans Light"/>
          <w:b/>
          <w:sz w:val="20"/>
          <w:szCs w:val="20"/>
        </w:rPr>
        <w:t xml:space="preserve">.0</w:t>
      </w:r>
      <w:r>
        <w:rPr>
          <w:rFonts w:ascii="Nunito Sans Light" w:hAnsi="Nunito Sans Light"/>
          <w:b/>
          <w:sz w:val="20"/>
          <w:szCs w:val="20"/>
        </w:rPr>
        <w:t xml:space="preserve">6</w:t>
      </w:r>
      <w:r>
        <w:rPr>
          <w:rFonts w:ascii="Nunito Sans Light" w:hAnsi="Nunito Sans Light"/>
          <w:b/>
          <w:sz w:val="20"/>
          <w:szCs w:val="20"/>
        </w:rPr>
        <w:t xml:space="preserve">.202</w:t>
      </w:r>
      <w:r>
        <w:rPr>
          <w:rFonts w:ascii="Nunito Sans Light" w:hAnsi="Nunito Sans Light"/>
          <w:b/>
          <w:sz w:val="20"/>
          <w:szCs w:val="20"/>
        </w:rPr>
        <w:t xml:space="preserve">3</w:t>
      </w:r>
      <w:r>
        <w:rPr>
          <w:rFonts w:ascii="Nunito Sans Light" w:hAnsi="Nunito Sans Light"/>
          <w:b/>
          <w:sz w:val="20"/>
          <w:szCs w:val="20"/>
        </w:rPr>
        <w:t xml:space="preserve"> </w:t>
      </w:r>
      <w:r>
        <w:rPr>
          <w:rFonts w:ascii="Nunito Sans Light" w:hAnsi="Nunito Sans Light"/>
          <w:b/>
          <w:sz w:val="20"/>
          <w:szCs w:val="20"/>
        </w:rPr>
        <w:t xml:space="preserve">an</w:t>
      </w:r>
      <w:r>
        <w:rPr>
          <w:rFonts w:ascii="Nunito Sans Light" w:hAnsi="Nunito Sans Light"/>
          <w:b/>
          <w:sz w:val="20"/>
          <w:szCs w:val="20"/>
        </w:rPr>
        <w:t xml:space="preserve">:</w:t>
      </w:r>
      <w:r>
        <w:rPr>
          <w:rFonts w:ascii="Nunito Sans Light" w:hAnsi="Nunito Sans Light"/>
          <w:sz w:val="20"/>
          <w:szCs w:val="20"/>
        </w:rPr>
        <w:t xml:space="preserve"> </w:t>
      </w:r>
      <w:hyperlink r:id="rId15" w:tooltip="mailto:forschen-at-studium@uol.de" w:history="1">
        <w:r>
          <w:rPr>
            <w:rStyle w:val="844"/>
            <w:rFonts w:ascii="Nunito Sans Light" w:hAnsi="Nunito Sans Light"/>
            <w:b/>
            <w:sz w:val="20"/>
            <w:szCs w:val="20"/>
          </w:rPr>
          <w:t xml:space="preserve">forschen-at-studium@uol.de</w:t>
        </w:r>
      </w:hyperlink>
      <w:r/>
      <w:r/>
    </w:p>
    <w:p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707" w:bottom="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202040A0204"/>
  </w:font>
  <w:font w:name="Segoe UI Symbol">
    <w:panose1 w:val="020B0502040504020204"/>
  </w:font>
  <w:font w:name="Nunito Sans Light">
    <w:panose1 w:val="000004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58507242"/>
      <w:docPartObj>
        <w:docPartGallery w:val="Page Numbers (Bottom of Page)"/>
        <w:docPartUnique w:val="true"/>
      </w:docPartObj>
      <w:rPr/>
    </w:sdtPr>
    <w:sdtContent>
      <w:p>
        <w:pPr>
          <w:pStyle w:val="852"/>
          <w:jc w:val="right"/>
        </w:pPr>
        <w:r>
          <w:rPr>
            <w:rFonts w:ascii="Nunito Sans Light" w:hAnsi="Nunito Sans Light"/>
            <w:sz w:val="18"/>
          </w:rPr>
          <w:fldChar w:fldCharType="begin"/>
        </w:r>
        <w:r>
          <w:rPr>
            <w:rFonts w:ascii="Nunito Sans Light" w:hAnsi="Nunito Sans Light"/>
            <w:sz w:val="18"/>
          </w:rPr>
          <w:instrText xml:space="preserve">PAGE   \* MERGEFORMAT</w:instrText>
        </w:r>
        <w:r>
          <w:rPr>
            <w:rFonts w:ascii="Nunito Sans Light" w:hAnsi="Nunito Sans Light"/>
            <w:sz w:val="18"/>
          </w:rPr>
          <w:fldChar w:fldCharType="separate"/>
        </w:r>
        <w:r>
          <w:rPr>
            <w:rFonts w:ascii="Nunito Sans Light" w:hAnsi="Nunito Sans Light"/>
            <w:sz w:val="18"/>
          </w:rPr>
          <w:t xml:space="preserve">2</w:t>
        </w:r>
        <w:r>
          <w:rPr>
            <w:rFonts w:ascii="Nunito Sans Light" w:hAnsi="Nunito Sans Light"/>
            <w:sz w:val="18"/>
          </w:rPr>
          <w:fldChar w:fldCharType="end"/>
        </w:r>
        <w:r/>
      </w:p>
    </w:sdtContent>
  </w:sdt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7"/>
    <w:next w:val="837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8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7"/>
    <w:next w:val="837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8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38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3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38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38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38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38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7"/>
    <w:next w:val="837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38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7"/>
    <w:next w:val="837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38"/>
    <w:link w:val="685"/>
    <w:uiPriority w:val="10"/>
    <w:rPr>
      <w:sz w:val="48"/>
      <w:szCs w:val="48"/>
    </w:rPr>
  </w:style>
  <w:style w:type="paragraph" w:styleId="687">
    <w:name w:val="Subtitle"/>
    <w:basedOn w:val="837"/>
    <w:next w:val="837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38"/>
    <w:link w:val="687"/>
    <w:uiPriority w:val="11"/>
    <w:rPr>
      <w:sz w:val="24"/>
      <w:szCs w:val="24"/>
    </w:rPr>
  </w:style>
  <w:style w:type="paragraph" w:styleId="689">
    <w:name w:val="Quote"/>
    <w:basedOn w:val="837"/>
    <w:next w:val="837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7"/>
    <w:next w:val="837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38"/>
    <w:link w:val="850"/>
    <w:uiPriority w:val="99"/>
  </w:style>
  <w:style w:type="character" w:styleId="694">
    <w:name w:val="Footer Char"/>
    <w:basedOn w:val="838"/>
    <w:link w:val="852"/>
    <w:uiPriority w:val="99"/>
  </w:style>
  <w:style w:type="paragraph" w:styleId="695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52"/>
    <w:uiPriority w:val="99"/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Footnote Text Char"/>
    <w:link w:val="847"/>
    <w:uiPriority w:val="99"/>
    <w:rPr>
      <w:sz w:val="18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spacing w:after="200" w:line="276" w:lineRule="auto"/>
    </w:p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table" w:styleId="841">
    <w:name w:val="Table Grid"/>
    <w:basedOn w:val="83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2">
    <w:name w:val="Placeholder Text"/>
    <w:basedOn w:val="838"/>
    <w:uiPriority w:val="99"/>
    <w:semiHidden/>
    <w:rPr>
      <w:color w:val="808080"/>
    </w:rPr>
  </w:style>
  <w:style w:type="paragraph" w:styleId="843">
    <w:name w:val="List Paragraph"/>
    <w:basedOn w:val="837"/>
    <w:uiPriority w:val="34"/>
    <w:qFormat/>
    <w:pPr>
      <w:contextualSpacing/>
      <w:ind w:left="720"/>
    </w:pPr>
  </w:style>
  <w:style w:type="character" w:styleId="844">
    <w:name w:val="Hyperlink"/>
    <w:basedOn w:val="838"/>
    <w:uiPriority w:val="99"/>
    <w:unhideWhenUsed/>
    <w:rPr>
      <w:color w:val="0563c1" w:themeColor="hyperlink"/>
      <w:u w:val="single"/>
    </w:rPr>
  </w:style>
  <w:style w:type="paragraph" w:styleId="845">
    <w:name w:val="Balloon Text"/>
    <w:basedOn w:val="837"/>
    <w:link w:val="84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846" w:customStyle="1">
    <w:name w:val="Sprechblasentext Zchn"/>
    <w:basedOn w:val="838"/>
    <w:link w:val="84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847">
    <w:name w:val="footnote text"/>
    <w:basedOn w:val="837"/>
    <w:link w:val="84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48" w:customStyle="1">
    <w:name w:val="Fußnotentext Zchn"/>
    <w:basedOn w:val="838"/>
    <w:link w:val="847"/>
    <w:uiPriority w:val="99"/>
    <w:semiHidden/>
    <w:rPr>
      <w:sz w:val="20"/>
      <w:szCs w:val="20"/>
    </w:rPr>
  </w:style>
  <w:style w:type="character" w:styleId="849">
    <w:name w:val="footnote reference"/>
    <w:basedOn w:val="838"/>
    <w:uiPriority w:val="99"/>
    <w:semiHidden/>
    <w:unhideWhenUsed/>
    <w:rPr>
      <w:vertAlign w:val="superscript"/>
    </w:rPr>
  </w:style>
  <w:style w:type="paragraph" w:styleId="850">
    <w:name w:val="Header"/>
    <w:basedOn w:val="837"/>
    <w:link w:val="85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51" w:customStyle="1">
    <w:name w:val="Kopfzeile Zchn"/>
    <w:basedOn w:val="838"/>
    <w:link w:val="850"/>
    <w:uiPriority w:val="99"/>
  </w:style>
  <w:style w:type="paragraph" w:styleId="852">
    <w:name w:val="Footer"/>
    <w:basedOn w:val="837"/>
    <w:link w:val="85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53" w:customStyle="1">
    <w:name w:val="Fußzeile Zchn"/>
    <w:basedOn w:val="838"/>
    <w:link w:val="852"/>
    <w:uiPriority w:val="99"/>
  </w:style>
  <w:style w:type="character" w:styleId="854">
    <w:name w:val="Unresolved Mention"/>
    <w:basedOn w:val="838"/>
    <w:uiPriority w:val="99"/>
    <w:semiHidden/>
    <w:unhideWhenUsed/>
    <w:rPr>
      <w:color w:val="605e5c"/>
      <w:shd w:val="clear" w:color="auto" w:fill="e1dfdd"/>
    </w:rPr>
  </w:style>
  <w:style w:type="character" w:styleId="855">
    <w:name w:val="annotation reference"/>
    <w:basedOn w:val="838"/>
    <w:uiPriority w:val="99"/>
    <w:semiHidden/>
    <w:unhideWhenUsed/>
    <w:rPr>
      <w:sz w:val="16"/>
      <w:szCs w:val="16"/>
    </w:rPr>
  </w:style>
  <w:style w:type="paragraph" w:styleId="856">
    <w:name w:val="annotation text"/>
    <w:basedOn w:val="837"/>
    <w:link w:val="85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7" w:customStyle="1">
    <w:name w:val="Kommentartext Zchn"/>
    <w:basedOn w:val="838"/>
    <w:link w:val="856"/>
    <w:uiPriority w:val="99"/>
    <w:semiHidden/>
    <w:rPr>
      <w:sz w:val="20"/>
      <w:szCs w:val="20"/>
    </w:rPr>
  </w:style>
  <w:style w:type="paragraph" w:styleId="858">
    <w:name w:val="annotation subject"/>
    <w:basedOn w:val="856"/>
    <w:next w:val="856"/>
    <w:link w:val="859"/>
    <w:uiPriority w:val="99"/>
    <w:semiHidden/>
    <w:unhideWhenUsed/>
    <w:rPr>
      <w:b/>
      <w:bCs/>
    </w:rPr>
  </w:style>
  <w:style w:type="character" w:styleId="859" w:customStyle="1">
    <w:name w:val="Kommentarthema Zchn"/>
    <w:basedOn w:val="857"/>
    <w:link w:val="85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uol.de/fileadmin/user_upload/lehre/flif/forschen-at-studium_Grundlagenpapier-2017_print.pdf" TargetMode="External"/><Relationship Id="rId15" Type="http://schemas.openxmlformats.org/officeDocument/2006/relationships/hyperlink" Target="mailto:forschen-at-studium@uol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6463-6C45-4701-8F1C-1821E9C7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annalena.karweik@uni-oldenburg.de</cp:lastModifiedBy>
  <cp:revision>7</cp:revision>
  <dcterms:created xsi:type="dcterms:W3CDTF">2022-11-11T10:18:00Z</dcterms:created>
  <dcterms:modified xsi:type="dcterms:W3CDTF">2023-04-27T12:39:09Z</dcterms:modified>
</cp:coreProperties>
</file>